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01/05/2038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02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01,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7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nan,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nan,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em 12/06/2025.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13/10/2026 10:51:48</dc:description>
  <cp:lastModifiedBy>geradorARPE</cp:lastModifiedBy>
  <cp:revision>1</cp:revision>
  <dcterms:created xsi:type="dcterms:W3CDTF">2026-10-13T10:51:48Z</dcterms:created>
  <dcterms:modified xsi:type="dcterms:W3CDTF">2026-10-13T10:51:48Z</dcterms:modified>
  <cp:category/>
  <dc:identifier>geradorARPE_20261013_105148</dc:identifier>
</cp:coreProperties>
</file>