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</w:p>
    <w:p>
      <w:pPr>
        <w:spacing w:after="120" w:before="0" w:line="276" w:lineRule="auto"/>
        <w:jc w:val="center"/>
      </w:pPr>
    </w:p>
    <w:p>
      <w:pPr>
        <w:spacing w:after="80" w:before="0" w:line="276" w:lineRule="auto"/>
        <w:jc w:val="center"/>
      </w:pPr>
      <w:r>
        <w:rPr>
          <w:rFonts w:ascii="Aptos" w:hAnsi="Aptos"/>
          <w:b/>
          <w:sz w:val="24"/>
        </w:rPr>
        <w:t>COORDENADORIA DE TRANSPORTES E RODOVIAS (CTR)</w:t>
      </w:r>
    </w:p>
    <w:p>
      <w:pPr>
        <w:spacing w:after="80" w:before="0" w:line="276" w:lineRule="auto"/>
        <w:jc w:val="center"/>
      </w:pPr>
      <w:r>
        <w:rPr>
          <w:rFonts w:ascii="Aptos" w:hAnsi="Aptos"/>
          <w:b/>
          <w:sz w:val="24"/>
        </w:rPr>
        <w:t>RELATÓRIO DO Xº MONITORAMENTO DAS NÃO CONFORMIDADES</w:t>
      </w:r>
    </w:p>
    <w:p>
      <w:pPr>
        <w:spacing w:after="240" w:before="0" w:line="276" w:lineRule="auto"/>
        <w:jc w:val="center"/>
      </w:pPr>
      <w:r>
        <w:rPr>
          <w:rFonts w:ascii="Aptos" w:hAnsi="Aptos"/>
          <w:b/>
          <w:sz w:val="24"/>
        </w:rPr>
        <w:t>PROCESSO DE FISCALIZAÇÃO TÉCNICO-OPERACIONAL CTR Nº 04/2025</w:t>
      </w:r>
    </w:p>
    <w:p>
      <w:pPr>
        <w:spacing w:after="240" w:before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560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monitoram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560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Aptos" w:hAnsi="Aptos"/>
          <w:b/>
          <w:sz w:val="22"/>
        </w:rPr>
        <w:t>PROCESSO DE FISCALIZAÇÃO TÉCNICO-OPERACIONAL DOS TERMINAIS RODOVIÁRIOS CONCEDIDOS À SOCICAM - ADMINISTRAÇÃO, PROJETOS E REPRESENTAÇÕES LTDA</w:t>
      </w:r>
    </w:p>
    <w:p>
      <w:pPr>
        <w:spacing w:after="80" w:before="0" w:line="276" w:lineRule="auto"/>
        <w:jc w:val="center"/>
      </w:pPr>
      <w:r>
        <w:rPr>
          <w:rFonts w:ascii="Aptos" w:hAnsi="Aptos"/>
          <w:b/>
          <w:sz w:val="22"/>
        </w:rPr>
        <w:t>CONTRATO Nº 1.041.080/08</w:t>
      </w:r>
    </w:p>
    <w:p>
      <w:pPr>
        <w:spacing w:after="120" w:before="0" w:line="276" w:lineRule="auto"/>
        <w:jc w:val="center"/>
      </w:pPr>
      <w:r>
        <w:rPr>
          <w:rFonts w:ascii="Aptos" w:hAnsi="Aptos"/>
          <w:b/>
          <w:sz w:val="22"/>
        </w:rPr>
        <w:t>PROCESSO SEI Nº XXXXXXXX</w:t>
      </w:r>
    </w:p>
    <w:p>
      <w:pPr>
        <w:spacing w:after="120" w:before="0" w:line="276" w:lineRule="auto"/>
        <w:jc w:val="center"/>
      </w:pPr>
    </w:p>
    <w:p>
      <w:pPr>
        <w:spacing w:after="0" w:before="0" w:line="276" w:lineRule="auto"/>
        <w:jc w:val="center"/>
      </w:pPr>
      <w:r>
        <w:rPr>
          <w:rFonts w:ascii="Aptos" w:hAnsi="Aptos"/>
          <w:b w:val="0"/>
          <w:sz w:val="22"/>
        </w:rPr>
        <w:t>Recife, data de assinatura eletrônica</w:t>
      </w:r>
    </w:p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RESULTADO DAS VISTORIAS DAS NÃO CONFORMIDADES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3.1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TERMINAL RODOVIÁRIO DE PASSAGEIROS DO RECIFE (TIP)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RESUMO DA SITUAÇÃO DAS NÃO CONFORMIDADES MONITORADAS (ABRIL, 2026)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8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 E 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9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- MEMORIAL FOTOGRÁFICO - VISTORIAS REALIZADAS EM ABRIL, 2026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10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O monitoramento das Não Conformidades apontadas nos relatórios de fiscalização é fundamental para acompanhar as ações desenvolvidas pelas concessionárias, garantindo o cumprimento adequado dos Contratos de Concessão.</w:t>
      </w:r>
    </w:p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Nesse contexto este Xº Relatório de Monitoramento do Processo de Fiscalização Técnico-Operacional ARPE/CTR nº 04/2025 descreve a evolução das Não Conformidades listadas no Relatório de Fiscalização, referentes às vistorias realizadas nos Terminais Rodoviários de Passageiros de Garanhuns, Caruaru e Recife (TIP) concedidos à Empresa SOCICAM - Administração, Projetos e Representações Ltda (SOCICAM).</w:t>
      </w:r>
    </w:p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As informações disponibilizadas pela SOCICAM foram consideradas como referência para as vistorias realizadas em 20 de abril de 2026 nos referidos Terminais Rodoviários.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Este Relatório do Xº Monitoramento objetiva apresentar os resultados das vistorias acerca das Não Conformidades registradas no Relatório de Fiscalização Técnico-Operacional ARPE/CTR nº 04/2025, referentes aos Terminais Rodoviários de Passageiros dos municípios de Garanhuns, Caruaru e Recife (TIP), conforme o cronograma encaminhado pela Concessionária SOCICAM.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RESULTADO DAS VISTORIAS DAS NÃO CONFORMIDADES</w:t>
      </w:r>
    </w:p>
    <w:p/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Estão registrados para cada Terminal Rodoviário os resultados da verificação pela ARPE das ações desenvolvidas pela SOCICAM, visando solucionar as Não Conformidades apresentadas no Relatório de Fiscalização Técnico-Operacional ARPE/CTR nº 04/2025.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3.1 – TERMINAL RODOVIÁRIO DE PASSAGEIROS DO RECIFE (TIP)</w:t>
      </w:r>
    </w:p>
    <w:p/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Não Conformidade CRA.PE009.SUL.001 - Desgaste de pavimento</w:t>
      </w:r>
    </w:p>
    <w:p>
      <w:pPr>
        <w:spacing w:after="80" w:line="276" w:lineRule="auto"/>
        <w:jc w:val="both"/>
      </w:pPr>
      <w:r>
        <w:rPr>
          <w:rFonts w:ascii="Aptos" w:hAnsi="Aptos"/>
          <w:b/>
          <w:sz w:val="22"/>
        </w:rPr>
        <w:t xml:space="preserve">Informação da SOCICAM: </w:t>
      </w:r>
      <w:r>
        <w:rPr>
          <w:rFonts w:ascii="Aptos" w:hAnsi="Aptos"/>
          <w:sz w:val="22"/>
        </w:rPr>
        <w:t>A CRA informou que o reparo será realizado</w:t>
      </w:r>
    </w:p>
    <w:p>
      <w:pPr>
        <w:spacing w:after="80" w:line="276" w:lineRule="auto"/>
        <w:jc w:val="both"/>
      </w:pPr>
      <w:r>
        <w:rPr>
          <w:rFonts w:ascii="Aptos" w:hAnsi="Aptos"/>
          <w:b/>
          <w:sz w:val="22"/>
        </w:rPr>
        <w:t xml:space="preserve">Constatação: </w:t>
      </w:r>
      <w:r>
        <w:rPr>
          <w:rFonts w:ascii="Aptos" w:hAnsi="Aptos"/>
          <w:sz w:val="22"/>
        </w:rPr>
        <w:t>Constatou-se fissura no asfalto</w:t>
      </w:r>
    </w:p>
    <w:p>
      <w:pPr>
        <w:spacing w:after="80" w:line="276" w:lineRule="auto"/>
        <w:jc w:val="both"/>
      </w:pPr>
      <w:r>
        <w:rPr>
          <w:rFonts w:ascii="Aptos" w:hAnsi="Aptos"/>
          <w:b/>
          <w:sz w:val="22"/>
        </w:rPr>
        <w:t xml:space="preserve">Análise da ARPE: </w:t>
      </w:r>
      <w:r>
        <w:rPr>
          <w:rFonts w:ascii="Aptos" w:hAnsi="Aptos"/>
          <w:sz w:val="22"/>
        </w:rPr>
        <w:t>A ARPE considera a situação pendente até nova vistoria.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RESUMO DA SITUAÇÃO DAS NÃO CONFORMIDADES MONITORADAS (ABRIL, 2026)</w:t>
      </w:r>
    </w:p>
    <w:p/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Apresenta-se no Quadro 1, a seguir, um resumo da situação das Não Conformidades pendentes do Relatório ARPE/CTR nº 04/2025, de acordo com as vistorias técnicas realizadas em 20/04/2026, dando continuidade ao monitoramento das respectivas soluções.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b/>
          <w:sz w:val="22"/>
        </w:rPr>
        <w:t xml:space="preserve"> – Resumo da Situação das Não Conformidades Relatório ARPE/CTR Nº 04/2025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3490"/>
        <w:gridCol w:w="3490"/>
        <w:gridCol w:w="3490"/>
      </w:tblGrid>
      <w:tr>
        <w:tc>
          <w:tcPr>
            <w:tcW w:type="dxa" w:w="4608"/>
            <w:shd w:val="clear" w:color="auto" w:fill="BFBFB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</w:t>
            </w:r>
          </w:p>
        </w:tc>
        <w:tc>
          <w:tcPr>
            <w:tcW w:type="dxa" w:w="4608"/>
            <w:shd w:val="clear" w:color="auto" w:fill="BFBFB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INFORMAÇÃO SOCICAM</w:t>
            </w:r>
          </w:p>
        </w:tc>
        <w:tc>
          <w:tcPr>
            <w:tcW w:type="dxa" w:w="1685"/>
            <w:shd w:val="clear" w:color="auto" w:fill="BFBFB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SITUAÇÃO</w:t>
            </w:r>
          </w:p>
        </w:tc>
      </w:tr>
      <w:tr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CRA.PE009.SUL.001 - Desgaste de pavimento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Constatou-se fissura no asfalto</w:t>
            </w:r>
          </w:p>
        </w:tc>
        <w:tc>
          <w:tcPr>
            <w:tcW w:type="dxa" w:w="1685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sz w:val="20"/>
              </w:rPr>
              <w:t>PENDENTE</w:t>
            </w:r>
          </w:p>
        </w:tc>
      </w:tr>
    </w:tbl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CONCLUSÕES E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As vistorias técnicas, realizadas em 20 de abril de 2026, bem como as análises apresentadas neste Xº Relatório de Monitoramento do Relatório de Fiscalização Técnico-Operacional ARPE/CTR nº 04/2025, indicam que permanece uma Não Conformidade ainda sem solução definitiva.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Diante desse resultado, considera-se necessário que a ARPE continue realizando vistorias até que a Concessionária efetive a execução dos serviços para correção da Não Conformidade identificada.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 de Azevedo Bezerra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40672015/01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ÚNICO - MEMORIAL FOTOGRÁFICO - VISTORIAS REALIZADAS EM ABRIL, 2026</w:t>
      </w:r>
    </w:p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CRA.PE009.SUL.001 – PE-009 – Desgaste de pavimento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02 – Constatou-se fissura no asfalto.</w:t>
            </w:r>
          </w:p>
        </w:tc>
      </w:tr>
    </w:tbl>
    <w:p/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