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B9C" w:rsidRDefault="00E06CA2" w:rsidP="005E298C">
      <w:pPr>
        <w:pStyle w:val="1"/>
        <w:jc w:val="center"/>
        <w:rPr>
          <w:rFonts w:hint="eastAsia"/>
        </w:rPr>
      </w:pPr>
      <w:r>
        <w:rPr>
          <w:rFonts w:hint="eastAsia"/>
        </w:rPr>
        <w:t>UKF</w:t>
      </w:r>
    </w:p>
    <w:p w:rsidR="00F904A3" w:rsidRDefault="0037418E" w:rsidP="00544CDC">
      <w:pPr>
        <w:pStyle w:val="a3"/>
        <w:numPr>
          <w:ilvl w:val="0"/>
          <w:numId w:val="1"/>
        </w:numPr>
        <w:ind w:firstLineChars="0"/>
        <w:jc w:val="left"/>
      </w:pPr>
      <w:r>
        <w:rPr>
          <w:rFonts w:hint="eastAsia"/>
        </w:rPr>
        <w:t>UKF的过程如下，首先根据k-</w:t>
      </w:r>
      <w:r>
        <w:t>1</w:t>
      </w:r>
      <w:r>
        <w:rPr>
          <w:rFonts w:hint="eastAsia"/>
        </w:rPr>
        <w:t>时刻的</w:t>
      </w:r>
      <w:r w:rsidR="00F904A3">
        <w:rPr>
          <w:rFonts w:hint="eastAsia"/>
        </w:rPr>
        <w:t>最优</w:t>
      </w:r>
      <w:r>
        <w:rPr>
          <w:rFonts w:hint="eastAsia"/>
        </w:rPr>
        <w:t>估计值生成对应的sigma点，sigma点的个数由状态的数量决定，例如，状态的数量是n，生成的sigma点的数量就是2</w:t>
      </w:r>
      <w:r>
        <w:t>n+1</w:t>
      </w:r>
      <w:r w:rsidR="00F904A3">
        <w:rPr>
          <w:rFonts w:hint="eastAsia"/>
        </w:rPr>
        <w:t>，其中1项就是k-</w:t>
      </w:r>
      <w:r w:rsidR="00F904A3">
        <w:t>1</w:t>
      </w:r>
      <w:r w:rsidR="00F904A3">
        <w:rPr>
          <w:rFonts w:hint="eastAsia"/>
        </w:rPr>
        <w:t>时刻的最优估计值</w:t>
      </w:r>
      <w:r>
        <w:rPr>
          <w:rFonts w:hint="eastAsia"/>
        </w:rPr>
        <w:t>，其次，所有生成的sigma点的均值和方差与</w:t>
      </w:r>
      <w:r w:rsidR="00F904A3">
        <w:rPr>
          <w:rFonts w:hint="eastAsia"/>
        </w:rPr>
        <w:t>最优</w:t>
      </w:r>
      <w:r>
        <w:rPr>
          <w:rFonts w:hint="eastAsia"/>
        </w:rPr>
        <w:t>估计值</w:t>
      </w:r>
      <w:r w:rsidR="00F904A3">
        <w:rPr>
          <w:rFonts w:hint="eastAsia"/>
        </w:rPr>
        <w:t>的均值和方差保持一致。生成的sigma点通过f和h函数生成k时刻的先验估计值</w:t>
      </w:r>
      <w:r w:rsidR="00544CDC">
        <w:rPr>
          <w:rFonts w:hint="eastAsia"/>
        </w:rPr>
        <w:t>。</w:t>
      </w:r>
    </w:p>
    <w:p w:rsidR="00F904A3" w:rsidRDefault="00F904A3" w:rsidP="00F904A3">
      <w:pPr>
        <w:pStyle w:val="a3"/>
        <w:ind w:left="360" w:firstLineChars="0" w:firstLine="0"/>
        <w:jc w:val="center"/>
      </w:pPr>
      <w:r w:rsidRPr="00501E7F">
        <w:rPr>
          <w:position w:val="-42"/>
        </w:rPr>
        <w:object w:dxaOrig="284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1.85pt;height:47.85pt" o:ole="">
            <v:imagedata r:id="rId7" o:title=""/>
          </v:shape>
          <o:OLEObject Type="Embed" ProgID="Equation.DSMT4" ShapeID="_x0000_i1027" DrawAspect="Content" ObjectID="_1756540707" r:id="rId8"/>
        </w:object>
      </w:r>
    </w:p>
    <w:p w:rsidR="00F904A3" w:rsidRDefault="00F904A3" w:rsidP="00F904A3">
      <w:pPr>
        <w:pStyle w:val="a3"/>
        <w:ind w:left="360" w:firstLineChars="0" w:firstLine="0"/>
        <w:jc w:val="center"/>
      </w:pPr>
      <w:r>
        <w:rPr>
          <w:rFonts w:hint="eastAsia"/>
        </w:rPr>
        <w:t>公式 生成sigma点</w:t>
      </w:r>
    </w:p>
    <w:p w:rsidR="00544CDC" w:rsidRDefault="00544CDC" w:rsidP="00544CDC">
      <w:pPr>
        <w:pStyle w:val="a3"/>
        <w:ind w:left="360" w:firstLineChars="0" w:firstLine="0"/>
        <w:jc w:val="left"/>
      </w:pPr>
      <w:r>
        <w:rPr>
          <w:rFonts w:hint="eastAsia"/>
        </w:rPr>
        <w:t>该公式中，k-</w:t>
      </w:r>
      <w:r>
        <w:t>1</w:t>
      </w:r>
      <w:r>
        <w:rPr>
          <w:rFonts w:hint="eastAsia"/>
        </w:rPr>
        <w:t>时刻的最优估计值是均值，后面的根号项相当于对协方差矩阵P进行加权，然后开根号，相当于标准差。</w:t>
      </w:r>
    </w:p>
    <w:p w:rsidR="00544CDC" w:rsidRDefault="00544CDC" w:rsidP="00544CDC">
      <w:pPr>
        <w:pStyle w:val="a3"/>
        <w:numPr>
          <w:ilvl w:val="0"/>
          <w:numId w:val="1"/>
        </w:numPr>
        <w:ind w:firstLineChars="0"/>
        <w:jc w:val="left"/>
      </w:pPr>
      <w:r>
        <w:rPr>
          <w:rFonts w:hint="eastAsia"/>
        </w:rPr>
        <w:t>通过f函数传导k</w:t>
      </w:r>
      <w:r>
        <w:t>-1</w:t>
      </w:r>
      <w:r>
        <w:rPr>
          <w:rFonts w:hint="eastAsia"/>
        </w:rPr>
        <w:t>时刻sigma点生成k时刻先验估计的sigma点的公式如下，j代表该sigma点集的其中一个点j。</w:t>
      </w:r>
    </w:p>
    <w:p w:rsidR="00544CDC" w:rsidRDefault="00544CDC" w:rsidP="00544CDC">
      <w:pPr>
        <w:pStyle w:val="a3"/>
        <w:ind w:left="360" w:firstLineChars="0" w:firstLine="0"/>
        <w:jc w:val="center"/>
      </w:pPr>
      <w:r w:rsidRPr="00501E7F">
        <w:rPr>
          <w:position w:val="-14"/>
        </w:rPr>
        <w:object w:dxaOrig="1800" w:dyaOrig="400">
          <v:shape id="_x0000_i1028" type="#_x0000_t75" style="width:90.55pt;height:19.85pt" o:ole="">
            <v:imagedata r:id="rId9" o:title=""/>
          </v:shape>
          <o:OLEObject Type="Embed" ProgID="Equation.DSMT4" ShapeID="_x0000_i1028" DrawAspect="Content" ObjectID="_1756540708" r:id="rId10"/>
        </w:object>
      </w:r>
    </w:p>
    <w:p w:rsidR="00544CDC" w:rsidRDefault="00544CDC" w:rsidP="00544CDC">
      <w:pPr>
        <w:pStyle w:val="a3"/>
        <w:numPr>
          <w:ilvl w:val="0"/>
          <w:numId w:val="1"/>
        </w:numPr>
        <w:ind w:firstLineChars="0"/>
        <w:jc w:val="left"/>
      </w:pPr>
      <w:r>
        <w:rPr>
          <w:rFonts w:hint="eastAsia"/>
        </w:rPr>
        <w:t>继续通过先验估计的sigma点生成先验估计值，论文中将wj设置成了1</w:t>
      </w:r>
      <w:r>
        <w:t>/2</w:t>
      </w:r>
      <w:r>
        <w:rPr>
          <w:rFonts w:hint="eastAsia"/>
        </w:rPr>
        <w:t>n，</w:t>
      </w:r>
    </w:p>
    <w:p w:rsidR="00544CDC" w:rsidRDefault="00544CDC" w:rsidP="00544CDC">
      <w:pPr>
        <w:pStyle w:val="a3"/>
        <w:ind w:left="360" w:firstLineChars="0" w:firstLine="0"/>
        <w:jc w:val="center"/>
      </w:pPr>
      <w:r w:rsidRPr="00501E7F">
        <w:rPr>
          <w:position w:val="-30"/>
        </w:rPr>
        <w:object w:dxaOrig="1820" w:dyaOrig="700">
          <v:shape id="_x0000_i1029" type="#_x0000_t75" style="width:90.95pt;height:34.9pt" o:ole="">
            <v:imagedata r:id="rId11" o:title=""/>
          </v:shape>
          <o:OLEObject Type="Embed" ProgID="Equation.DSMT4" ShapeID="_x0000_i1029" DrawAspect="Content" ObjectID="_1756540709" r:id="rId12"/>
        </w:object>
      </w:r>
    </w:p>
    <w:p w:rsidR="00E5062D" w:rsidRDefault="00E5062D" w:rsidP="00E5062D">
      <w:pPr>
        <w:pStyle w:val="a3"/>
        <w:numPr>
          <w:ilvl w:val="0"/>
          <w:numId w:val="1"/>
        </w:numPr>
        <w:ind w:firstLineChars="0"/>
        <w:jc w:val="left"/>
      </w:pPr>
      <w:r>
        <w:rPr>
          <w:rFonts w:hint="eastAsia"/>
        </w:rPr>
        <w:t>先验误差协方差矩阵公式如下，虽然先验误差协方差矩阵应当用k时刻的真实值减去k时刻的先验估计</w:t>
      </w:r>
      <w:r w:rsidRPr="00501E7F">
        <w:rPr>
          <w:position w:val="-14"/>
        </w:rPr>
        <w:object w:dxaOrig="2620" w:dyaOrig="400">
          <v:shape id="_x0000_i1030" type="#_x0000_t75" style="width:131.05pt;height:19.85pt" o:ole="">
            <v:imagedata r:id="rId13" o:title=""/>
          </v:shape>
          <o:OLEObject Type="Embed" ProgID="Equation.DSMT4" ShapeID="_x0000_i1030" DrawAspect="Content" ObjectID="_1756540710" r:id="rId14"/>
        </w:object>
      </w:r>
      <w:r>
        <w:rPr>
          <w:rFonts w:hint="eastAsia"/>
        </w:rPr>
        <w:t>，但是这里还是用sigma的先验估计代替了k时刻的</w:t>
      </w:r>
      <w:r w:rsidR="000F5AE3">
        <w:rPr>
          <w:rFonts w:hint="eastAsia"/>
        </w:rPr>
        <w:t>真实值。</w:t>
      </w:r>
    </w:p>
    <w:p w:rsidR="000F5AE3" w:rsidRDefault="00E5062D" w:rsidP="000F5AE3">
      <w:pPr>
        <w:pStyle w:val="a3"/>
        <w:ind w:left="360" w:firstLineChars="0" w:firstLine="0"/>
        <w:jc w:val="center"/>
      </w:pPr>
      <w:r w:rsidRPr="00501E7F">
        <w:rPr>
          <w:position w:val="-30"/>
        </w:rPr>
        <w:object w:dxaOrig="5000" w:dyaOrig="700">
          <v:shape id="_x0000_i1031" type="#_x0000_t75" style="width:250.5pt;height:34.9pt" o:ole="">
            <v:imagedata r:id="rId15" o:title=""/>
          </v:shape>
          <o:OLEObject Type="Embed" ProgID="Equation.DSMT4" ShapeID="_x0000_i1031" DrawAspect="Content" ObjectID="_1756540711" r:id="rId16"/>
        </w:object>
      </w:r>
      <w:r w:rsidR="000F5AE3">
        <w:t xml:space="preserve"> </w:t>
      </w:r>
    </w:p>
    <w:p w:rsidR="000F5AE3" w:rsidRDefault="000F5AE3" w:rsidP="000F5AE3">
      <w:pPr>
        <w:pStyle w:val="a3"/>
        <w:numPr>
          <w:ilvl w:val="0"/>
          <w:numId w:val="1"/>
        </w:numPr>
        <w:ind w:firstLineChars="0"/>
      </w:pPr>
      <w:r>
        <w:rPr>
          <w:rFonts w:hint="eastAsia"/>
        </w:rPr>
        <w:t>有了k时刻的先验估计值，继续用k时刻的先验估计值生成对应的先验sigma点，思路如上</w:t>
      </w:r>
    </w:p>
    <w:p w:rsidR="000F5AE3" w:rsidRDefault="000F5AE3" w:rsidP="000F5AE3">
      <w:pPr>
        <w:pStyle w:val="a3"/>
        <w:ind w:left="360" w:firstLineChars="0" w:firstLine="0"/>
        <w:jc w:val="center"/>
      </w:pPr>
      <w:r w:rsidRPr="00501E7F">
        <w:rPr>
          <w:position w:val="-42"/>
        </w:rPr>
        <w:object w:dxaOrig="2420" w:dyaOrig="960">
          <v:shape id="_x0000_i1032" type="#_x0000_t75" style="width:121.15pt;height:47.85pt" o:ole="">
            <v:imagedata r:id="rId17" o:title=""/>
          </v:shape>
          <o:OLEObject Type="Embed" ProgID="Equation.DSMT4" ShapeID="_x0000_i1032" DrawAspect="Content" ObjectID="_1756540712" r:id="rId18"/>
        </w:object>
      </w:r>
    </w:p>
    <w:p w:rsidR="000F5AE3" w:rsidRDefault="000F5AE3" w:rsidP="000F5AE3">
      <w:pPr>
        <w:pStyle w:val="a3"/>
        <w:ind w:left="360" w:firstLineChars="0" w:firstLine="0"/>
        <w:jc w:val="center"/>
      </w:pPr>
      <w:r>
        <w:rPr>
          <w:rFonts w:hint="eastAsia"/>
        </w:rPr>
        <w:t>公式 生成先验估计的sigma点集</w:t>
      </w:r>
    </w:p>
    <w:p w:rsidR="000F5AE3" w:rsidRDefault="000F5AE3" w:rsidP="000F5AE3">
      <w:pPr>
        <w:pStyle w:val="a3"/>
        <w:numPr>
          <w:ilvl w:val="0"/>
          <w:numId w:val="1"/>
        </w:numPr>
        <w:ind w:firstLineChars="0"/>
      </w:pPr>
      <w:r>
        <w:rPr>
          <w:rFonts w:hint="eastAsia"/>
        </w:rPr>
        <w:t>继续用先验估计的sigma点集生成对应的先验观测</w:t>
      </w:r>
      <w:r w:rsidR="00203E3D">
        <w:rPr>
          <w:rFonts w:hint="eastAsia"/>
        </w:rPr>
        <w:t>sigma，其中的j是先验观测sigma点集中的一个点</w:t>
      </w:r>
    </w:p>
    <w:p w:rsidR="00203E3D" w:rsidRDefault="00203E3D" w:rsidP="00203E3D">
      <w:pPr>
        <w:pStyle w:val="a3"/>
        <w:ind w:left="360" w:firstLineChars="0" w:firstLine="0"/>
        <w:jc w:val="center"/>
      </w:pPr>
      <w:r w:rsidRPr="00501E7F">
        <w:rPr>
          <w:position w:val="-14"/>
        </w:rPr>
        <w:object w:dxaOrig="1579" w:dyaOrig="400">
          <v:shape id="_x0000_i1033" type="#_x0000_t75" style="width:78.9pt;height:19.85pt" o:ole="">
            <v:imagedata r:id="rId19" o:title=""/>
          </v:shape>
          <o:OLEObject Type="Embed" ProgID="Equation.DSMT4" ShapeID="_x0000_i1033" DrawAspect="Content" ObjectID="_1756540713" r:id="rId20"/>
        </w:object>
      </w:r>
    </w:p>
    <w:p w:rsidR="00203E3D" w:rsidRDefault="00203E3D" w:rsidP="00203E3D">
      <w:pPr>
        <w:pStyle w:val="a3"/>
        <w:numPr>
          <w:ilvl w:val="0"/>
          <w:numId w:val="1"/>
        </w:numPr>
        <w:ind w:firstLineChars="0"/>
      </w:pPr>
      <w:r>
        <w:rPr>
          <w:rFonts w:hint="eastAsia"/>
        </w:rPr>
        <w:t>用先验估计的sigma点集生成先验观测值</w:t>
      </w:r>
    </w:p>
    <w:p w:rsidR="00203E3D" w:rsidRDefault="00203E3D" w:rsidP="00203E3D">
      <w:pPr>
        <w:jc w:val="center"/>
      </w:pPr>
      <w:r w:rsidRPr="00501E7F">
        <w:rPr>
          <w:position w:val="-30"/>
        </w:rPr>
        <w:object w:dxaOrig="2079" w:dyaOrig="700">
          <v:shape id="_x0000_i1034" type="#_x0000_t75" style="width:104.35pt;height:34.9pt" o:ole="">
            <v:imagedata r:id="rId21" o:title=""/>
          </v:shape>
          <o:OLEObject Type="Embed" ProgID="Equation.DSMT4" ShapeID="_x0000_i1034" DrawAspect="Content" ObjectID="_1756540714" r:id="rId22"/>
        </w:object>
      </w:r>
    </w:p>
    <w:p w:rsidR="00203E3D" w:rsidRDefault="00203E3D" w:rsidP="00203E3D">
      <w:pPr>
        <w:pStyle w:val="a3"/>
        <w:numPr>
          <w:ilvl w:val="0"/>
          <w:numId w:val="1"/>
        </w:numPr>
        <w:ind w:firstLineChars="0"/>
      </w:pPr>
      <w:r>
        <w:rPr>
          <w:rFonts w:hint="eastAsia"/>
        </w:rPr>
        <w:t>观测误差协方差矩阵公式如下</w:t>
      </w:r>
    </w:p>
    <w:p w:rsidR="00203E3D" w:rsidRDefault="00203E3D" w:rsidP="00203E3D">
      <w:pPr>
        <w:pStyle w:val="a3"/>
        <w:ind w:left="360" w:firstLineChars="0" w:firstLine="0"/>
        <w:jc w:val="center"/>
      </w:pPr>
      <w:r w:rsidRPr="00501E7F">
        <w:rPr>
          <w:position w:val="-30"/>
        </w:rPr>
        <w:object w:dxaOrig="4680" w:dyaOrig="700">
          <v:shape id="_x0000_i1035" type="#_x0000_t75" style="width:234.1pt;height:34.9pt" o:ole="">
            <v:imagedata r:id="rId23" o:title=""/>
          </v:shape>
          <o:OLEObject Type="Embed" ProgID="Equation.DSMT4" ShapeID="_x0000_i1035" DrawAspect="Content" ObjectID="_1756540715" r:id="rId24"/>
        </w:object>
      </w:r>
    </w:p>
    <w:p w:rsidR="00203E3D" w:rsidRDefault="00292043" w:rsidP="00292043">
      <w:pPr>
        <w:pStyle w:val="a3"/>
        <w:numPr>
          <w:ilvl w:val="0"/>
          <w:numId w:val="1"/>
        </w:numPr>
        <w:ind w:firstLineChars="0"/>
      </w:pPr>
      <w:r>
        <w:rPr>
          <w:rFonts w:hint="eastAsia"/>
        </w:rPr>
        <w:t>交叉协方差矩阵公式如下</w:t>
      </w:r>
    </w:p>
    <w:p w:rsidR="00292043" w:rsidRDefault="00292043" w:rsidP="00292043">
      <w:pPr>
        <w:pStyle w:val="a3"/>
        <w:ind w:left="360" w:firstLineChars="0" w:firstLine="0"/>
        <w:jc w:val="center"/>
      </w:pPr>
      <w:r w:rsidRPr="00501E7F">
        <w:rPr>
          <w:position w:val="-30"/>
        </w:rPr>
        <w:object w:dxaOrig="4380" w:dyaOrig="700">
          <v:shape id="_x0000_i1036" type="#_x0000_t75" style="width:219pt;height:34.9pt" o:ole="">
            <v:imagedata r:id="rId25" o:title=""/>
          </v:shape>
          <o:OLEObject Type="Embed" ProgID="Equation.DSMT4" ShapeID="_x0000_i1036" DrawAspect="Content" ObjectID="_1756540716" r:id="rId26"/>
        </w:object>
      </w:r>
    </w:p>
    <w:p w:rsidR="00292043" w:rsidRDefault="00292043" w:rsidP="00292043">
      <w:pPr>
        <w:pStyle w:val="a3"/>
        <w:numPr>
          <w:ilvl w:val="0"/>
          <w:numId w:val="1"/>
        </w:numPr>
        <w:ind w:firstLineChars="0"/>
      </w:pPr>
      <w:r>
        <w:rPr>
          <w:rFonts w:hint="eastAsia"/>
        </w:rPr>
        <w:t>计算卡尔曼增益Kk</w:t>
      </w:r>
    </w:p>
    <w:p w:rsidR="00292043" w:rsidRDefault="000B1A67" w:rsidP="000B1A67">
      <w:pPr>
        <w:pStyle w:val="a3"/>
        <w:ind w:left="360" w:firstLineChars="0" w:firstLine="0"/>
        <w:jc w:val="center"/>
      </w:pPr>
      <w:r w:rsidRPr="00501E7F">
        <w:rPr>
          <w:position w:val="-14"/>
        </w:rPr>
        <w:object w:dxaOrig="1840" w:dyaOrig="400">
          <v:shape id="_x0000_i1037" type="#_x0000_t75" style="width:91.85pt;height:19.85pt" o:ole="">
            <v:imagedata r:id="rId27" o:title=""/>
          </v:shape>
          <o:OLEObject Type="Embed" ProgID="Equation.DSMT4" ShapeID="_x0000_i1037" DrawAspect="Content" ObjectID="_1756540717" r:id="rId28"/>
        </w:object>
      </w:r>
    </w:p>
    <w:p w:rsidR="000B1A67" w:rsidRDefault="000B1A67" w:rsidP="000B1A67">
      <w:pPr>
        <w:pStyle w:val="a3"/>
        <w:ind w:left="360" w:firstLineChars="0" w:firstLine="0"/>
      </w:pPr>
      <w:r>
        <w:rPr>
          <w:rFonts w:hint="eastAsia"/>
        </w:rPr>
        <w:t>推导过程如下，因为本质上是让估计误差最小，也就是让误差协方差矩阵的迹最小，先写出误差协方差矩阵的表达式。</w:t>
      </w:r>
    </w:p>
    <w:p w:rsidR="00C12AF8" w:rsidRDefault="00C12AF8" w:rsidP="00C12AF8">
      <w:pPr>
        <w:pStyle w:val="a3"/>
        <w:ind w:left="360" w:firstLineChars="0" w:firstLine="0"/>
        <w:jc w:val="center"/>
      </w:pPr>
      <w:r w:rsidRPr="00501E7F">
        <w:rPr>
          <w:position w:val="-12"/>
        </w:rPr>
        <w:object w:dxaOrig="3460" w:dyaOrig="380">
          <v:shape id="_x0000_i1038" type="#_x0000_t75" style="width:172.9pt;height:18.95pt" o:ole="">
            <v:imagedata r:id="rId29" o:title=""/>
          </v:shape>
          <o:OLEObject Type="Embed" ProgID="Equation.DSMT4" ShapeID="_x0000_i1038" DrawAspect="Content" ObjectID="_1756540718" r:id="rId30"/>
        </w:object>
      </w:r>
    </w:p>
    <w:p w:rsidR="00C12AF8" w:rsidRDefault="00C12AF8" w:rsidP="00C12AF8">
      <w:pPr>
        <w:pStyle w:val="a3"/>
        <w:ind w:left="360" w:firstLineChars="0" w:firstLine="0"/>
        <w:jc w:val="left"/>
      </w:pPr>
      <w:r>
        <w:rPr>
          <w:rFonts w:hint="eastAsia"/>
        </w:rPr>
        <w:t>其中，</w:t>
      </w:r>
      <w:r w:rsidRPr="00501E7F">
        <w:rPr>
          <w:position w:val="-14"/>
        </w:rPr>
        <w:object w:dxaOrig="7000" w:dyaOrig="380">
          <v:shape id="_x0000_i1039" type="#_x0000_t75" style="width:350.5pt;height:18.95pt" o:ole="">
            <v:imagedata r:id="rId31" o:title=""/>
          </v:shape>
          <o:OLEObject Type="Embed" ProgID="Equation.DSMT4" ShapeID="_x0000_i1039" DrawAspect="Content" ObjectID="_1756540719" r:id="rId32"/>
        </w:object>
      </w:r>
      <w:r>
        <w:rPr>
          <w:rFonts w:hint="eastAsia"/>
        </w:rPr>
        <w:t>，代入上述的P中</w:t>
      </w:r>
    </w:p>
    <w:p w:rsidR="00E27A58" w:rsidRDefault="00AB12BC" w:rsidP="00C12AF8">
      <w:pPr>
        <w:pStyle w:val="a3"/>
        <w:ind w:left="360" w:firstLineChars="0" w:firstLine="0"/>
        <w:jc w:val="left"/>
      </w:pPr>
      <w:r w:rsidRPr="00501E7F">
        <w:rPr>
          <w:position w:val="-14"/>
        </w:rPr>
        <w:object w:dxaOrig="14500" w:dyaOrig="400">
          <v:shape id="_x0000_i1040" type="#_x0000_t75" style="width:414.75pt;height:11.65pt" o:ole="">
            <v:imagedata r:id="rId33" o:title=""/>
          </v:shape>
          <o:OLEObject Type="Embed" ProgID="Equation.DSMT4" ShapeID="_x0000_i1040" DrawAspect="Content" ObjectID="_1756540720" r:id="rId34"/>
        </w:object>
      </w:r>
    </w:p>
    <w:p w:rsidR="005E298C" w:rsidRDefault="00077A9D" w:rsidP="005E298C">
      <w:pPr>
        <w:pStyle w:val="a3"/>
        <w:ind w:left="360" w:firstLineChars="0" w:firstLine="0"/>
        <w:jc w:val="left"/>
      </w:pPr>
      <w:r>
        <w:rPr>
          <w:rFonts w:hint="eastAsia"/>
        </w:rPr>
        <w:t>，但是由于先验估计误差和统计线性化误差ipselon之间存在相关性，</w:t>
      </w:r>
      <w:r w:rsidRPr="005E298C">
        <w:rPr>
          <w:rFonts w:hint="eastAsia"/>
          <w:color w:val="FF0000"/>
        </w:rPr>
        <w:t>所以在推导的过程中其期望不等于零。接下来的过程还存在问题</w:t>
      </w:r>
      <w:r>
        <w:rPr>
          <w:rFonts w:hint="eastAsia"/>
        </w:rPr>
        <w:t>，大致思路是写出P的矩阵表达式之后，再写出其迹的表达式，迹的表达式对Kk求导，令导函数为0即可求出Kk。</w:t>
      </w:r>
    </w:p>
    <w:p w:rsidR="005E298C" w:rsidRDefault="005E298C" w:rsidP="005E298C">
      <w:pPr>
        <w:pStyle w:val="a3"/>
        <w:ind w:left="360" w:firstLineChars="0" w:firstLine="0"/>
        <w:jc w:val="left"/>
        <w:rPr>
          <w:rFonts w:hint="eastAsia"/>
        </w:rPr>
      </w:pPr>
    </w:p>
    <w:p w:rsidR="005E298C" w:rsidRDefault="005E298C" w:rsidP="005E298C">
      <w:pPr>
        <w:pStyle w:val="a3"/>
        <w:numPr>
          <w:ilvl w:val="0"/>
          <w:numId w:val="1"/>
        </w:numPr>
        <w:ind w:firstLineChars="0"/>
      </w:pPr>
      <w:r>
        <w:rPr>
          <w:rFonts w:hint="eastAsia"/>
        </w:rPr>
        <w:t>由统计线性化之后的观测方程和状态方程得到前一时刻最优估计的线性回归方程，方程如下。</w:t>
      </w:r>
    </w:p>
    <w:p w:rsidR="005E298C" w:rsidRDefault="005E298C" w:rsidP="005E298C"/>
    <w:p w:rsidR="005E298C" w:rsidRDefault="005E298C" w:rsidP="005E298C"/>
    <w:p w:rsidR="005E298C" w:rsidRDefault="005E298C" w:rsidP="005E298C">
      <w:pPr>
        <w:jc w:val="center"/>
      </w:pPr>
      <w:r w:rsidRPr="00900A05">
        <w:rPr>
          <w:position w:val="-52"/>
        </w:rPr>
        <w:object w:dxaOrig="5160" w:dyaOrig="1160">
          <v:shape id="_x0000_i1043" type="#_x0000_t75" style="width:257.8pt;height:58.2pt" o:ole="">
            <v:imagedata r:id="rId35" o:title=""/>
          </v:shape>
          <o:OLEObject Type="Embed" ProgID="Equation.DSMT4" ShapeID="_x0000_i1043" DrawAspect="Content" ObjectID="_1756540721" r:id="rId36"/>
        </w:object>
      </w:r>
    </w:p>
    <w:p w:rsidR="005E298C" w:rsidRDefault="005E298C" w:rsidP="005E298C">
      <w:pPr>
        <w:jc w:val="center"/>
      </w:pPr>
      <w:r>
        <w:rPr>
          <w:rFonts w:hint="eastAsia"/>
        </w:rPr>
        <w:t>公式 k-</w:t>
      </w:r>
      <w:r>
        <w:t>1</w:t>
      </w:r>
      <w:r>
        <w:rPr>
          <w:rFonts w:hint="eastAsia"/>
        </w:rPr>
        <w:t>时刻最优估计的线性回归方程Y</w:t>
      </w:r>
      <w:r>
        <w:t>=</w:t>
      </w:r>
      <w:r>
        <w:rPr>
          <w:rFonts w:hint="eastAsia"/>
        </w:rPr>
        <w:t>H</w:t>
      </w:r>
      <w:r>
        <w:t>x+e</w:t>
      </w:r>
    </w:p>
    <w:p w:rsidR="005E298C" w:rsidRDefault="005E298C" w:rsidP="005E298C">
      <w:pPr>
        <w:jc w:val="left"/>
      </w:pPr>
      <w:r>
        <w:t xml:space="preserve">  </w:t>
      </w:r>
      <w:r>
        <w:rPr>
          <w:rFonts w:hint="eastAsia"/>
        </w:rPr>
        <w:t>其中，误差的协方差矩阵如下</w:t>
      </w:r>
    </w:p>
    <w:p w:rsidR="005E298C" w:rsidRDefault="005E298C" w:rsidP="005E298C">
      <w:pPr>
        <w:pStyle w:val="a3"/>
        <w:ind w:left="360" w:firstLineChars="0" w:firstLine="0"/>
        <w:jc w:val="center"/>
        <w:rPr>
          <w:rFonts w:hint="eastAsia"/>
        </w:rPr>
      </w:pPr>
      <w:r w:rsidRPr="00900A05">
        <w:rPr>
          <w:position w:val="-52"/>
        </w:rPr>
        <w:object w:dxaOrig="3960" w:dyaOrig="1160">
          <v:shape id="_x0000_i1044" type="#_x0000_t75" style="width:197.9pt;height:58.2pt" o:ole="">
            <v:imagedata r:id="rId37" o:title=""/>
          </v:shape>
          <o:OLEObject Type="Embed" ProgID="Equation.DSMT4" ShapeID="_x0000_i1044" DrawAspect="Content" ObjectID="_1756540722" r:id="rId38"/>
        </w:object>
      </w:r>
    </w:p>
    <w:p w:rsidR="005E298C" w:rsidRDefault="005E298C" w:rsidP="005E298C">
      <w:pPr>
        <w:pStyle w:val="a3"/>
        <w:ind w:left="360" w:firstLineChars="0" w:firstLine="0"/>
      </w:pPr>
      <w:r>
        <w:rPr>
          <w:rFonts w:hint="eastAsia"/>
        </w:rPr>
        <w:t>目前非线性UKF求解k时刻估计值和k</w:t>
      </w:r>
      <w:r>
        <w:t>-1</w:t>
      </w:r>
      <w:r>
        <w:rPr>
          <w:rFonts w:hint="eastAsia"/>
        </w:rPr>
        <w:t>时刻平滑值公式推到还存在问题，思路可以参考线性KF求解k时刻估计值和k</w:t>
      </w:r>
      <w:r>
        <w:t>-1</w:t>
      </w:r>
      <w:r>
        <w:rPr>
          <w:rFonts w:hint="eastAsia"/>
        </w:rPr>
        <w:t>时刻平滑值公式推导。见summary</w:t>
      </w:r>
      <w:r>
        <w:t>.docx</w:t>
      </w:r>
    </w:p>
    <w:p w:rsidR="005E298C" w:rsidRPr="00C12AF8" w:rsidRDefault="005E298C" w:rsidP="005E298C">
      <w:pPr>
        <w:pStyle w:val="a3"/>
        <w:numPr>
          <w:ilvl w:val="0"/>
          <w:numId w:val="1"/>
        </w:numPr>
        <w:ind w:firstLineChars="0"/>
        <w:rPr>
          <w:rFonts w:hint="eastAsia"/>
        </w:rPr>
      </w:pPr>
      <w:r>
        <w:rPr>
          <w:rFonts w:hint="eastAsia"/>
        </w:rPr>
        <w:t>对于第1</w:t>
      </w:r>
      <w:r>
        <w:t>0</w:t>
      </w:r>
      <w:r>
        <w:rPr>
          <w:rFonts w:hint="eastAsia"/>
        </w:rPr>
        <w:t>点的K求解过程来说，可以通过目标函数对xk求偏导来获得，具体推到见s</w:t>
      </w:r>
      <w:r>
        <w:t>ummary.dox</w:t>
      </w:r>
      <w:r>
        <w:rPr>
          <w:rFonts w:hint="eastAsia"/>
        </w:rPr>
        <w:t>，</w:t>
      </w:r>
      <w:bookmarkStart w:id="0" w:name="_GoBack"/>
      <w:bookmarkEnd w:id="0"/>
    </w:p>
    <w:sectPr w:rsidR="005E298C" w:rsidRPr="00C12A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77D" w:rsidRDefault="0051177D" w:rsidP="00CF1480">
      <w:r>
        <w:separator/>
      </w:r>
    </w:p>
  </w:endnote>
  <w:endnote w:type="continuationSeparator" w:id="0">
    <w:p w:rsidR="0051177D" w:rsidRDefault="0051177D" w:rsidP="00CF1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77D" w:rsidRDefault="0051177D" w:rsidP="00CF1480">
      <w:r>
        <w:separator/>
      </w:r>
    </w:p>
  </w:footnote>
  <w:footnote w:type="continuationSeparator" w:id="0">
    <w:p w:rsidR="0051177D" w:rsidRDefault="0051177D" w:rsidP="00CF1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E2F80"/>
    <w:multiLevelType w:val="hybridMultilevel"/>
    <w:tmpl w:val="58726114"/>
    <w:lvl w:ilvl="0" w:tplc="F070A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E7C"/>
    <w:rsid w:val="00077A9D"/>
    <w:rsid w:val="000B1A67"/>
    <w:rsid w:val="000F5AE3"/>
    <w:rsid w:val="00155EA6"/>
    <w:rsid w:val="002007CF"/>
    <w:rsid w:val="00203E3D"/>
    <w:rsid w:val="0028731C"/>
    <w:rsid w:val="00292043"/>
    <w:rsid w:val="00366B17"/>
    <w:rsid w:val="0037418E"/>
    <w:rsid w:val="0042752A"/>
    <w:rsid w:val="004A7F90"/>
    <w:rsid w:val="0051177D"/>
    <w:rsid w:val="00544CDC"/>
    <w:rsid w:val="005D3E7C"/>
    <w:rsid w:val="005E298C"/>
    <w:rsid w:val="006A5322"/>
    <w:rsid w:val="00713C89"/>
    <w:rsid w:val="008923E2"/>
    <w:rsid w:val="008F4D83"/>
    <w:rsid w:val="009B7B9C"/>
    <w:rsid w:val="00AB12BC"/>
    <w:rsid w:val="00B960B2"/>
    <w:rsid w:val="00C12AF8"/>
    <w:rsid w:val="00CE272D"/>
    <w:rsid w:val="00CF1480"/>
    <w:rsid w:val="00D61E27"/>
    <w:rsid w:val="00E06CA2"/>
    <w:rsid w:val="00E27A58"/>
    <w:rsid w:val="00E37B30"/>
    <w:rsid w:val="00E5062D"/>
    <w:rsid w:val="00F904A3"/>
    <w:rsid w:val="00FB7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8DB74"/>
  <w15:chartTrackingRefBased/>
  <w15:docId w15:val="{D03C8B8A-436F-4916-A14D-5F9034CC6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F148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6CA2"/>
    <w:pPr>
      <w:ind w:firstLineChars="200" w:firstLine="420"/>
    </w:pPr>
  </w:style>
  <w:style w:type="paragraph" w:styleId="a4">
    <w:name w:val="header"/>
    <w:basedOn w:val="a"/>
    <w:link w:val="a5"/>
    <w:uiPriority w:val="99"/>
    <w:unhideWhenUsed/>
    <w:rsid w:val="00CF148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F1480"/>
    <w:rPr>
      <w:sz w:val="18"/>
      <w:szCs w:val="18"/>
    </w:rPr>
  </w:style>
  <w:style w:type="paragraph" w:styleId="a6">
    <w:name w:val="footer"/>
    <w:basedOn w:val="a"/>
    <w:link w:val="a7"/>
    <w:uiPriority w:val="99"/>
    <w:unhideWhenUsed/>
    <w:rsid w:val="00CF1480"/>
    <w:pPr>
      <w:tabs>
        <w:tab w:val="center" w:pos="4153"/>
        <w:tab w:val="right" w:pos="8306"/>
      </w:tabs>
      <w:snapToGrid w:val="0"/>
      <w:jc w:val="left"/>
    </w:pPr>
    <w:rPr>
      <w:sz w:val="18"/>
      <w:szCs w:val="18"/>
    </w:rPr>
  </w:style>
  <w:style w:type="character" w:customStyle="1" w:styleId="a7">
    <w:name w:val="页脚 字符"/>
    <w:basedOn w:val="a0"/>
    <w:link w:val="a6"/>
    <w:uiPriority w:val="99"/>
    <w:rsid w:val="00CF1480"/>
    <w:rPr>
      <w:sz w:val="18"/>
      <w:szCs w:val="18"/>
    </w:rPr>
  </w:style>
  <w:style w:type="character" w:customStyle="1" w:styleId="10">
    <w:name w:val="标题 1 字符"/>
    <w:basedOn w:val="a0"/>
    <w:link w:val="1"/>
    <w:uiPriority w:val="9"/>
    <w:rsid w:val="00CF148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2</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12</cp:revision>
  <dcterms:created xsi:type="dcterms:W3CDTF">2023-08-29T01:52:00Z</dcterms:created>
  <dcterms:modified xsi:type="dcterms:W3CDTF">2023-09-18T03:07:00Z</dcterms:modified>
</cp:coreProperties>
</file>