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r>
        <w:rPr>
          <w:rFonts w:hint="eastAsia"/>
          <w:lang w:val="en-US" w:eastAsia="zh-CN"/>
        </w:rPr>
        <w:t>1 代码对应的公式</w:t>
      </w:r>
    </w:p>
    <w:p>
      <w:pPr>
        <w:pStyle w:val="13"/>
        <w:bidi w:val="0"/>
        <w:rPr>
          <w:rFonts w:hint="default"/>
          <w:position w:val="-10"/>
          <w:lang w:val="en-US" w:eastAsia="zh-CN"/>
        </w:rPr>
      </w:pPr>
      <w:r>
        <w:rPr>
          <w:rFonts w:hint="default"/>
          <w:position w:val="-14"/>
          <w:lang w:val="en-US" w:eastAsia="zh-CN"/>
        </w:rPr>
        <w:object>
          <v:shape id="_x0000_i1025" o:spt="75" alt="" type="#_x0000_t75" style="height:19pt;width:76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p>
    <w:p>
      <w:pPr>
        <w:jc w:val="center"/>
        <w:rPr>
          <w:rFonts w:hint="eastAsia"/>
          <w:position w:val="-10"/>
          <w:lang w:val="en-US" w:eastAsia="zh-CN"/>
        </w:rPr>
      </w:pPr>
      <w:r>
        <w:rPr>
          <w:rFonts w:hint="eastAsia"/>
          <w:position w:val="-10"/>
          <w:lang w:val="en-US" w:eastAsia="zh-CN"/>
        </w:rPr>
        <w:t>公式1.1 先验估计预测</w:t>
      </w:r>
    </w:p>
    <w:p>
      <w:pPr>
        <w:pStyle w:val="13"/>
        <w:bidi w:val="0"/>
        <w:jc w:val="both"/>
        <w:rPr>
          <w:rFonts w:hint="default"/>
          <w:color w:val="FF0000"/>
          <w:position w:val="-14"/>
          <w:lang w:val="en-US" w:eastAsia="zh-CN"/>
        </w:rPr>
      </w:pPr>
      <w:r>
        <w:rPr>
          <w:rFonts w:hint="eastAsia"/>
          <w:color w:val="FF0000"/>
          <w:position w:val="-14"/>
          <w:lang w:val="en-US" w:eastAsia="zh-CN"/>
        </w:rPr>
        <w:t>说明：从k-1时刻的最优估计值转移到k时刻的先验估计值，这个公式承接了两个时刻的值的转移。在利用前一时刻的最优估计的最小二乘中有用到。</w:t>
      </w:r>
    </w:p>
    <w:p>
      <w:pPr>
        <w:pStyle w:val="13"/>
        <w:bidi w:val="0"/>
        <w:rPr>
          <w:rFonts w:hint="eastAsia"/>
          <w:position w:val="-14"/>
          <w:lang w:val="en-US" w:eastAsia="zh-CN"/>
        </w:rPr>
      </w:pPr>
      <w:r>
        <w:rPr>
          <w:rFonts w:hint="eastAsia"/>
          <w:position w:val="-14"/>
          <w:lang w:val="en-US" w:eastAsia="zh-CN"/>
        </w:rPr>
        <w:object>
          <v:shape id="_x0000_i1026" o:spt="75" type="#_x0000_t75" style="height:19pt;width:121.95pt;" o:ole="t" filled="f" o:preferrelative="t" stroked="f" coordsize="21600,21600">
            <v:path/>
            <v:fill on="f" focussize="0,0"/>
            <v:stroke on="f"/>
            <v:imagedata r:id="rId7" o:title=""/>
            <o:lock v:ext="edit" aspectratio="f"/>
            <w10:wrap type="none"/>
            <w10:anchorlock/>
          </v:shape>
          <o:OLEObject Type="Embed" ProgID="Equation.DSMT4" ShapeID="_x0000_i1026" DrawAspect="Content" ObjectID="_1468075726" r:id="rId6">
            <o:LockedField>false</o:LockedField>
          </o:OLEObject>
        </w:object>
      </w:r>
    </w:p>
    <w:p>
      <w:pPr>
        <w:jc w:val="center"/>
        <w:rPr>
          <w:rFonts w:hint="eastAsia"/>
          <w:position w:val="-10"/>
          <w:lang w:val="en-US" w:eastAsia="zh-CN"/>
        </w:rPr>
      </w:pPr>
      <w:r>
        <w:rPr>
          <w:rFonts w:hint="eastAsia"/>
          <w:position w:val="-10"/>
          <w:lang w:val="en-US" w:eastAsia="zh-CN"/>
        </w:rPr>
        <w:t>公式1.2 先验误差协方差矩阵预测</w:t>
      </w:r>
    </w:p>
    <w:p>
      <w:pPr>
        <w:pStyle w:val="13"/>
        <w:bidi w:val="0"/>
        <w:jc w:val="both"/>
        <w:rPr>
          <w:rFonts w:hint="default"/>
          <w:color w:val="FF0000"/>
          <w:position w:val="-14"/>
          <w:lang w:val="en-US" w:eastAsia="zh-CN"/>
        </w:rPr>
      </w:pPr>
      <w:r>
        <w:rPr>
          <w:rFonts w:hint="eastAsia"/>
          <w:color w:val="FF0000"/>
          <w:position w:val="-14"/>
          <w:lang w:val="en-US" w:eastAsia="zh-CN"/>
        </w:rPr>
        <w:t>说明：协方差的先验估计，理解起来和公式1.1一致。</w:t>
      </w:r>
    </w:p>
    <w:p>
      <w:pPr>
        <w:jc w:val="center"/>
        <w:rPr>
          <w:rFonts w:hint="eastAsia"/>
          <w:position w:val="-10"/>
          <w:lang w:val="en-US" w:eastAsia="zh-CN"/>
        </w:rPr>
      </w:pPr>
    </w:p>
    <w:p>
      <w:pPr>
        <w:pStyle w:val="13"/>
        <w:bidi w:val="0"/>
        <w:rPr>
          <w:rFonts w:hint="default"/>
          <w:lang w:val="en-US" w:eastAsia="zh-CN"/>
        </w:rPr>
      </w:pPr>
      <w:r>
        <w:rPr>
          <w:rFonts w:hint="default"/>
          <w:position w:val="-14"/>
          <w:lang w:val="en-US" w:eastAsia="zh-CN"/>
        </w:rPr>
        <w:object>
          <v:shape id="_x0000_i1027" o:spt="75" type="#_x0000_t75" style="height:19pt;width:171pt;" o:ole="t" filled="f" o:preferrelative="t" stroked="f" coordsize="21600,21600">
            <v:path/>
            <v:fill on="f" focussize="0,0"/>
            <v:stroke on="f"/>
            <v:imagedata r:id="rId9" o:title=""/>
            <o:lock v:ext="edit" aspectratio="f"/>
            <w10:wrap type="none"/>
            <w10:anchorlock/>
          </v:shape>
          <o:OLEObject Type="Embed" ProgID="Equation.DSMT4" ShapeID="_x0000_i1027" DrawAspect="Content" ObjectID="_1468075727" r:id="rId8">
            <o:LockedField>false</o:LockedField>
          </o:OLEObject>
        </w:object>
      </w:r>
    </w:p>
    <w:p>
      <w:pPr>
        <w:jc w:val="center"/>
        <w:rPr>
          <w:rFonts w:hint="eastAsia"/>
          <w:position w:val="-10"/>
          <w:lang w:val="en-US" w:eastAsia="zh-CN"/>
        </w:rPr>
      </w:pPr>
      <w:r>
        <w:rPr>
          <w:rFonts w:hint="eastAsia"/>
          <w:position w:val="-10"/>
          <w:lang w:val="en-US" w:eastAsia="zh-CN"/>
        </w:rPr>
        <w:t xml:space="preserve">公式1.3 卡尔曼增益 </w:t>
      </w:r>
    </w:p>
    <w:p>
      <w:pPr>
        <w:jc w:val="center"/>
        <w:rPr>
          <w:rFonts w:hint="default"/>
          <w:position w:val="-10"/>
          <w:lang w:val="en-US" w:eastAsia="zh-CN"/>
        </w:rPr>
      </w:pPr>
      <w:r>
        <w:rPr>
          <w:rFonts w:hint="default"/>
          <w:position w:val="-14"/>
          <w:lang w:val="en-US" w:eastAsia="zh-CN"/>
        </w:rPr>
        <w:object>
          <v:shape id="_x0000_i1028" o:spt="75" type="#_x0000_t75" style="height:21pt;width:172pt;" o:ole="t" filled="f" o:preferrelative="t" stroked="f" coordsize="21600,21600">
            <v:path/>
            <v:fill on="f" focussize="0,0"/>
            <v:stroke on="f"/>
            <v:imagedata r:id="rId11" o:title=""/>
            <o:lock v:ext="edit" aspectratio="f"/>
            <w10:wrap type="none"/>
            <w10:anchorlock/>
          </v:shape>
          <o:OLEObject Type="Embed" ProgID="Equation.DSMT4" ShapeID="_x0000_i1028" DrawAspect="Content" ObjectID="_1468075728" r:id="rId10">
            <o:LockedField>false</o:LockedField>
          </o:OLEObject>
        </w:object>
      </w:r>
    </w:p>
    <w:p>
      <w:pPr>
        <w:jc w:val="center"/>
        <w:rPr>
          <w:rFonts w:hint="eastAsia"/>
          <w:position w:val="-10"/>
          <w:lang w:val="en-US" w:eastAsia="zh-CN"/>
        </w:rPr>
      </w:pPr>
      <w:r>
        <w:rPr>
          <w:rFonts w:hint="eastAsia"/>
          <w:position w:val="-10"/>
          <w:lang w:val="en-US" w:eastAsia="zh-CN"/>
        </w:rPr>
        <w:t>公式1.4 X校正公式</w:t>
      </w:r>
    </w:p>
    <w:p>
      <w:pPr>
        <w:jc w:val="both"/>
        <w:rPr>
          <w:rFonts w:hint="default"/>
          <w:color w:val="FF0000"/>
          <w:position w:val="-10"/>
          <w:lang w:val="en-US" w:eastAsia="zh-CN"/>
        </w:rPr>
      </w:pPr>
      <w:r>
        <w:rPr>
          <w:rFonts w:hint="eastAsia"/>
          <w:color w:val="FF0000"/>
          <w:position w:val="-10"/>
          <w:lang w:val="en-US" w:eastAsia="zh-CN"/>
        </w:rPr>
        <w:t>说明：该增益值用来解释k时刻的估计值更偏重于到底是相信当前时刻的先验估计还是当前时刻的测量值。 极端情况Kk=0 或者1.</w:t>
      </w:r>
    </w:p>
    <w:p>
      <w:pPr>
        <w:jc w:val="center"/>
        <w:rPr>
          <w:rFonts w:hint="eastAsia"/>
          <w:position w:val="-10"/>
          <w:lang w:val="en-US" w:eastAsia="zh-CN"/>
        </w:rPr>
      </w:pPr>
    </w:p>
    <w:p>
      <w:pPr>
        <w:jc w:val="center"/>
        <w:rPr>
          <w:rFonts w:hint="default"/>
          <w:position w:val="-10"/>
          <w:lang w:val="en-US" w:eastAsia="zh-CN"/>
        </w:rPr>
      </w:pPr>
      <w:r>
        <w:rPr>
          <w:rFonts w:hint="default"/>
          <w:position w:val="-14"/>
          <w:lang w:val="en-US" w:eastAsia="zh-CN"/>
        </w:rPr>
        <w:object>
          <v:shape id="_x0000_i1029" o:spt="75" type="#_x0000_t75" style="height:19pt;width:119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p>
    <w:p>
      <w:pPr>
        <w:jc w:val="center"/>
        <w:rPr>
          <w:rFonts w:hint="eastAsia"/>
          <w:position w:val="-10"/>
          <w:lang w:val="en-US" w:eastAsia="zh-CN"/>
        </w:rPr>
      </w:pPr>
      <w:r>
        <w:rPr>
          <w:rFonts w:hint="eastAsia"/>
          <w:position w:val="-10"/>
          <w:lang w:val="en-US" w:eastAsia="zh-CN"/>
        </w:rPr>
        <w:t>公式1.5 误差协方差矩阵</w:t>
      </w:r>
    </w:p>
    <w:p>
      <w:pPr>
        <w:jc w:val="both"/>
        <w:rPr>
          <w:rFonts w:hint="default"/>
          <w:color w:val="FF0000"/>
          <w:position w:val="-10"/>
          <w:lang w:val="en-US" w:eastAsia="zh-CN"/>
        </w:rPr>
      </w:pPr>
      <w:r>
        <w:rPr>
          <w:rFonts w:hint="eastAsia"/>
          <w:color w:val="FF0000"/>
          <w:position w:val="-10"/>
          <w:lang w:val="en-US" w:eastAsia="zh-CN"/>
        </w:rPr>
        <w:t>说明：误差协方差矩阵的更新公式。误差协方差矩阵就是关于</w:t>
      </w:r>
      <w:r>
        <w:rPr>
          <w:rFonts w:hint="default"/>
          <w:color w:val="FF0000"/>
          <w:position w:val="-14"/>
          <w:lang w:val="en-US" w:eastAsia="zh-CN"/>
        </w:rPr>
        <w:object>
          <v:shape id="_x0000_i1034" o:spt="75" type="#_x0000_t75" style="height:21pt;width:47pt;" o:ole="t" filled="f" o:preferrelative="t" stroked="f" coordsize="21600,21600">
            <v:path/>
            <v:fill on="f" focussize="0,0"/>
            <v:stroke on="f"/>
            <v:imagedata r:id="rId15" o:title=""/>
            <o:lock v:ext="edit" aspectratio="f"/>
            <w10:wrap type="none"/>
            <w10:anchorlock/>
          </v:shape>
          <o:OLEObject Type="Embed" ProgID="Equation.DSMT4" ShapeID="_x0000_i1034" DrawAspect="Content" ObjectID="_1468075730" r:id="rId14">
            <o:LockedField>false</o:LockedField>
          </o:OLEObject>
        </w:object>
      </w:r>
      <w:r>
        <w:rPr>
          <w:rFonts w:hint="eastAsia"/>
          <w:color w:val="FF0000"/>
          <w:position w:val="-14"/>
          <w:lang w:val="en-US" w:eastAsia="zh-CN"/>
        </w:rPr>
        <w:t>估计误差的一个矩阵，因为状态有两个，位移和速度，所以协方差矩阵是一个2x2的矩阵。</w:t>
      </w:r>
    </w:p>
    <w:p>
      <w:pPr>
        <w:pStyle w:val="13"/>
        <w:bidi w:val="0"/>
        <w:rPr>
          <w:rFonts w:hint="default"/>
          <w:position w:val="-10"/>
          <w:lang w:val="en-US" w:eastAsia="zh-CN"/>
        </w:rPr>
      </w:pPr>
      <w:r>
        <w:rPr>
          <w:rFonts w:hint="default"/>
          <w:position w:val="-14"/>
          <w:lang w:val="en-US" w:eastAsia="zh-CN"/>
        </w:rPr>
        <w:object>
          <v:shape id="_x0000_i1030" o:spt="75" type="#_x0000_t75" style="height:19pt;width:67.95pt;" o:ole="t" filled="f" o:preferrelative="t" stroked="f" coordsize="21600,21600">
            <v:path/>
            <v:fill on="f" focussize="0,0"/>
            <v:stroke on="f"/>
            <v:imagedata r:id="rId17" o:title=""/>
            <o:lock v:ext="edit" aspectratio="f"/>
            <w10:wrap type="none"/>
            <w10:anchorlock/>
          </v:shape>
          <o:OLEObject Type="Embed" ProgID="Equation.DSMT4" ShapeID="_x0000_i1030" DrawAspect="Content" ObjectID="_1468075731" r:id="rId16">
            <o:LockedField>false</o:LockedField>
          </o:OLEObject>
        </w:object>
      </w:r>
    </w:p>
    <w:p>
      <w:pPr>
        <w:jc w:val="center"/>
        <w:rPr>
          <w:rFonts w:hint="default" w:ascii="Consolas" w:hAnsi="Consolas" w:eastAsia="Consolas" w:cs="Consolas"/>
          <w:b w:val="0"/>
          <w:bCs w:val="0"/>
          <w:i w:val="0"/>
          <w:iCs w:val="0"/>
          <w:kern w:val="0"/>
          <w:sz w:val="20"/>
          <w:szCs w:val="20"/>
          <w:lang w:val="en-US" w:eastAsia="zh-CN" w:bidi="ar"/>
        </w:rPr>
      </w:pPr>
      <w:r>
        <w:rPr>
          <w:rFonts w:hint="eastAsia"/>
          <w:position w:val="-10"/>
          <w:lang w:val="en-US" w:eastAsia="zh-CN"/>
        </w:rPr>
        <w:t>公式1.6 kalman估计误差</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hAnsi="Cambria Math" w:cs="Consolas"/>
          <w:bCs w:val="0"/>
          <w:i w:val="0"/>
          <w:iCs w:val="0"/>
          <w:color w:val="000000" w:themeColor="text1"/>
          <w:kern w:val="0"/>
          <w:position w:val="-24"/>
          <w:sz w:val="32"/>
          <w:szCs w:val="32"/>
          <w:lang w:val="en-US" w:eastAsia="zh-CN" w:bidi="ar"/>
          <w14:textFill>
            <w14:solidFill>
              <w14:schemeClr w14:val="tx1"/>
            </w14:solidFill>
          </w14:textFill>
        </w:rPr>
      </w:pPr>
      <w:r>
        <w:rPr>
          <w:rFonts w:hint="default" w:hAnsi="Cambria Math" w:cs="Consolas"/>
          <w:bCs w:val="0"/>
          <w:i w:val="0"/>
          <w:iCs w:val="0"/>
          <w:color w:val="000000" w:themeColor="text1"/>
          <w:kern w:val="0"/>
          <w:position w:val="-24"/>
          <w:sz w:val="32"/>
          <w:szCs w:val="32"/>
          <w:lang w:val="en-US" w:eastAsia="zh-CN" w:bidi="ar"/>
          <w14:textFill>
            <w14:solidFill>
              <w14:schemeClr w14:val="tx1"/>
            </w14:solidFill>
          </w14:textFill>
        </w:rPr>
        <w:object>
          <v:shape id="_x0000_i1031" o:spt="75" type="#_x0000_t75" style="height:37pt;width:85.95pt;" o:ole="t" filled="f" o:preferrelative="t" stroked="f" coordsize="21600,21600">
            <v:path/>
            <v:fill on="f" focussize="0,0"/>
            <v:stroke on="f"/>
            <v:imagedata r:id="rId19" o:title=""/>
            <o:lock v:ext="edit" aspectratio="f"/>
            <w10:wrap type="none"/>
            <w10:anchorlock/>
          </v:shape>
          <o:OLEObject Type="Embed" ProgID="Equation.DSMT4" ShapeID="_x0000_i1031" DrawAspect="Content" ObjectID="_1468075732" r:id="rId18">
            <o:LockedField>false</o:LockedField>
          </o:OLEObject>
        </w:object>
      </w:r>
    </w:p>
    <w:p>
      <w:pPr>
        <w:jc w:val="center"/>
        <w:rPr>
          <w:rFonts w:hint="eastAsia"/>
          <w:position w:val="-10"/>
          <w:lang w:val="en-US" w:eastAsia="zh-CN"/>
        </w:rPr>
      </w:pPr>
      <w:r>
        <w:rPr>
          <w:rFonts w:hint="eastAsia"/>
          <w:position w:val="-10"/>
          <w:lang w:val="en-US" w:eastAsia="zh-CN"/>
        </w:rPr>
        <w:t>公式1.7 样本方差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cs="Consolas"/>
          <w:bCs w:val="0"/>
          <w:i w:val="0"/>
          <w:iCs w:val="0"/>
          <w:color w:val="000000" w:themeColor="text1"/>
          <w:kern w:val="0"/>
          <w:position w:val="-6"/>
          <w:sz w:val="32"/>
          <w:szCs w:val="32"/>
          <w:lang w:val="en-US" w:eastAsia="zh-CN" w:bidi="ar"/>
          <w14:textFill>
            <w14:solidFill>
              <w14:schemeClr w14:val="tx1"/>
            </w14:solidFill>
          </w14:textFill>
        </w:rPr>
      </w:pPr>
      <w:r>
        <w:rPr>
          <w:rFonts w:hint="eastAsia" w:hAnsi="Cambria Math" w:cs="Consolas"/>
          <w:bCs w:val="0"/>
          <w:i w:val="0"/>
          <w:iCs w:val="0"/>
          <w:color w:val="000000" w:themeColor="text1"/>
          <w:kern w:val="0"/>
          <w:position w:val="-24"/>
          <w:sz w:val="32"/>
          <w:szCs w:val="32"/>
          <w:lang w:val="en-US" w:eastAsia="zh-CN" w:bidi="ar"/>
          <w14:textFill>
            <w14:solidFill>
              <w14:schemeClr w14:val="tx1"/>
            </w14:solidFill>
          </w14:textFill>
        </w:rPr>
        <w:t>其中</w:t>
      </w:r>
      <w:r>
        <w:rPr>
          <w:rFonts w:hint="default" w:hAnsi="Cambria Math" w:cs="Consolas"/>
          <w:bCs w:val="0"/>
          <w:i w:val="0"/>
          <w:iCs w:val="0"/>
          <w:color w:val="000000" w:themeColor="text1"/>
          <w:kern w:val="0"/>
          <w:position w:val="-6"/>
          <w:sz w:val="32"/>
          <w:szCs w:val="32"/>
          <w:lang w:val="en-US" w:eastAsia="zh-CN" w:bidi="ar"/>
          <w14:textFill>
            <w14:solidFill>
              <w14:schemeClr w14:val="tx1"/>
            </w14:solidFill>
          </w14:textFill>
        </w:rPr>
        <w:object>
          <v:shape id="_x0000_i1032" o:spt="75" type="#_x0000_t75" style="height:17pt;width:11pt;" o:ole="t" filled="f" o:preferrelative="t" stroked="f" coordsize="21600,21600">
            <v:path/>
            <v:fill on="f" focussize="0,0"/>
            <v:stroke on="f"/>
            <v:imagedata r:id="rId21" o:title=""/>
            <o:lock v:ext="edit" aspectratio="f"/>
            <w10:wrap type="none"/>
            <w10:anchorlock/>
          </v:shape>
          <o:OLEObject Type="Embed" ProgID="Equation.DSMT4" ShapeID="_x0000_i1032" DrawAspect="Content" ObjectID="_1468075733" r:id="rId20">
            <o:LockedField>false</o:LockedField>
          </o:OLEObject>
        </w:object>
      </w:r>
      <w:r>
        <w:rPr>
          <w:rFonts w:hint="eastAsia" w:hAnsi="Cambria Math" w:cs="Consolas"/>
          <w:bCs w:val="0"/>
          <w:i w:val="0"/>
          <w:iCs w:val="0"/>
          <w:color w:val="000000" w:themeColor="text1"/>
          <w:kern w:val="0"/>
          <w:position w:val="-6"/>
          <w:sz w:val="32"/>
          <w:szCs w:val="32"/>
          <w:lang w:val="en-US" w:eastAsia="zh-CN" w:bidi="ar"/>
          <w14:textFill>
            <w14:solidFill>
              <w14:schemeClr w14:val="tx1"/>
            </w14:solidFill>
          </w14:textFill>
        </w:rPr>
        <w:t>是误差均值.</w:t>
      </w:r>
      <w:r>
        <w:rPr>
          <w:rFonts w:hint="eastAsia" w:hAnsi="Cambria Math" w:cs="Consolas"/>
          <w:bCs w:val="0"/>
          <w:i w:val="0"/>
          <w:iCs w:val="0"/>
          <w:color w:val="FF0000"/>
          <w:kern w:val="0"/>
          <w:position w:val="-6"/>
          <w:sz w:val="32"/>
          <w:szCs w:val="32"/>
          <w:lang w:val="en-US" w:eastAsia="zh-CN" w:bidi="ar"/>
        </w:rPr>
        <w:t>因为该实验是100个时刻，每个时刻又重复做了很多次，所以可以根据样本方差来算出真实的误差方差，比如，系统状态方程的Wk噪声。</w:t>
      </w:r>
      <w:bookmarkStart w:id="0" w:name="_GoBack"/>
      <w:bookmarkEnd w:id="0"/>
      <w:r>
        <w:rPr>
          <w:rFonts w:hint="default" w:hAnsi="Cambria Math" w:cs="Consolas"/>
          <w:bCs w:val="0"/>
          <w:i w:val="0"/>
          <w:iCs w:val="0"/>
          <w:color w:val="FF0000"/>
          <w:kern w:val="0"/>
          <w:position w:val="-32"/>
          <w:sz w:val="32"/>
          <w:szCs w:val="32"/>
          <w:lang w:val="en-US" w:eastAsia="zh-CN" w:bidi="ar"/>
        </w:rPr>
        <w:object>
          <v:shape id="_x0000_i1035" o:spt="75" type="#_x0000_t75" style="height:38pt;width:191pt;" o:ole="t" filled="f" o:preferrelative="t" stroked="f" coordsize="21600,21600">
            <v:path/>
            <v:fill on="f" focussize="0,0"/>
            <v:stroke on="f"/>
            <v:imagedata r:id="rId23" o:title=""/>
            <o:lock v:ext="edit" aspectratio="f"/>
            <w10:wrap type="none"/>
            <w10:anchorlock/>
          </v:shape>
          <o:OLEObject Type="Embed" ProgID="Equation.DSMT4" ShapeID="_x0000_i1035" DrawAspect="Content" ObjectID="_1468075734" r:id="rId22">
            <o:LockedField>false</o:LockedField>
          </o:OLEObject>
        </w:object>
      </w:r>
      <w:r>
        <w:rPr>
          <w:rFonts w:hint="eastAsia" w:hAnsi="Cambria Math" w:cs="Consolas"/>
          <w:bCs w:val="0"/>
          <w:i w:val="0"/>
          <w:iCs w:val="0"/>
          <w:color w:val="FF0000"/>
          <w:kern w:val="0"/>
          <w:position w:val="-32"/>
          <w:sz w:val="32"/>
          <w:szCs w:val="32"/>
          <w:lang w:val="en-US" w:eastAsia="zh-CN" w:bidi="ar"/>
        </w:rPr>
        <w:t>，因为期望为0，所以该协方差矩阵就是对角矩阵。</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hAnsi="Cambria Math" w:cs="Consolas"/>
          <w:bCs w:val="0"/>
          <w:i w:val="0"/>
          <w:iCs w:val="0"/>
          <w:color w:val="000000" w:themeColor="text1"/>
          <w:kern w:val="0"/>
          <w:position w:val="-24"/>
          <w:sz w:val="32"/>
          <w:szCs w:val="32"/>
          <w:lang w:val="en-US" w:eastAsia="zh-CN" w:bidi="ar"/>
          <w14:textFill>
            <w14:solidFill>
              <w14:schemeClr w14:val="tx1"/>
            </w14:solidFill>
          </w14:textFill>
        </w:rPr>
      </w:pPr>
      <w:r>
        <w:rPr>
          <w:rFonts w:hint="default" w:hAnsi="Cambria Math" w:cs="Consolas"/>
          <w:bCs w:val="0"/>
          <w:i w:val="0"/>
          <w:iCs w:val="0"/>
          <w:color w:val="000000" w:themeColor="text1"/>
          <w:kern w:val="0"/>
          <w:position w:val="-24"/>
          <w:sz w:val="32"/>
          <w:szCs w:val="32"/>
          <w:lang w:val="en-US" w:eastAsia="zh-CN" w:bidi="ar"/>
          <w14:textFill>
            <w14:solidFill>
              <w14:schemeClr w14:val="tx1"/>
            </w14:solidFill>
          </w14:textFill>
        </w:rPr>
        <w:object>
          <v:shape id="_x0000_i1033" o:spt="75" type="#_x0000_t75" style="height:35pt;width:49.95pt;" o:ole="t" filled="f" o:preferrelative="t" stroked="f" coordsize="21600,21600">
            <v:path/>
            <v:fill on="f" focussize="0,0"/>
            <v:stroke on="f"/>
            <v:imagedata r:id="rId25" o:title=""/>
            <o:lock v:ext="edit" aspectratio="f"/>
            <w10:wrap type="none"/>
            <w10:anchorlock/>
          </v:shape>
          <o:OLEObject Type="Embed" ProgID="Equation.DSMT4" ShapeID="_x0000_i1033" DrawAspect="Content" ObjectID="_1468075735" r:id="rId24">
            <o:LockedField>false</o:LockedField>
          </o:OLEObject>
        </w:object>
      </w:r>
    </w:p>
    <w:p>
      <w:pPr>
        <w:jc w:val="center"/>
        <w:rPr>
          <w:rFonts w:hint="default"/>
          <w:position w:val="-10"/>
          <w:lang w:val="en-US" w:eastAsia="zh-CN"/>
        </w:rPr>
      </w:pPr>
      <w:r>
        <w:rPr>
          <w:rFonts w:hint="eastAsia"/>
          <w:position w:val="-10"/>
          <w:lang w:val="en-US" w:eastAsia="zh-CN"/>
        </w:rPr>
        <w:t>公式1.8</w:t>
      </w:r>
    </w:p>
    <w:p>
      <w:pPr>
        <w:pStyle w:val="3"/>
        <w:bidi w:val="0"/>
        <w:jc w:val="center"/>
        <w:rPr>
          <w:rFonts w:hint="eastAsia"/>
          <w:lang w:val="en-US" w:eastAsia="zh-CN"/>
        </w:rPr>
      </w:pPr>
      <w:r>
        <w:rPr>
          <w:rFonts w:hint="eastAsia"/>
          <w:lang w:val="en-US" w:eastAsia="zh-CN"/>
        </w:rPr>
        <w:t>2 思路</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40" w:lineRule="auto"/>
        <w:ind w:left="0" w:right="0" w:firstLine="560" w:firstLineChars="200"/>
        <w:jc w:val="both"/>
        <w:textAlignment w:val="auto"/>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vector</w:t>
      </w:r>
      <w:r>
        <w:rPr>
          <w:rFonts w:hint="eastAsia" w:ascii="宋体" w:hAnsi="宋体" w:eastAsia="宋体" w:cs="宋体"/>
          <w:kern w:val="2"/>
          <w:sz w:val="28"/>
          <w:szCs w:val="28"/>
          <w:lang w:val="en-US" w:eastAsia="zh-CN" w:bidi="ar"/>
        </w:rPr>
        <w:t>是一个</w:t>
      </w:r>
      <w:r>
        <w:rPr>
          <w:rFonts w:hint="eastAsia" w:ascii="宋体" w:hAnsi="宋体" w:cs="宋体"/>
          <w:kern w:val="2"/>
          <w:sz w:val="28"/>
          <w:szCs w:val="28"/>
          <w:lang w:val="en-US" w:eastAsia="zh-CN" w:bidi="ar"/>
        </w:rPr>
        <w:t>1000</w:t>
      </w:r>
      <w:r>
        <w:rPr>
          <w:rFonts w:hint="default" w:ascii="Calibri" w:hAnsi="Calibri" w:eastAsia="宋体" w:cs="Calibri"/>
          <w:kern w:val="2"/>
          <w:sz w:val="28"/>
          <w:szCs w:val="28"/>
          <w:lang w:val="en-US" w:eastAsia="zh-CN" w:bidi="ar"/>
        </w:rPr>
        <w:t>x100</w:t>
      </w:r>
      <w:r>
        <w:rPr>
          <w:rFonts w:hint="eastAsia" w:ascii="宋体" w:hAnsi="宋体" w:eastAsia="宋体" w:cs="宋体"/>
          <w:kern w:val="2"/>
          <w:sz w:val="28"/>
          <w:szCs w:val="28"/>
          <w:lang w:val="en-US" w:eastAsia="zh-CN" w:bidi="ar"/>
        </w:rPr>
        <w:t>的矩阵，</w:t>
      </w:r>
      <w:r>
        <w:rPr>
          <w:rFonts w:hint="eastAsia" w:ascii="宋体" w:hAnsi="宋体" w:cs="宋体"/>
          <w:kern w:val="2"/>
          <w:sz w:val="28"/>
          <w:szCs w:val="28"/>
          <w:lang w:val="en-US" w:eastAsia="zh-CN" w:bidi="ar"/>
        </w:rPr>
        <w:t>1000</w:t>
      </w:r>
      <w:r>
        <w:rPr>
          <w:rFonts w:hint="eastAsia" w:ascii="宋体" w:hAnsi="宋体" w:eastAsia="宋体" w:cs="宋体"/>
          <w:kern w:val="2"/>
          <w:sz w:val="28"/>
          <w:szCs w:val="28"/>
          <w:lang w:val="en-US" w:eastAsia="zh-CN" w:bidi="ar"/>
        </w:rPr>
        <w:t>是每个时刻重复的试验次数，</w:t>
      </w:r>
      <w:r>
        <w:rPr>
          <w:rFonts w:hint="default" w:ascii="Calibri" w:hAnsi="Calibri" w:eastAsia="宋体" w:cs="Calibri"/>
          <w:kern w:val="2"/>
          <w:sz w:val="28"/>
          <w:szCs w:val="28"/>
          <w:lang w:val="en-US" w:eastAsia="zh-CN" w:bidi="ar"/>
        </w:rPr>
        <w:t>100</w:t>
      </w:r>
      <w:r>
        <w:rPr>
          <w:rFonts w:hint="eastAsia" w:ascii="宋体" w:hAnsi="宋体" w:eastAsia="宋体" w:cs="宋体"/>
          <w:kern w:val="2"/>
          <w:sz w:val="28"/>
          <w:szCs w:val="28"/>
          <w:lang w:val="en-US" w:eastAsia="zh-CN" w:bidi="ar"/>
        </w:rPr>
        <w:t>是采样时间，由于模拟的是无运动噪声的系统，所以只存在观测噪声。</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40" w:lineRule="auto"/>
        <w:ind w:left="0" w:right="0" w:firstLine="560" w:firstLineChars="200"/>
        <w:jc w:val="both"/>
        <w:textAlignment w:val="auto"/>
        <w:rPr>
          <w:rFonts w:hint="eastAsia" w:ascii="Calibri" w:hAnsi="Calibri" w:eastAsia="宋体" w:cs="Times New Roman"/>
          <w:kern w:val="2"/>
          <w:sz w:val="28"/>
          <w:szCs w:val="28"/>
        </w:rPr>
      </w:pPr>
      <w:r>
        <w:rPr>
          <w:rFonts w:hint="default" w:ascii="Calibri" w:hAnsi="Calibri" w:eastAsia="宋体" w:cs="Calibri"/>
          <w:kern w:val="2"/>
          <w:sz w:val="28"/>
          <w:szCs w:val="28"/>
          <w:lang w:val="en-US" w:eastAsia="zh-CN" w:bidi="ar"/>
        </w:rPr>
        <w:t>Vector</w:t>
      </w:r>
      <w:r>
        <w:rPr>
          <w:rFonts w:hint="eastAsia" w:ascii="宋体" w:hAnsi="宋体" w:eastAsia="宋体" w:cs="宋体"/>
          <w:kern w:val="2"/>
          <w:sz w:val="28"/>
          <w:szCs w:val="28"/>
          <w:lang w:val="en-US" w:eastAsia="zh-CN" w:bidi="ar"/>
        </w:rPr>
        <w:t>矩阵中记录每次实验每个时刻的位移误差，在模拟完</w:t>
      </w:r>
      <w:r>
        <w:rPr>
          <w:rFonts w:hint="eastAsia" w:ascii="宋体" w:hAnsi="宋体" w:cs="宋体"/>
          <w:kern w:val="2"/>
          <w:sz w:val="28"/>
          <w:szCs w:val="28"/>
          <w:lang w:val="en-US" w:eastAsia="zh-CN" w:bidi="ar"/>
        </w:rPr>
        <w:t>1000</w:t>
      </w:r>
      <w:r>
        <w:rPr>
          <w:rFonts w:hint="eastAsia" w:ascii="宋体" w:hAnsi="宋体" w:eastAsia="宋体" w:cs="宋体"/>
          <w:kern w:val="2"/>
          <w:sz w:val="28"/>
          <w:szCs w:val="28"/>
          <w:lang w:val="en-US" w:eastAsia="zh-CN" w:bidi="ar"/>
        </w:rPr>
        <w:t>次的试验之后，对</w:t>
      </w:r>
      <w:r>
        <w:rPr>
          <w:rFonts w:hint="default" w:ascii="Calibri" w:hAnsi="Calibri" w:eastAsia="宋体" w:cs="Calibri"/>
          <w:kern w:val="2"/>
          <w:sz w:val="28"/>
          <w:szCs w:val="28"/>
          <w:lang w:val="en-US" w:eastAsia="zh-CN" w:bidi="ar"/>
        </w:rPr>
        <w:t>vector</w:t>
      </w:r>
      <w:r>
        <w:rPr>
          <w:rFonts w:hint="eastAsia" w:ascii="宋体" w:hAnsi="宋体" w:eastAsia="宋体" w:cs="宋体"/>
          <w:kern w:val="2"/>
          <w:sz w:val="28"/>
          <w:szCs w:val="28"/>
          <w:lang w:val="en-US" w:eastAsia="zh-CN" w:bidi="ar"/>
        </w:rPr>
        <w:t>矩阵中的每一列求方差，并将</w:t>
      </w:r>
      <w:r>
        <w:rPr>
          <w:rFonts w:hint="default" w:ascii="Calibri" w:hAnsi="Calibri" w:eastAsia="宋体" w:cs="Calibri"/>
          <w:kern w:val="2"/>
          <w:sz w:val="28"/>
          <w:szCs w:val="28"/>
          <w:lang w:val="en-US" w:eastAsia="zh-CN" w:bidi="ar"/>
        </w:rPr>
        <w:t>100</w:t>
      </w:r>
      <w:r>
        <w:rPr>
          <w:rFonts w:hint="eastAsia" w:ascii="宋体" w:hAnsi="宋体" w:eastAsia="宋体" w:cs="宋体"/>
          <w:kern w:val="2"/>
          <w:sz w:val="28"/>
          <w:szCs w:val="28"/>
          <w:lang w:val="en-US" w:eastAsia="zh-CN" w:bidi="ar"/>
        </w:rPr>
        <w:t>个时刻的方差记录在</w:t>
      </w:r>
      <w:r>
        <w:rPr>
          <w:rFonts w:hint="default" w:ascii="Calibri" w:hAnsi="Calibri" w:eastAsia="宋体" w:cs="Calibri"/>
          <w:kern w:val="2"/>
          <w:sz w:val="28"/>
          <w:szCs w:val="28"/>
          <w:lang w:val="en-US" w:eastAsia="zh-CN" w:bidi="ar"/>
        </w:rPr>
        <w:t>Difference</w:t>
      </w:r>
      <w:r>
        <w:rPr>
          <w:rFonts w:hint="eastAsia" w:ascii="宋体" w:hAnsi="宋体" w:eastAsia="宋体" w:cs="宋体"/>
          <w:kern w:val="2"/>
          <w:sz w:val="28"/>
          <w:szCs w:val="28"/>
          <w:lang w:val="en-US" w:eastAsia="zh-CN" w:bidi="ar"/>
        </w:rPr>
        <w:t>行向量中。</w:t>
      </w:r>
    </w:p>
    <w:p>
      <w:pPr>
        <w:keepNext w:val="0"/>
        <w:keepLines w:val="0"/>
        <w:pageBreakBefore w:val="0"/>
        <w:widowControl w:val="0"/>
        <w:suppressLineNumbers w:val="0"/>
        <w:kinsoku/>
        <w:wordWrap/>
        <w:overflowPunct/>
        <w:topLinePunct w:val="0"/>
        <w:autoSpaceDE/>
        <w:autoSpaceDN/>
        <w:bidi w:val="0"/>
        <w:adjustRightInd/>
        <w:snapToGrid w:val="0"/>
        <w:spacing w:before="0" w:beforeAutospacing="0" w:after="0" w:afterAutospacing="0" w:line="240" w:lineRule="auto"/>
        <w:ind w:left="0" w:right="0" w:firstLine="560" w:firstLineChars="200"/>
        <w:jc w:val="both"/>
        <w:textAlignment w:val="auto"/>
        <w:rPr>
          <w:rFonts w:hint="default"/>
          <w:sz w:val="28"/>
          <w:szCs w:val="28"/>
          <w:lang w:val="en-US" w:eastAsia="zh-CN"/>
        </w:rPr>
      </w:pPr>
      <w:r>
        <w:rPr>
          <w:rFonts w:hint="eastAsia" w:ascii="宋体" w:hAnsi="宋体" w:eastAsia="宋体" w:cs="宋体"/>
          <w:kern w:val="2"/>
          <w:sz w:val="28"/>
          <w:szCs w:val="28"/>
          <w:lang w:val="en-US" w:eastAsia="zh-CN" w:bidi="ar"/>
        </w:rPr>
        <w:t>同时，将每一次实验的误差估计协方差存储在</w:t>
      </w:r>
      <w:r>
        <w:rPr>
          <w:rFonts w:hint="default" w:ascii="Calibri" w:hAnsi="Calibri" w:eastAsia="宋体" w:cs="Calibri"/>
          <w:kern w:val="2"/>
          <w:sz w:val="28"/>
          <w:szCs w:val="28"/>
          <w:lang w:val="en-US" w:eastAsia="zh-CN" w:bidi="ar"/>
        </w:rPr>
        <w:t>errPx</w:t>
      </w:r>
      <w:r>
        <w:rPr>
          <w:rFonts w:hint="eastAsia" w:ascii="宋体" w:hAnsi="宋体" w:eastAsia="宋体" w:cs="宋体"/>
          <w:kern w:val="2"/>
          <w:sz w:val="28"/>
          <w:szCs w:val="28"/>
          <w:lang w:val="en-US" w:eastAsia="zh-CN" w:bidi="ar"/>
        </w:rPr>
        <w:t>矩阵中。将</w:t>
      </w:r>
      <w:r>
        <w:rPr>
          <w:rFonts w:hint="default" w:ascii="Calibri" w:hAnsi="Calibri" w:eastAsia="宋体" w:cs="Calibri"/>
          <w:kern w:val="2"/>
          <w:sz w:val="28"/>
          <w:szCs w:val="28"/>
          <w:lang w:val="en-US" w:eastAsia="zh-CN" w:bidi="ar"/>
        </w:rPr>
        <w:t>Difference</w:t>
      </w:r>
      <w:r>
        <w:rPr>
          <w:rFonts w:hint="eastAsia" w:ascii="宋体" w:hAnsi="宋体" w:eastAsia="宋体" w:cs="宋体"/>
          <w:kern w:val="2"/>
          <w:sz w:val="28"/>
          <w:szCs w:val="28"/>
          <w:lang w:val="en-US" w:eastAsia="zh-CN" w:bidi="ar"/>
        </w:rPr>
        <w:t>和</w:t>
      </w:r>
      <w:r>
        <w:rPr>
          <w:rFonts w:hint="default" w:ascii="Calibri" w:hAnsi="Calibri" w:eastAsia="宋体" w:cs="Calibri"/>
          <w:kern w:val="2"/>
          <w:sz w:val="28"/>
          <w:szCs w:val="28"/>
          <w:lang w:val="en-US" w:eastAsia="zh-CN" w:bidi="ar"/>
        </w:rPr>
        <w:t>errPx</w:t>
      </w:r>
      <w:r>
        <w:rPr>
          <w:rFonts w:hint="eastAsia" w:ascii="宋体" w:hAnsi="宋体" w:eastAsia="宋体" w:cs="宋体"/>
          <w:kern w:val="2"/>
          <w:sz w:val="28"/>
          <w:szCs w:val="28"/>
          <w:lang w:val="en-US" w:eastAsia="zh-CN" w:bidi="ar"/>
        </w:rPr>
        <w:t>进行比较即可。</w:t>
      </w:r>
    </w:p>
    <w:p>
      <w:pPr>
        <w:pStyle w:val="3"/>
        <w:bidi w:val="0"/>
        <w:jc w:val="center"/>
        <w:rPr>
          <w:rFonts w:hint="eastAsia"/>
          <w:lang w:val="en-US" w:eastAsia="zh-CN"/>
        </w:rPr>
      </w:pPr>
      <w:r>
        <w:rPr>
          <w:rFonts w:hint="eastAsia"/>
          <w:lang w:val="en-US" w:eastAsia="zh-CN"/>
        </w:rPr>
        <w:t>3 源代码</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%function main3_3_2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N=100; </w:t>
      </w:r>
      <w:r>
        <w:rPr>
          <w:rFonts w:hint="default" w:ascii="Consolas" w:hAnsi="Consolas" w:eastAsia="Consolas" w:cs="Consolas"/>
          <w:b w:val="0"/>
          <w:bCs w:val="0"/>
          <w:i w:val="0"/>
          <w:iCs w:val="0"/>
          <w:color w:val="008013"/>
          <w:kern w:val="0"/>
          <w:sz w:val="20"/>
          <w:szCs w:val="20"/>
          <w:lang w:val="en-US" w:eastAsia="zh-CN" w:bidi="ar"/>
        </w:rPr>
        <w:t>%仿真时间，时间序列总数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vector=zeros(1000,100); </w:t>
      </w:r>
      <w:r>
        <w:rPr>
          <w:rFonts w:hint="default" w:ascii="Consolas" w:hAnsi="Consolas" w:eastAsia="Consolas" w:cs="Consolas"/>
          <w:b w:val="0"/>
          <w:bCs w:val="0"/>
          <w:i w:val="0"/>
          <w:iCs w:val="0"/>
          <w:color w:val="008013"/>
          <w:kern w:val="0"/>
          <w:sz w:val="20"/>
          <w:szCs w:val="20"/>
          <w:lang w:val="en-US" w:eastAsia="zh-CN" w:bidi="ar"/>
        </w:rPr>
        <w:t>% 位移的误差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vector1=zeros(1000,100); </w:t>
      </w:r>
      <w:r>
        <w:rPr>
          <w:rFonts w:hint="default" w:ascii="Consolas" w:hAnsi="Consolas" w:eastAsia="Consolas" w:cs="Consolas"/>
          <w:b w:val="0"/>
          <w:bCs w:val="0"/>
          <w:i w:val="0"/>
          <w:iCs w:val="0"/>
          <w:color w:val="008013"/>
          <w:kern w:val="0"/>
          <w:sz w:val="20"/>
          <w:szCs w:val="20"/>
          <w:lang w:val="en-US" w:eastAsia="zh-CN" w:bidi="ar"/>
        </w:rPr>
        <w:t>% 速度的误差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kk=1:1000</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定义一个行向量存储每次实验每个时刻的方差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噪声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Q=[0,0;0,0]; </w:t>
      </w:r>
      <w:r>
        <w:rPr>
          <w:rFonts w:hint="default" w:ascii="Consolas" w:hAnsi="Consolas" w:eastAsia="Consolas" w:cs="Consolas"/>
          <w:b w:val="0"/>
          <w:bCs w:val="0"/>
          <w:i w:val="0"/>
          <w:iCs w:val="0"/>
          <w:color w:val="008013"/>
          <w:kern w:val="0"/>
          <w:sz w:val="20"/>
          <w:szCs w:val="20"/>
          <w:lang w:val="en-US" w:eastAsia="zh-CN" w:bidi="ar"/>
        </w:rPr>
        <w:t>% 过程噪声方差为0，即下落过程忽略空气阻力</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R=1; </w:t>
      </w:r>
      <w:r>
        <w:rPr>
          <w:rFonts w:hint="default" w:ascii="Consolas" w:hAnsi="Consolas" w:eastAsia="Consolas" w:cs="Consolas"/>
          <w:b w:val="0"/>
          <w:bCs w:val="0"/>
          <w:i w:val="0"/>
          <w:iCs w:val="0"/>
          <w:color w:val="008013"/>
          <w:kern w:val="0"/>
          <w:sz w:val="20"/>
          <w:szCs w:val="20"/>
          <w:lang w:val="en-US" w:eastAsia="zh-CN" w:bidi="ar"/>
        </w:rPr>
        <w:t>% 观测噪声方差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W=sqrt(Q)*randn(2,N);</w:t>
      </w:r>
      <w:r>
        <w:rPr>
          <w:rFonts w:hint="default" w:ascii="Consolas" w:hAnsi="Consolas" w:eastAsia="Consolas" w:cs="Consolas"/>
          <w:b w:val="0"/>
          <w:bCs w:val="0"/>
          <w:i w:val="0"/>
          <w:iCs w:val="0"/>
          <w:color w:val="008013"/>
          <w:kern w:val="0"/>
          <w:sz w:val="20"/>
          <w:szCs w:val="20"/>
          <w:lang w:val="en-US" w:eastAsia="zh-CN" w:bidi="ar"/>
        </w:rPr>
        <w:t>% 既然Q为0，则W=0；在此写出，方便对照理解</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V=sqrt(R)*randn(1,N);</w:t>
      </w:r>
      <w:r>
        <w:rPr>
          <w:rFonts w:hint="default" w:ascii="Consolas" w:hAnsi="Consolas" w:eastAsia="Consolas" w:cs="Consolas"/>
          <w:b w:val="0"/>
          <w:bCs w:val="0"/>
          <w:i w:val="0"/>
          <w:iCs w:val="0"/>
          <w:color w:val="008013"/>
          <w:kern w:val="0"/>
          <w:sz w:val="20"/>
          <w:szCs w:val="20"/>
          <w:lang w:val="en-US" w:eastAsia="zh-CN" w:bidi="ar"/>
        </w:rPr>
        <w:t>% 测量噪声V(k)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系统矩阵</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A=[1,1;0,1]; </w:t>
      </w:r>
      <w:r>
        <w:rPr>
          <w:rFonts w:hint="default" w:ascii="Consolas" w:hAnsi="Consolas" w:eastAsia="Consolas" w:cs="Consolas"/>
          <w:b w:val="0"/>
          <w:bCs w:val="0"/>
          <w:i w:val="0"/>
          <w:iCs w:val="0"/>
          <w:color w:val="008013"/>
          <w:kern w:val="0"/>
          <w:sz w:val="20"/>
          <w:szCs w:val="20"/>
          <w:lang w:val="en-US" w:eastAsia="zh-CN" w:bidi="ar"/>
        </w:rPr>
        <w:t>%状态转移矩阵</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B=[0.5;1]; </w:t>
      </w:r>
      <w:r>
        <w:rPr>
          <w:rFonts w:hint="default" w:ascii="Consolas" w:hAnsi="Consolas" w:eastAsia="Consolas" w:cs="Consolas"/>
          <w:b w:val="0"/>
          <w:bCs w:val="0"/>
          <w:i w:val="0"/>
          <w:iCs w:val="0"/>
          <w:color w:val="008013"/>
          <w:kern w:val="0"/>
          <w:sz w:val="20"/>
          <w:szCs w:val="20"/>
          <w:lang w:val="en-US" w:eastAsia="zh-CN" w:bidi="ar"/>
        </w:rPr>
        <w:t>%控制量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U=-1;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H=[1,0]; </w:t>
      </w:r>
      <w:r>
        <w:rPr>
          <w:rFonts w:hint="default" w:ascii="Consolas" w:hAnsi="Consolas" w:eastAsia="Consolas" w:cs="Consolas"/>
          <w:b w:val="0"/>
          <w:bCs w:val="0"/>
          <w:i w:val="0"/>
          <w:iCs w:val="0"/>
          <w:color w:val="008013"/>
          <w:kern w:val="0"/>
          <w:sz w:val="20"/>
          <w:szCs w:val="20"/>
          <w:lang w:val="en-US" w:eastAsia="zh-CN" w:bidi="ar"/>
        </w:rPr>
        <w:t>%观测矩阵</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初始化</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X=zeros(2,N); </w:t>
      </w:r>
      <w:r>
        <w:rPr>
          <w:rFonts w:hint="default" w:ascii="Consolas" w:hAnsi="Consolas" w:eastAsia="Consolas" w:cs="Consolas"/>
          <w:b w:val="0"/>
          <w:bCs w:val="0"/>
          <w:i w:val="0"/>
          <w:iCs w:val="0"/>
          <w:color w:val="008013"/>
          <w:kern w:val="0"/>
          <w:sz w:val="20"/>
          <w:szCs w:val="20"/>
          <w:lang w:val="en-US" w:eastAsia="zh-CN" w:bidi="ar"/>
        </w:rPr>
        <w:t>% 物体真实状态</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X(:,1)=[95;1]; </w:t>
      </w:r>
      <w:r>
        <w:rPr>
          <w:rFonts w:hint="default" w:ascii="Consolas" w:hAnsi="Consolas" w:eastAsia="Consolas" w:cs="Consolas"/>
          <w:b w:val="0"/>
          <w:bCs w:val="0"/>
          <w:i w:val="0"/>
          <w:iCs w:val="0"/>
          <w:color w:val="008013"/>
          <w:kern w:val="0"/>
          <w:sz w:val="20"/>
          <w:szCs w:val="20"/>
          <w:lang w:val="en-US" w:eastAsia="zh-CN" w:bidi="ar"/>
        </w:rPr>
        <w:t>% 初始位移和速度</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P0=[10,0;0,1]; </w:t>
      </w:r>
      <w:r>
        <w:rPr>
          <w:rFonts w:hint="default" w:ascii="Consolas" w:hAnsi="Consolas" w:eastAsia="Consolas" w:cs="Consolas"/>
          <w:b w:val="0"/>
          <w:bCs w:val="0"/>
          <w:i w:val="0"/>
          <w:iCs w:val="0"/>
          <w:color w:val="008013"/>
          <w:kern w:val="0"/>
          <w:sz w:val="20"/>
          <w:szCs w:val="20"/>
          <w:lang w:val="en-US" w:eastAsia="zh-CN" w:bidi="ar"/>
        </w:rPr>
        <w:t>% 初始误差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Z=zeros(1,N);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Z(1)=H*X(:,1); </w:t>
      </w:r>
      <w:r>
        <w:rPr>
          <w:rFonts w:hint="default" w:ascii="Consolas" w:hAnsi="Consolas" w:eastAsia="Consolas" w:cs="Consolas"/>
          <w:b w:val="0"/>
          <w:bCs w:val="0"/>
          <w:i w:val="0"/>
          <w:iCs w:val="0"/>
          <w:color w:val="008013"/>
          <w:kern w:val="0"/>
          <w:sz w:val="20"/>
          <w:szCs w:val="20"/>
          <w:lang w:val="en-US" w:eastAsia="zh-CN" w:bidi="ar"/>
        </w:rPr>
        <w:t xml:space="preserve">% 初始观测值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Xkf=zeros(2,N);</w:t>
      </w:r>
      <w:r>
        <w:rPr>
          <w:rFonts w:hint="default" w:ascii="Consolas" w:hAnsi="Consolas" w:eastAsia="Consolas" w:cs="Consolas"/>
          <w:b w:val="0"/>
          <w:bCs w:val="0"/>
          <w:i w:val="0"/>
          <w:iCs w:val="0"/>
          <w:color w:val="008013"/>
          <w:kern w:val="0"/>
          <w:sz w:val="20"/>
          <w:szCs w:val="20"/>
          <w:lang w:val="en-US" w:eastAsia="zh-CN" w:bidi="ar"/>
        </w:rPr>
        <w:t>% Kalman估计状态初始化</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Xkf(:,1)=X(:,1)+sqrt(P0)*randn(2,1); </w:t>
      </w:r>
      <w:r>
        <w:rPr>
          <w:rFonts w:hint="default" w:ascii="Consolas" w:hAnsi="Consolas" w:eastAsia="Consolas" w:cs="Consolas"/>
          <w:b w:val="0"/>
          <w:bCs w:val="0"/>
          <w:i w:val="0"/>
          <w:iCs w:val="0"/>
          <w:color w:val="008013"/>
          <w:kern w:val="0"/>
          <w:sz w:val="20"/>
          <w:szCs w:val="20"/>
          <w:lang w:val="en-US" w:eastAsia="zh-CN" w:bidi="ar"/>
        </w:rPr>
        <w:t>% 在初始化的时候加入误差方差估计值 从而保持吻合</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err_P=zeros(N,2);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err_P(1,1)=P0(1,1);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err_P(1,2)=P0(2,2);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I=eye(2); </w:t>
      </w:r>
      <w:r>
        <w:rPr>
          <w:rFonts w:hint="default" w:ascii="Consolas" w:hAnsi="Consolas" w:eastAsia="Consolas" w:cs="Consolas"/>
          <w:b w:val="0"/>
          <w:bCs w:val="0"/>
          <w:i w:val="0"/>
          <w:iCs w:val="0"/>
          <w:color w:val="008013"/>
          <w:kern w:val="0"/>
          <w:sz w:val="20"/>
          <w:szCs w:val="20"/>
          <w:lang w:val="en-US" w:eastAsia="zh-CN" w:bidi="ar"/>
        </w:rPr>
        <w:t>% 二维系统</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第一列</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vector(kk,1)=Xkf(1,1)-X(1,1);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vector1(kk,1)=Xkf(2,1)-X(2,1);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 xml:space="preserve">for </w:t>
      </w:r>
      <w:r>
        <w:rPr>
          <w:rFonts w:hint="default" w:ascii="Consolas" w:hAnsi="Consolas" w:eastAsia="Consolas" w:cs="Consolas"/>
          <w:b w:val="0"/>
          <w:bCs w:val="0"/>
          <w:i w:val="0"/>
          <w:iCs w:val="0"/>
          <w:kern w:val="0"/>
          <w:sz w:val="20"/>
          <w:szCs w:val="20"/>
          <w:lang w:val="en-US" w:eastAsia="zh-CN" w:bidi="ar"/>
        </w:rPr>
        <w:t>k=2:N</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%物体下落，受状态方程的驱动</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X(:,k)=A*X(:,k-1)+B*U+W(k);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位移传感器对目标进行观测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Z(k)=H*X(:,k)+V(k);</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Kalman滤波</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X_pre=A*Xkf(:,k-1)+B*U; </w:t>
      </w:r>
      <w:r>
        <w:rPr>
          <w:rFonts w:hint="default" w:ascii="Consolas" w:hAnsi="Consolas" w:eastAsia="Consolas" w:cs="Consolas"/>
          <w:b w:val="0"/>
          <w:bCs w:val="0"/>
          <w:i w:val="0"/>
          <w:iCs w:val="0"/>
          <w:color w:val="008013"/>
          <w:kern w:val="0"/>
          <w:sz w:val="20"/>
          <w:szCs w:val="20"/>
          <w:lang w:val="en-US" w:eastAsia="zh-CN" w:bidi="ar"/>
        </w:rPr>
        <w:t>%状态预测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P_pre=A*P0*A'+Q; </w:t>
      </w:r>
      <w:r>
        <w:rPr>
          <w:rFonts w:hint="default" w:ascii="Consolas" w:hAnsi="Consolas" w:eastAsia="Consolas" w:cs="Consolas"/>
          <w:b w:val="0"/>
          <w:bCs w:val="0"/>
          <w:i w:val="0"/>
          <w:iCs w:val="0"/>
          <w:color w:val="008013"/>
          <w:kern w:val="0"/>
          <w:sz w:val="20"/>
          <w:szCs w:val="20"/>
          <w:lang w:val="en-US" w:eastAsia="zh-CN" w:bidi="ar"/>
        </w:rPr>
        <w:t>%协方差预测</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Kg=P_pre*H'*inv(H*P_pre*H'+R); </w:t>
      </w:r>
      <w:r>
        <w:rPr>
          <w:rFonts w:hint="default" w:ascii="Consolas" w:hAnsi="Consolas" w:eastAsia="Consolas" w:cs="Consolas"/>
          <w:b w:val="0"/>
          <w:bCs w:val="0"/>
          <w:i w:val="0"/>
          <w:iCs w:val="0"/>
          <w:color w:val="008013"/>
          <w:kern w:val="0"/>
          <w:sz w:val="20"/>
          <w:szCs w:val="20"/>
          <w:lang w:val="en-US" w:eastAsia="zh-CN" w:bidi="ar"/>
        </w:rPr>
        <w:t>%计算Kalman增益</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Xkf(:,k)=X_pre+Kg*(Z(k)-H*X_pre); </w:t>
      </w:r>
      <w:r>
        <w:rPr>
          <w:rFonts w:hint="default" w:ascii="Consolas" w:hAnsi="Consolas" w:eastAsia="Consolas" w:cs="Consolas"/>
          <w:b w:val="0"/>
          <w:bCs w:val="0"/>
          <w:i w:val="0"/>
          <w:iCs w:val="0"/>
          <w:color w:val="008013"/>
          <w:kern w:val="0"/>
          <w:sz w:val="20"/>
          <w:szCs w:val="20"/>
          <w:lang w:val="en-US" w:eastAsia="zh-CN" w:bidi="ar"/>
        </w:rPr>
        <w:t>% 状态更新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P0=(I-Kg*H)*P_pre;</w:t>
      </w:r>
      <w:r>
        <w:rPr>
          <w:rFonts w:hint="default" w:ascii="Consolas" w:hAnsi="Consolas" w:eastAsia="Consolas" w:cs="Consolas"/>
          <w:b w:val="0"/>
          <w:bCs w:val="0"/>
          <w:i w:val="0"/>
          <w:iCs w:val="0"/>
          <w:color w:val="008013"/>
          <w:kern w:val="0"/>
          <w:sz w:val="20"/>
          <w:szCs w:val="20"/>
          <w:lang w:val="en-US" w:eastAsia="zh-CN" w:bidi="ar"/>
        </w:rPr>
        <w:t>%方差更新</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vector(kk,k)=Xkf(1,k)-X(1,k); </w:t>
      </w:r>
      <w:r>
        <w:rPr>
          <w:rFonts w:hint="default" w:ascii="Consolas" w:hAnsi="Consolas" w:eastAsia="Consolas" w:cs="Consolas"/>
          <w:b w:val="0"/>
          <w:bCs w:val="0"/>
          <w:i w:val="0"/>
          <w:iCs w:val="0"/>
          <w:color w:val="008013"/>
          <w:kern w:val="0"/>
          <w:sz w:val="20"/>
          <w:szCs w:val="20"/>
          <w:lang w:val="en-US" w:eastAsia="zh-CN" w:bidi="ar"/>
        </w:rPr>
        <w:t>% 第kk次实验的第k个时刻 位移的误差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vector1(kk,k)=Xkf(2,k)-X(2,k); </w:t>
      </w:r>
      <w:r>
        <w:rPr>
          <w:rFonts w:hint="default" w:ascii="Consolas" w:hAnsi="Consolas" w:eastAsia="Consolas" w:cs="Consolas"/>
          <w:b w:val="0"/>
          <w:bCs w:val="0"/>
          <w:i w:val="0"/>
          <w:iCs w:val="0"/>
          <w:color w:val="008013"/>
          <w:kern w:val="0"/>
          <w:sz w:val="20"/>
          <w:szCs w:val="20"/>
          <w:lang w:val="en-US" w:eastAsia="zh-CN" w:bidi="ar"/>
        </w:rPr>
        <w:t>% 第kk次实验的第k个时刻 速度的误差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误差均方值</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err_P(k,1)=P0(1,1);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err_P(k,2)=P0(2,2);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E00FF"/>
          <w:kern w:val="0"/>
          <w:sz w:val="20"/>
          <w:szCs w:val="20"/>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计算vector矩阵中 每一列的方差 存储在行向量中</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Difference=var(vector,0,1);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Difference1=var(vector1,0,1);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errPx=transpose(err_P);</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errPx1=errPx(1,:);</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errPx2=errPx(2,:);</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8013"/>
          <w:kern w:val="0"/>
          <w:sz w:val="20"/>
          <w:szCs w:val="20"/>
          <w:lang w:val="en-US" w:eastAsia="zh-CN" w:bidi="ar"/>
        </w:rPr>
        <w:t>% 将err_P(k,1)和Difference()画在同一张图中，比较卡尔曼滤波估计出来的Pk与实际的方差相差多少.</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plot(Difference,</w:t>
      </w:r>
      <w:r>
        <w:rPr>
          <w:rFonts w:hint="default" w:ascii="Consolas" w:hAnsi="Consolas" w:eastAsia="Consolas" w:cs="Consolas"/>
          <w:b w:val="0"/>
          <w:bCs w:val="0"/>
          <w:i w:val="0"/>
          <w:iCs w:val="0"/>
          <w:color w:val="A709F5"/>
          <w:kern w:val="0"/>
          <w:sz w:val="20"/>
          <w:szCs w:val="20"/>
          <w:lang w:val="en-US" w:eastAsia="zh-CN" w:bidi="ar"/>
        </w:rPr>
        <w:t>'-bo'</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008013"/>
          <w:kern w:val="0"/>
          <w:sz w:val="20"/>
          <w:szCs w:val="20"/>
          <w:lang w:val="en-US" w:eastAsia="zh-CN" w:bidi="ar"/>
        </w:rPr>
        <w:t>% 实际的位移误差方差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hold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plot(errPx1,</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legend(</w:t>
      </w:r>
      <w:r>
        <w:rPr>
          <w:rFonts w:hint="default" w:ascii="Consolas" w:hAnsi="Consolas" w:eastAsia="Consolas" w:cs="Consolas"/>
          <w:b w:val="0"/>
          <w:bCs w:val="0"/>
          <w:i w:val="0"/>
          <w:iCs w:val="0"/>
          <w:color w:val="A709F5"/>
          <w:kern w:val="0"/>
          <w:sz w:val="20"/>
          <w:szCs w:val="20"/>
          <w:lang w:val="en-US" w:eastAsia="zh-CN" w:bidi="ar"/>
        </w:rPr>
        <w:t>'实际位移误差方差'</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'kalman估计方差'</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xlabel(</w:t>
      </w:r>
      <w:r>
        <w:rPr>
          <w:rFonts w:hint="default" w:ascii="Consolas" w:hAnsi="Consolas" w:eastAsia="Consolas" w:cs="Consolas"/>
          <w:b w:val="0"/>
          <w:bCs w:val="0"/>
          <w:i w:val="0"/>
          <w:iCs w:val="0"/>
          <w:color w:val="A709F5"/>
          <w:kern w:val="0"/>
          <w:sz w:val="20"/>
          <w:szCs w:val="20"/>
          <w:lang w:val="en-US" w:eastAsia="zh-CN" w:bidi="ar"/>
        </w:rPr>
        <w:t>'采样时间/s'</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ylabel(</w:t>
      </w:r>
      <w:r>
        <w:rPr>
          <w:rFonts w:hint="default" w:ascii="Consolas" w:hAnsi="Consolas" w:eastAsia="Consolas" w:cs="Consolas"/>
          <w:b w:val="0"/>
          <w:bCs w:val="0"/>
          <w:i w:val="0"/>
          <w:iCs w:val="0"/>
          <w:color w:val="A709F5"/>
          <w:kern w:val="0"/>
          <w:sz w:val="20"/>
          <w:szCs w:val="20"/>
          <w:lang w:val="en-US" w:eastAsia="zh-CN" w:bidi="ar"/>
        </w:rPr>
        <w:t>'方差'</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figure</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plot(Difference1,</w:t>
      </w:r>
      <w:r>
        <w:rPr>
          <w:rFonts w:hint="default" w:ascii="Consolas" w:hAnsi="Consolas" w:eastAsia="Consolas" w:cs="Consolas"/>
          <w:b w:val="0"/>
          <w:bCs w:val="0"/>
          <w:i w:val="0"/>
          <w:iCs w:val="0"/>
          <w:color w:val="A709F5"/>
          <w:kern w:val="0"/>
          <w:sz w:val="20"/>
          <w:szCs w:val="20"/>
          <w:lang w:val="en-US" w:eastAsia="zh-CN" w:bidi="ar"/>
        </w:rPr>
        <w:t>'-bo'</w:t>
      </w:r>
      <w:r>
        <w:rPr>
          <w:rFonts w:hint="default" w:ascii="Consolas" w:hAnsi="Consolas" w:eastAsia="Consolas" w:cs="Consolas"/>
          <w:b w:val="0"/>
          <w:bCs w:val="0"/>
          <w:i w:val="0"/>
          <w:iCs w:val="0"/>
          <w:kern w:val="0"/>
          <w:sz w:val="20"/>
          <w:szCs w:val="20"/>
          <w:lang w:val="en-US" w:eastAsia="zh-CN" w:bidi="ar"/>
        </w:rPr>
        <w:t xml:space="preserve">); </w:t>
      </w:r>
      <w:r>
        <w:rPr>
          <w:rFonts w:hint="default" w:ascii="Consolas" w:hAnsi="Consolas" w:eastAsia="Consolas" w:cs="Consolas"/>
          <w:b w:val="0"/>
          <w:bCs w:val="0"/>
          <w:i w:val="0"/>
          <w:iCs w:val="0"/>
          <w:color w:val="008013"/>
          <w:kern w:val="0"/>
          <w:sz w:val="20"/>
          <w:szCs w:val="20"/>
          <w:lang w:val="en-US" w:eastAsia="zh-CN" w:bidi="ar"/>
        </w:rPr>
        <w:t>%实际的速度误差方差</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hold </w:t>
      </w:r>
      <w:r>
        <w:rPr>
          <w:rFonts w:hint="default" w:ascii="Consolas" w:hAnsi="Consolas" w:eastAsia="Consolas" w:cs="Consolas"/>
          <w:b w:val="0"/>
          <w:bCs w:val="0"/>
          <w:i w:val="0"/>
          <w:iCs w:val="0"/>
          <w:color w:val="A709F5"/>
          <w:kern w:val="0"/>
          <w:sz w:val="20"/>
          <w:szCs w:val="20"/>
          <w:lang w:val="en-US" w:eastAsia="zh-CN" w:bidi="ar"/>
        </w:rPr>
        <w:t>on</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plot(errPx2,</w:t>
      </w:r>
      <w:r>
        <w:rPr>
          <w:rFonts w:hint="default" w:ascii="Consolas" w:hAnsi="Consolas" w:eastAsia="Consolas" w:cs="Consolas"/>
          <w:b w:val="0"/>
          <w:bCs w:val="0"/>
          <w:i w:val="0"/>
          <w:iCs w:val="0"/>
          <w:color w:val="A709F5"/>
          <w:kern w:val="0"/>
          <w:sz w:val="20"/>
          <w:szCs w:val="20"/>
          <w:lang w:val="en-US" w:eastAsia="zh-CN" w:bidi="ar"/>
        </w:rPr>
        <w:t>'-g+'</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legend(</w:t>
      </w:r>
      <w:r>
        <w:rPr>
          <w:rFonts w:hint="default" w:ascii="Consolas" w:hAnsi="Consolas" w:eastAsia="Consolas" w:cs="Consolas"/>
          <w:b w:val="0"/>
          <w:bCs w:val="0"/>
          <w:i w:val="0"/>
          <w:iCs w:val="0"/>
          <w:color w:val="A709F5"/>
          <w:kern w:val="0"/>
          <w:sz w:val="20"/>
          <w:szCs w:val="20"/>
          <w:lang w:val="en-US" w:eastAsia="zh-CN" w:bidi="ar"/>
        </w:rPr>
        <w:t>'实际速度误差方差'</w:t>
      </w:r>
      <w:r>
        <w:rPr>
          <w:rFonts w:hint="default" w:ascii="Consolas" w:hAnsi="Consolas" w:eastAsia="Consolas" w:cs="Consolas"/>
          <w:b w:val="0"/>
          <w:bCs w:val="0"/>
          <w:i w:val="0"/>
          <w:iCs w:val="0"/>
          <w:kern w:val="0"/>
          <w:sz w:val="20"/>
          <w:szCs w:val="20"/>
          <w:lang w:val="en-US" w:eastAsia="zh-CN" w:bidi="ar"/>
        </w:rPr>
        <w:t>,</w:t>
      </w:r>
      <w:r>
        <w:rPr>
          <w:rFonts w:hint="default" w:ascii="Consolas" w:hAnsi="Consolas" w:eastAsia="Consolas" w:cs="Consolas"/>
          <w:b w:val="0"/>
          <w:bCs w:val="0"/>
          <w:i w:val="0"/>
          <w:iCs w:val="0"/>
          <w:color w:val="A709F5"/>
          <w:kern w:val="0"/>
          <w:sz w:val="20"/>
          <w:szCs w:val="20"/>
          <w:lang w:val="en-US" w:eastAsia="zh-CN" w:bidi="ar"/>
        </w:rPr>
        <w:t>'kalman估计方差'</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xlabel(</w:t>
      </w:r>
      <w:r>
        <w:rPr>
          <w:rFonts w:hint="default" w:ascii="Consolas" w:hAnsi="Consolas" w:eastAsia="Consolas" w:cs="Consolas"/>
          <w:b w:val="0"/>
          <w:bCs w:val="0"/>
          <w:i w:val="0"/>
          <w:iCs w:val="0"/>
          <w:color w:val="A709F5"/>
          <w:kern w:val="0"/>
          <w:sz w:val="20"/>
          <w:szCs w:val="20"/>
          <w:lang w:val="en-US" w:eastAsia="zh-CN" w:bidi="ar"/>
        </w:rPr>
        <w:t>'采样时间/s'</w:t>
      </w:r>
      <w:r>
        <w:rPr>
          <w:rFonts w:hint="default" w:ascii="Consolas" w:hAnsi="Consolas" w:eastAsia="Consolas" w:cs="Consolas"/>
          <w:b w:val="0"/>
          <w:bCs w:val="0"/>
          <w:i w:val="0"/>
          <w:iCs w:val="0"/>
          <w:kern w:val="0"/>
          <w:sz w:val="20"/>
          <w:szCs w:val="2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ylabel(</w:t>
      </w:r>
      <w:r>
        <w:rPr>
          <w:rFonts w:hint="default" w:ascii="Consolas" w:hAnsi="Consolas" w:eastAsia="Consolas" w:cs="Consolas"/>
          <w:b w:val="0"/>
          <w:bCs w:val="0"/>
          <w:i w:val="0"/>
          <w:iCs w:val="0"/>
          <w:color w:val="A709F5"/>
          <w:kern w:val="0"/>
          <w:sz w:val="20"/>
          <w:szCs w:val="20"/>
          <w:lang w:val="en-US" w:eastAsia="zh-CN" w:bidi="ar"/>
        </w:rPr>
        <w:t>'方差'</w:t>
      </w:r>
      <w:r>
        <w:rPr>
          <w:rFonts w:hint="default" w:ascii="Consolas" w:hAnsi="Consolas" w:eastAsia="Consolas" w:cs="Consolas"/>
          <w:b w:val="0"/>
          <w:bCs w:val="0"/>
          <w:i w:val="0"/>
          <w:iCs w:val="0"/>
          <w:kern w:val="0"/>
          <w:sz w:val="20"/>
          <w:szCs w:val="20"/>
          <w:lang w:val="en-US" w:eastAsia="zh-CN" w:bidi="ar"/>
        </w:rPr>
        <w:t>);</w:t>
      </w:r>
    </w:p>
    <w:p>
      <w:pPr>
        <w:rPr>
          <w:rFonts w:hint="eastAsia"/>
          <w:lang w:val="en-US" w:eastAsia="zh-CN"/>
        </w:rPr>
      </w:pPr>
    </w:p>
    <w:p>
      <w:pPr>
        <w:pStyle w:val="3"/>
        <w:bidi w:val="0"/>
        <w:jc w:val="center"/>
        <w:rPr>
          <w:rFonts w:hint="default"/>
          <w:lang w:val="en-US" w:eastAsia="zh-CN"/>
        </w:rPr>
      </w:pPr>
      <w:r>
        <w:rPr>
          <w:rFonts w:hint="eastAsia"/>
          <w:lang w:val="en-US" w:eastAsia="zh-CN"/>
        </w:rPr>
        <w:t>4 实验结果</w:t>
      </w:r>
    </w:p>
    <w:p>
      <w:pPr>
        <w:jc w:val="center"/>
        <w:rPr>
          <w:rFonts w:hint="default"/>
          <w:lang w:val="en-US" w:eastAsia="zh-CN"/>
        </w:rPr>
      </w:pPr>
      <w:r>
        <w:rPr>
          <w:rFonts w:hint="default"/>
          <w:lang w:val="en-US" w:eastAsia="zh-CN"/>
        </w:rPr>
        <w:drawing>
          <wp:inline distT="0" distB="0" distL="114300" distR="114300">
            <wp:extent cx="5274310" cy="4719320"/>
            <wp:effectExtent l="0" t="0" r="2540" b="508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26"/>
                    <a:stretch>
                      <a:fillRect/>
                    </a:stretch>
                  </pic:blipFill>
                  <pic:spPr>
                    <a:xfrm>
                      <a:off x="0" y="0"/>
                      <a:ext cx="5274310" cy="4719320"/>
                    </a:xfrm>
                    <a:prstGeom prst="rect">
                      <a:avLst/>
                    </a:prstGeom>
                  </pic:spPr>
                </pic:pic>
              </a:graphicData>
            </a:graphic>
          </wp:inline>
        </w:drawing>
      </w:r>
    </w:p>
    <w:p>
      <w:pPr>
        <w:jc w:val="center"/>
        <w:rPr>
          <w:rFonts w:hint="default"/>
          <w:lang w:val="en-US" w:eastAsia="zh-CN"/>
        </w:rPr>
      </w:pPr>
    </w:p>
    <w:p>
      <w:pPr>
        <w:jc w:val="center"/>
        <w:rPr>
          <w:rFonts w:hint="default"/>
          <w:lang w:val="en-US" w:eastAsia="zh-CN"/>
        </w:rPr>
      </w:pPr>
      <w:r>
        <w:rPr>
          <w:rFonts w:hint="eastAsia"/>
          <w:lang w:val="en-US" w:eastAsia="zh-CN"/>
        </w:rPr>
        <w:t>图3.1 实际速度误差方差和kalman估计速度方差比较</w:t>
      </w:r>
    </w:p>
    <w:p>
      <w:pPr>
        <w:jc w:val="center"/>
        <w:rPr>
          <w:rFonts w:hint="default"/>
          <w:lang w:val="en-US" w:eastAsia="zh-CN"/>
        </w:rPr>
      </w:pPr>
      <w:r>
        <w:rPr>
          <w:rFonts w:hint="default"/>
          <w:lang w:val="en-US" w:eastAsia="zh-CN"/>
        </w:rPr>
        <w:drawing>
          <wp:inline distT="0" distB="0" distL="114300" distR="114300">
            <wp:extent cx="5271135" cy="4718685"/>
            <wp:effectExtent l="0" t="0" r="5715" b="5715"/>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27"/>
                    <a:stretch>
                      <a:fillRect/>
                    </a:stretch>
                  </pic:blipFill>
                  <pic:spPr>
                    <a:xfrm>
                      <a:off x="0" y="0"/>
                      <a:ext cx="5271135" cy="4718685"/>
                    </a:xfrm>
                    <a:prstGeom prst="rect">
                      <a:avLst/>
                    </a:prstGeom>
                  </pic:spPr>
                </pic:pic>
              </a:graphicData>
            </a:graphic>
          </wp:inline>
        </w:drawing>
      </w:r>
    </w:p>
    <w:p>
      <w:pPr>
        <w:jc w:val="center"/>
        <w:rPr>
          <w:rFonts w:hint="eastAsia"/>
          <w:lang w:val="en-US" w:eastAsia="zh-CN"/>
        </w:rPr>
      </w:pPr>
      <w:r>
        <w:rPr>
          <w:rFonts w:hint="eastAsia"/>
          <w:lang w:val="en-US" w:eastAsia="zh-CN"/>
        </w:rPr>
        <w:t>图3.2 实际位移误差方差和kalman估计误差方差比较</w:t>
      </w:r>
    </w:p>
    <w:p>
      <w:pPr>
        <w:jc w:val="center"/>
        <w:rPr>
          <w:rFonts w:hint="eastAsia"/>
          <w:lang w:val="en-US" w:eastAsia="zh-CN"/>
        </w:rPr>
      </w:pPr>
    </w:p>
    <w:p>
      <w:pPr>
        <w:jc w:val="both"/>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RiNjk1ZTA0OTM3YjRhM2FhMTBkZGE0M2EzMjNhMzgifQ=="/>
  </w:docVars>
  <w:rsids>
    <w:rsidRoot w:val="00000000"/>
    <w:rsid w:val="0CB54604"/>
    <w:rsid w:val="12B550D3"/>
    <w:rsid w:val="16B5218D"/>
    <w:rsid w:val="17E54A2F"/>
    <w:rsid w:val="1B9564EE"/>
    <w:rsid w:val="1CE11410"/>
    <w:rsid w:val="1F4B307D"/>
    <w:rsid w:val="1FD66E05"/>
    <w:rsid w:val="307F22D4"/>
    <w:rsid w:val="37E67C6A"/>
    <w:rsid w:val="38BF33AB"/>
    <w:rsid w:val="48923DAF"/>
    <w:rsid w:val="4BB308C1"/>
    <w:rsid w:val="4F275E32"/>
    <w:rsid w:val="517D6621"/>
    <w:rsid w:val="54212C19"/>
    <w:rsid w:val="5D3C11E0"/>
    <w:rsid w:val="600A4D82"/>
    <w:rsid w:val="61245942"/>
    <w:rsid w:val="63E14403"/>
    <w:rsid w:val="69BE327B"/>
    <w:rsid w:val="6B7A2D3A"/>
    <w:rsid w:val="6D376760"/>
    <w:rsid w:val="6DFD4532"/>
    <w:rsid w:val="70C22047"/>
    <w:rsid w:val="74D11203"/>
    <w:rsid w:val="78B37F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3"/>
    <w:basedOn w:val="1"/>
    <w:next w:val="1"/>
    <w:qFormat/>
    <w:uiPriority w:val="0"/>
    <w:pPr>
      <w:ind w:left="840" w:leftChars="400"/>
    </w:pPr>
    <w:rPr>
      <w:rFonts w:ascii="Times New Roman" w:hAnsi="Times New Roman" w:eastAsia="宋体" w:cs="Times New Roman"/>
      <w:sz w:val="21"/>
      <w:szCs w:val="21"/>
    </w:rPr>
  </w:style>
  <w:style w:type="paragraph" w:styleId="5">
    <w:name w:val="toc 1"/>
    <w:basedOn w:val="1"/>
    <w:next w:val="1"/>
    <w:qFormat/>
    <w:uiPriority w:val="0"/>
    <w:rPr>
      <w:rFonts w:ascii="Times New Roman" w:hAnsi="Times New Roman" w:eastAsia="宋体" w:cs="Times New Roman"/>
      <w:sz w:val="21"/>
      <w:szCs w:val="21"/>
    </w:rPr>
  </w:style>
  <w:style w:type="paragraph" w:styleId="6">
    <w:name w:val="toc 2"/>
    <w:basedOn w:val="1"/>
    <w:next w:val="1"/>
    <w:qFormat/>
    <w:uiPriority w:val="0"/>
    <w:pPr>
      <w:ind w:left="420" w:leftChars="200"/>
    </w:pPr>
    <w:rPr>
      <w:rFonts w:ascii="Times New Roman" w:hAnsi="Times New Roman" w:eastAsia="宋体" w:cs="Times New Roman"/>
      <w:sz w:val="21"/>
      <w:szCs w:val="21"/>
    </w:rPr>
  </w:style>
  <w:style w:type="paragraph" w:customStyle="1" w:styleId="9">
    <w:name w:val="表"/>
    <w:basedOn w:val="1"/>
    <w:link w:val="10"/>
    <w:qFormat/>
    <w:uiPriority w:val="99"/>
    <w:pPr>
      <w:spacing w:line="240" w:lineRule="auto"/>
      <w:jc w:val="center"/>
    </w:pPr>
    <w:rPr>
      <w:rFonts w:ascii="Times New Roman" w:hAnsi="Times New Roman" w:eastAsia="宋体" w:cs="Times New Roman"/>
      <w:sz w:val="24"/>
    </w:rPr>
  </w:style>
  <w:style w:type="character" w:customStyle="1" w:styleId="10">
    <w:name w:val="表 Char"/>
    <w:link w:val="9"/>
    <w:qFormat/>
    <w:locked/>
    <w:uiPriority w:val="99"/>
    <w:rPr>
      <w:rFonts w:ascii="Times New Roman" w:hAnsi="Times New Roman" w:eastAsia="宋体" w:cs="Times New Roman"/>
      <w:kern w:val="2"/>
      <w:sz w:val="24"/>
    </w:rPr>
  </w:style>
  <w:style w:type="paragraph" w:customStyle="1" w:styleId="11">
    <w:name w:val="参考文献 正文"/>
    <w:basedOn w:val="1"/>
    <w:link w:val="12"/>
    <w:qFormat/>
    <w:uiPriority w:val="99"/>
    <w:pPr>
      <w:adjustRightInd/>
      <w:ind w:firstLine="0" w:firstLineChars="0"/>
    </w:pPr>
    <w:rPr>
      <w:rFonts w:ascii="Times New Roman" w:hAnsi="Times New Roman" w:eastAsia="宋体" w:cs="Times New Roman"/>
      <w:sz w:val="21"/>
    </w:rPr>
  </w:style>
  <w:style w:type="character" w:customStyle="1" w:styleId="12">
    <w:name w:val="参考文献 正文 Char"/>
    <w:link w:val="11"/>
    <w:qFormat/>
    <w:locked/>
    <w:uiPriority w:val="99"/>
    <w:rPr>
      <w:rFonts w:ascii="Times New Roman" w:hAnsi="Times New Roman" w:eastAsia="宋体" w:cs="Times New Roman"/>
      <w:kern w:val="2"/>
      <w:sz w:val="24"/>
    </w:rPr>
  </w:style>
  <w:style w:type="paragraph" w:customStyle="1" w:styleId="13">
    <w:name w:val="MTDisplayEquation"/>
    <w:basedOn w:val="1"/>
    <w:uiPriority w:val="0"/>
    <w:pPr>
      <w:tabs>
        <w:tab w:val="center" w:pos="8299"/>
      </w:tabs>
      <w:jc w:val="center"/>
    </w:pPr>
    <w:rPr>
      <w:position w:val="-1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25</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2023-05-11T02:40:00Z</dcterms:created>
  <dc:creator>l</dc:creator>
  <cp:lastModifiedBy>l</cp:lastModifiedBy>
  <dcterms:modified xsi:type="dcterms:W3CDTF">2023-08-08T12:49:07Z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6E0F08E41A8244F8ACB80F1F0B0DCD51_13</vt:lpwstr>
  </property>
</Properties>
</file>