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6"/>
        </w:rPr>
        <w:t>BỘ GIÁO DỤC VÀ ĐÀO TẠO</w:t>
      </w:r>
    </w:p>
    <w:p>
      <w:pPr>
        <w:jc w:val="center"/>
      </w:pPr>
      <w:r>
        <w:rPr>
          <w:rFonts w:ascii="Times New Roman" w:hAnsi="Times New Roman" w:eastAsia="Times New Roman"/>
          <w:b/>
          <w:sz w:val="26"/>
        </w:rPr>
        <w:t>TRƯỜNG ĐẠI HỌC CÔNG NGHỆ TP. HCM</w:t>
      </w:r>
    </w:p>
    <w:p/>
    <w:p/>
    <w:p/>
    <w:p/>
    <w:p/>
    <w:p>
      <w:pPr>
        <w:jc w:val="center"/>
      </w:pPr>
      <w:r>
        <w:rPr>
          <w:rFonts w:ascii="Times New Roman" w:hAnsi="Times New Roman" w:eastAsia="Times New Roman"/>
          <w:b/>
          <w:sz w:val="36"/>
        </w:rPr>
        <w:t>ĐỒ ÁN MÔN HỌC CÔNG NGHỆ PHẦN MỀM</w:t>
      </w:r>
    </w:p>
    <w:p/>
    <w:p/>
    <w:p/>
    <w:p/>
    <w:p>
      <w:pPr>
        <w:jc w:val="center"/>
      </w:pPr>
      <w:r>
        <w:rPr>
          <w:rFonts w:ascii="Times New Roman" w:hAnsi="Times New Roman" w:eastAsia="Times New Roman"/>
          <w:b/>
          <w:sz w:val="36"/>
        </w:rPr>
        <w:t>HỆ THỐNG HỌC TẬP CÁ NHÂN HÓA</w:t>
        <w:br/>
        <w:t>TÍCH HỢP AI</w:t>
      </w:r>
    </w:p>
    <w:p/>
    <w:p/>
    <w:p/>
    <w:p>
      <w:pPr>
        <w:ind w:left="1512"/>
      </w:pPr>
      <w:r>
        <w:rPr>
          <w:rFonts w:ascii="Times New Roman" w:hAnsi="Times New Roman" w:eastAsia="Times New Roman"/>
          <w:b/>
          <w:sz w:val="26"/>
        </w:rPr>
        <w:t xml:space="preserve">Ngành: </w:t>
      </w:r>
      <w:r>
        <w:rPr>
          <w:rFonts w:ascii="Times New Roman" w:hAnsi="Times New Roman" w:eastAsia="Times New Roman"/>
          <w:sz w:val="26"/>
        </w:rPr>
        <w:t>CÔNG NGHỆ THÔNG TIN</w:t>
      </w:r>
    </w:p>
    <w:p>
      <w:pPr>
        <w:ind w:left="1512"/>
      </w:pPr>
      <w:r>
        <w:rPr>
          <w:rFonts w:ascii="Times New Roman" w:hAnsi="Times New Roman" w:eastAsia="Times New Roman"/>
          <w:b/>
          <w:sz w:val="26"/>
        </w:rPr>
        <w:t xml:space="preserve">Giảng viên hướng dẫn: </w:t>
      </w:r>
      <w:r>
        <w:rPr>
          <w:rFonts w:ascii="Times New Roman" w:hAnsi="Times New Roman" w:eastAsia="Times New Roman"/>
          <w:sz w:val="26"/>
        </w:rPr>
        <w:t>ThS. Võ Tấn Dũng</w:t>
      </w:r>
    </w:p>
    <w:p>
      <w:pPr>
        <w:ind w:left="1512"/>
      </w:pPr>
      <w:r>
        <w:rPr>
          <w:rFonts w:ascii="Times New Roman" w:hAnsi="Times New Roman" w:eastAsia="Times New Roman"/>
          <w:b/>
          <w:sz w:val="26"/>
        </w:rPr>
        <w:t xml:space="preserve">Sinh viên thực hiện: </w:t>
      </w:r>
      <w:r>
        <w:rPr>
          <w:rFonts w:ascii="Times New Roman" w:hAnsi="Times New Roman" w:eastAsia="Times New Roman"/>
          <w:sz w:val="26"/>
        </w:rPr>
        <w:t>Nguyễn Tiến Thịnh - MSSV: 2380602244</w:t>
      </w:r>
    </w:p>
    <w:p>
      <w:pPr>
        <w:ind w:left="1512"/>
      </w:pPr>
      <w:r>
        <w:rPr>
          <w:rFonts w:ascii="Times New Roman" w:hAnsi="Times New Roman" w:eastAsia="Times New Roman"/>
          <w:b/>
          <w:sz w:val="26"/>
        </w:rPr>
        <w:t xml:space="preserve">Sinh viên thực hiện: </w:t>
      </w:r>
      <w:r>
        <w:rPr>
          <w:rFonts w:ascii="Times New Roman" w:hAnsi="Times New Roman" w:eastAsia="Times New Roman"/>
          <w:sz w:val="26"/>
        </w:rPr>
        <w:t>Phạm Văn Dương - MSSV: 2380600399</w:t>
      </w:r>
    </w:p>
    <w:p>
      <w:pPr>
        <w:ind w:left="1512"/>
      </w:pPr>
      <w:r>
        <w:rPr>
          <w:rFonts w:ascii="Times New Roman" w:hAnsi="Times New Roman" w:eastAsia="Times New Roman"/>
          <w:b/>
          <w:sz w:val="26"/>
        </w:rPr>
        <w:t xml:space="preserve">Lớp: </w:t>
      </w:r>
      <w:r>
        <w:rPr>
          <w:rFonts w:ascii="Times New Roman" w:hAnsi="Times New Roman" w:eastAsia="Times New Roman"/>
          <w:sz w:val="26"/>
        </w:rPr>
        <w:t>23DTHA2</w:t>
      </w:r>
    </w:p>
    <w:p/>
    <w:p/>
    <w:p/>
    <w:p/>
    <w:p>
      <w:pPr>
        <w:jc w:val="center"/>
      </w:pPr>
      <w:r>
        <w:rPr>
          <w:rFonts w:ascii="Times New Roman" w:hAnsi="Times New Roman" w:eastAsia="Times New Roman"/>
          <w:b/>
          <w:sz w:val="26"/>
        </w:rPr>
        <w:t>TP. Hồ Chí Minh, 2026</w:t>
      </w:r>
    </w:p>
    <w:p>
      <w:r>
        <w:br w:type="page"/>
      </w:r>
    </w:p>
    <w:p>
      <w:pPr>
        <w:pStyle w:val="Heading1"/>
      </w:pPr>
      <w:r>
        <w:t>LỜI CAM ĐOAN</w:t>
      </w:r>
    </w:p>
    <w:p>
      <w:r>
        <w:rPr>
          <w:rFonts w:ascii="Times New Roman" w:hAnsi="Times New Roman" w:eastAsia="Times New Roman"/>
          <w:sz w:val="26"/>
        </w:rPr>
        <w:t>Nhóm sinh viên cam đoan báo cáo đồ án này là kết quả nghiên cứu, phân tích và xây dựng hệ thống của nhóm. Các nội dung mô tả chức năng, kiến trúc, cơ sở dữ liệu và thiết kế sơ đồ được tổng hợp từ source code của dự án LearnHub và định hướng hoàn thiện sản phẩm.</w:t>
      </w:r>
    </w:p>
    <w:p>
      <w:r>
        <w:rPr>
          <w:rFonts w:ascii="Times New Roman" w:hAnsi="Times New Roman" w:eastAsia="Times New Roman"/>
          <w:sz w:val="26"/>
        </w:rPr>
        <w:t>Những tài liệu tham khảo, công nghệ và thư viện được sử dụng trong quá trình thực hiện đều được nêu rõ ở phần tài liệu tham khảo. Nhóm chịu trách nhiệm về tính trung thực của nội dung báo cáo.</w:t>
      </w:r>
    </w:p>
    <w:p/>
    <w:p>
      <w:pPr>
        <w:jc w:val="right"/>
      </w:pPr>
      <w:r>
        <w:rPr>
          <w:rFonts w:ascii="Times New Roman" w:hAnsi="Times New Roman" w:eastAsia="Times New Roman"/>
          <w:sz w:val="26"/>
        </w:rPr>
        <w:t>TP. Hồ Chí Minh, năm 2026</w:t>
      </w:r>
    </w:p>
    <w:p>
      <w:pPr>
        <w:jc w:val="right"/>
      </w:pPr>
      <w:r>
        <w:rPr>
          <w:rFonts w:ascii="Times New Roman" w:hAnsi="Times New Roman" w:eastAsia="Times New Roman"/>
          <w:sz w:val="26"/>
        </w:rPr>
        <w:t>Sinh viên thực hiện</w:t>
      </w:r>
    </w:p>
    <w:p>
      <w:r>
        <w:br w:type="page"/>
      </w:r>
    </w:p>
    <w:p>
      <w:pPr>
        <w:pStyle w:val="Heading1"/>
      </w:pPr>
      <w:r>
        <w:t>MỤC LỤC</w:t>
      </w:r>
    </w:p>
    <w:p>
      <w:r>
        <w:rPr>
          <w:rFonts w:ascii="Times New Roman" w:hAnsi="Times New Roman" w:eastAsia="Times New Roman"/>
          <w:b/>
          <w:sz w:val="21"/>
        </w:rPr>
        <w:t>CHƯƠNG 1. TỔNG QUAN</w:t>
      </w:r>
    </w:p>
    <w:p>
      <w:r>
        <w:rPr>
          <w:rFonts w:ascii="Times New Roman" w:hAnsi="Times New Roman" w:eastAsia="Times New Roman"/>
          <w:b w:val="0"/>
          <w:sz w:val="21"/>
        </w:rPr>
        <w:t>1.1. Giới thiệu đề tài</w:t>
      </w:r>
    </w:p>
    <w:p>
      <w:r>
        <w:rPr>
          <w:rFonts w:ascii="Times New Roman" w:hAnsi="Times New Roman" w:eastAsia="Times New Roman"/>
          <w:b w:val="0"/>
          <w:sz w:val="21"/>
        </w:rPr>
        <w:t>1.2. Mục tiêu, phạm vi và đối tượng sử dụng</w:t>
      </w:r>
    </w:p>
    <w:p>
      <w:r>
        <w:rPr>
          <w:rFonts w:ascii="Times New Roman" w:hAnsi="Times New Roman" w:eastAsia="Times New Roman"/>
          <w:b w:val="0"/>
          <w:sz w:val="21"/>
        </w:rPr>
        <w:t>1.3. Mô tả tổng thể hệ thống</w:t>
      </w:r>
    </w:p>
    <w:p>
      <w:r>
        <w:rPr>
          <w:rFonts w:ascii="Times New Roman" w:hAnsi="Times New Roman" w:eastAsia="Times New Roman"/>
          <w:b/>
          <w:sz w:val="21"/>
        </w:rPr>
        <w:t>CHƯƠNG 2. CƠ SỞ LÝ THUYẾT VÀ CÔNG NGHỆ</w:t>
      </w:r>
    </w:p>
    <w:p>
      <w:r>
        <w:rPr>
          <w:rFonts w:ascii="Times New Roman" w:hAnsi="Times New Roman" w:eastAsia="Times New Roman"/>
          <w:b w:val="0"/>
          <w:sz w:val="21"/>
        </w:rPr>
        <w:t>2.1. React.js và kiến trúc SPA</w:t>
      </w:r>
    </w:p>
    <w:p>
      <w:r>
        <w:rPr>
          <w:rFonts w:ascii="Times New Roman" w:hAnsi="Times New Roman" w:eastAsia="Times New Roman"/>
          <w:b w:val="0"/>
          <w:sz w:val="21"/>
        </w:rPr>
        <w:t>2.2. Node.js, Express.js và REST API</w:t>
      </w:r>
    </w:p>
    <w:p>
      <w:r>
        <w:rPr>
          <w:rFonts w:ascii="Times New Roman" w:hAnsi="Times New Roman" w:eastAsia="Times New Roman"/>
          <w:b w:val="0"/>
          <w:sz w:val="21"/>
        </w:rPr>
        <w:t>2.3. PostgreSQL và thiết kế dữ liệu</w:t>
      </w:r>
    </w:p>
    <w:p>
      <w:r>
        <w:rPr>
          <w:rFonts w:ascii="Times New Roman" w:hAnsi="Times New Roman" w:eastAsia="Times New Roman"/>
          <w:b w:val="0"/>
          <w:sz w:val="21"/>
        </w:rPr>
        <w:t>2.4. Google Gemini AI</w:t>
      </w:r>
    </w:p>
    <w:p>
      <w:r>
        <w:rPr>
          <w:rFonts w:ascii="Times New Roman" w:hAnsi="Times New Roman" w:eastAsia="Times New Roman"/>
          <w:b w:val="0"/>
          <w:sz w:val="21"/>
        </w:rPr>
        <w:t>2.5. JWT, OTP và bảo mật hệ thống</w:t>
      </w:r>
    </w:p>
    <w:p>
      <w:r>
        <w:rPr>
          <w:rFonts w:ascii="Times New Roman" w:hAnsi="Times New Roman" w:eastAsia="Times New Roman"/>
          <w:b/>
          <w:sz w:val="21"/>
        </w:rPr>
        <w:t>CHƯƠNG 3. PHÂN TÍCH VÀ THIẾT KẾ HỆ THỐNG</w:t>
      </w:r>
    </w:p>
    <w:p>
      <w:r>
        <w:rPr>
          <w:rFonts w:ascii="Times New Roman" w:hAnsi="Times New Roman" w:eastAsia="Times New Roman"/>
          <w:b w:val="0"/>
          <w:sz w:val="21"/>
        </w:rPr>
        <w:t>3.1. Kiến trúc tổng thể</w:t>
      </w:r>
    </w:p>
    <w:p>
      <w:r>
        <w:rPr>
          <w:rFonts w:ascii="Times New Roman" w:hAnsi="Times New Roman" w:eastAsia="Times New Roman"/>
          <w:b w:val="0"/>
          <w:sz w:val="21"/>
        </w:rPr>
        <w:t>3.2. Actor và danh sách chức năng</w:t>
      </w:r>
    </w:p>
    <w:p>
      <w:r>
        <w:rPr>
          <w:rFonts w:ascii="Times New Roman" w:hAnsi="Times New Roman" w:eastAsia="Times New Roman"/>
          <w:b w:val="0"/>
          <w:sz w:val="21"/>
        </w:rPr>
        <w:t>3.3. Use Case Diagram và đặc tả use case</w:t>
      </w:r>
    </w:p>
    <w:p>
      <w:r>
        <w:rPr>
          <w:rFonts w:ascii="Times New Roman" w:hAnsi="Times New Roman" w:eastAsia="Times New Roman"/>
          <w:b w:val="0"/>
          <w:sz w:val="21"/>
        </w:rPr>
        <w:t>3.4. Activity Diagram</w:t>
      </w:r>
    </w:p>
    <w:p>
      <w:r>
        <w:rPr>
          <w:rFonts w:ascii="Times New Roman" w:hAnsi="Times New Roman" w:eastAsia="Times New Roman"/>
          <w:b w:val="0"/>
          <w:sz w:val="21"/>
        </w:rPr>
        <w:t>3.5. Sequence Diagram</w:t>
      </w:r>
    </w:p>
    <w:p>
      <w:r>
        <w:rPr>
          <w:rFonts w:ascii="Times New Roman" w:hAnsi="Times New Roman" w:eastAsia="Times New Roman"/>
          <w:b w:val="0"/>
          <w:sz w:val="21"/>
        </w:rPr>
        <w:t>3.6. Thiết kế cơ sở dữ liệu và ERD</w:t>
      </w:r>
    </w:p>
    <w:p>
      <w:r>
        <w:rPr>
          <w:rFonts w:ascii="Times New Roman" w:hAnsi="Times New Roman" w:eastAsia="Times New Roman"/>
          <w:b w:val="0"/>
          <w:sz w:val="21"/>
        </w:rPr>
        <w:t>3.7. Thiết kế API và giao diện</w:t>
      </w:r>
    </w:p>
    <w:p>
      <w:r>
        <w:rPr>
          <w:rFonts w:ascii="Times New Roman" w:hAnsi="Times New Roman" w:eastAsia="Times New Roman"/>
          <w:b/>
          <w:sz w:val="21"/>
        </w:rPr>
        <w:t>CHƯƠNG 4. KẾT LUẬN VÀ HƯỚNG PHÁT TRIỂN</w:t>
      </w:r>
    </w:p>
    <w:p>
      <w:r>
        <w:rPr>
          <w:rFonts w:ascii="Times New Roman" w:hAnsi="Times New Roman" w:eastAsia="Times New Roman"/>
          <w:b/>
          <w:sz w:val="21"/>
        </w:rPr>
        <w:t>TÀI LIỆU THAM KHẢO</w:t>
      </w:r>
    </w:p>
    <w:p>
      <w:r>
        <w:br w:type="page"/>
      </w:r>
    </w:p>
    <w:p>
      <w:pPr>
        <w:pStyle w:val="Heading1"/>
      </w:pPr>
      <w:r>
        <w:t>DANH MỤC CÁC CHỮ VIẾT TẮT</w:t>
      </w:r>
    </w:p>
    <w:tbl>
      <w:tblPr>
        <w:tblStyle w:val="TableGrid"/>
        <w:tblW w:type="auto" w:w="0"/>
        <w:jc w:val="center"/>
        <w:tblLook w:firstColumn="1" w:firstRow="1" w:lastColumn="0" w:lastRow="0" w:noHBand="0" w:noVBand="1" w:val="04A0"/>
      </w:tblPr>
      <w:tblGrid>
        <w:gridCol w:w="4537"/>
        <w:gridCol w:w="4537"/>
      </w:tblGrid>
      <w:tr>
        <w:tc>
          <w:tcPr>
            <w:tcW w:type="dxa" w:w="2160"/>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Chữ viết tắt</w:t>
            </w:r>
          </w:p>
        </w:tc>
        <w:tc>
          <w:tcPr>
            <w:tcW w:type="dxa" w:w="6912"/>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Diễn giải</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AI</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Artificial Intelligence - Trí tuệ nhân tạo</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API</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Application Programming Interface</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CRUD</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Create, Read, Update, Delete</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DB</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Database - Cơ sở dữ liệu</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ERD</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Entity Relationship Diagram</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JWT</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JSON Web Token</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LLM</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Large Language Model</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OTP</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One-Time Password</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REST</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Representational State Transfer</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SPA</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Single Page Application</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UI</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 Interface</w:t>
            </w:r>
          </w:p>
        </w:tc>
      </w:tr>
      <w:tr>
        <w:tc>
          <w:tcPr>
            <w:tcW w:type="dxa" w:w="216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UML</w:t>
            </w:r>
          </w:p>
        </w:tc>
        <w:tc>
          <w:tcPr>
            <w:tcW w:type="dxa" w:w="69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Unified Modeling Language</w:t>
            </w:r>
          </w:p>
        </w:tc>
      </w:tr>
    </w:tbl>
    <w:p/>
    <w:p>
      <w:r>
        <w:br w:type="page"/>
      </w:r>
    </w:p>
    <w:p>
      <w:pPr>
        <w:pStyle w:val="Heading1"/>
      </w:pPr>
      <w:r>
        <w:t>DANH MỤC CÁC BẢNG</w:t>
      </w:r>
    </w:p>
    <w:p>
      <w:r>
        <w:rPr>
          <w:rFonts w:ascii="Times New Roman" w:hAnsi="Times New Roman" w:eastAsia="Times New Roman"/>
          <w:sz w:val="26"/>
        </w:rPr>
        <w:t>Bảng 1.1. Actor và vai trò trong hệ thống</w:t>
      </w:r>
    </w:p>
    <w:p>
      <w:r>
        <w:rPr>
          <w:rFonts w:ascii="Times New Roman" w:hAnsi="Times New Roman" w:eastAsia="Times New Roman"/>
          <w:sz w:val="26"/>
        </w:rPr>
        <w:t>Bảng 2.1. Các tầng xử lý trong backend</w:t>
      </w:r>
    </w:p>
    <w:p>
      <w:r>
        <w:rPr>
          <w:rFonts w:ascii="Times New Roman" w:hAnsi="Times New Roman" w:eastAsia="Times New Roman"/>
          <w:sz w:val="26"/>
        </w:rPr>
        <w:t>Bảng 3.1. Actor hệ thống và chức năng chính</w:t>
      </w:r>
    </w:p>
    <w:p>
      <w:r>
        <w:rPr>
          <w:rFonts w:ascii="Times New Roman" w:hAnsi="Times New Roman" w:eastAsia="Times New Roman"/>
          <w:sz w:val="26"/>
        </w:rPr>
        <w:t>Bảng 3.2. Nhóm chức năng hệ thống</w:t>
      </w:r>
    </w:p>
    <w:p>
      <w:r>
        <w:rPr>
          <w:rFonts w:ascii="Times New Roman" w:hAnsi="Times New Roman" w:eastAsia="Times New Roman"/>
          <w:sz w:val="26"/>
        </w:rPr>
        <w:t>Bảng 3.3. Đặc tả Use Case - Đánh giá đầu vào</w:t>
      </w:r>
    </w:p>
    <w:p>
      <w:r>
        <w:rPr>
          <w:rFonts w:ascii="Times New Roman" w:hAnsi="Times New Roman" w:eastAsia="Times New Roman"/>
          <w:sz w:val="26"/>
        </w:rPr>
        <w:t>Bảng 3.4. Đặc tả Use Case - Tạo và luyện tập bộ câu hỏi AI</w:t>
      </w:r>
    </w:p>
    <w:p>
      <w:r>
        <w:rPr>
          <w:rFonts w:ascii="Times New Roman" w:hAnsi="Times New Roman" w:eastAsia="Times New Roman"/>
          <w:sz w:val="26"/>
        </w:rPr>
        <w:t>Bảng 3.5. Nhóm entity người dùng và xác thực</w:t>
      </w:r>
    </w:p>
    <w:p>
      <w:r>
        <w:rPr>
          <w:rFonts w:ascii="Times New Roman" w:hAnsi="Times New Roman" w:eastAsia="Times New Roman"/>
          <w:sz w:val="26"/>
        </w:rPr>
        <w:t>Bảng 3.6. Nhóm entity nội dung học phổ thông</w:t>
      </w:r>
    </w:p>
    <w:p>
      <w:r>
        <w:rPr>
          <w:rFonts w:ascii="Times New Roman" w:hAnsi="Times New Roman" w:eastAsia="Times New Roman"/>
          <w:sz w:val="26"/>
        </w:rPr>
        <w:t>Bảng 3.7. Nhóm entity lộ trình kỹ năng và placement</w:t>
      </w:r>
    </w:p>
    <w:p>
      <w:r>
        <w:rPr>
          <w:rFonts w:ascii="Times New Roman" w:hAnsi="Times New Roman" w:eastAsia="Times New Roman"/>
          <w:sz w:val="26"/>
        </w:rPr>
        <w:t>Bảng 3.8. Nhóm entity câu hỏi AI và kết quả luyện tập</w:t>
      </w:r>
    </w:p>
    <w:p>
      <w:r>
        <w:rPr>
          <w:rFonts w:ascii="Times New Roman" w:hAnsi="Times New Roman" w:eastAsia="Times New Roman"/>
          <w:sz w:val="26"/>
        </w:rPr>
        <w:t>Bảng 3.9. API chính của hệ thống</w:t>
      </w:r>
    </w:p>
    <w:p>
      <w:r>
        <w:rPr>
          <w:rFonts w:ascii="Times New Roman" w:hAnsi="Times New Roman" w:eastAsia="Times New Roman"/>
          <w:sz w:val="26"/>
        </w:rPr>
        <w:t>Bảng 3.10. Thiết kế giao diện chính</w:t>
      </w:r>
    </w:p>
    <w:p>
      <w:r>
        <w:br w:type="page"/>
      </w:r>
    </w:p>
    <w:p>
      <w:pPr>
        <w:pStyle w:val="Heading1"/>
      </w:pPr>
      <w:r>
        <w:t>DANH MỤC CÁC HÌNH VẼ</w:t>
      </w:r>
    </w:p>
    <w:p>
      <w:r>
        <w:rPr>
          <w:rFonts w:ascii="Times New Roman" w:hAnsi="Times New Roman" w:eastAsia="Times New Roman"/>
          <w:sz w:val="26"/>
        </w:rPr>
        <w:t>Hình 3.1. Kiến trúc tổng thể hệ thống LearnHub</w:t>
      </w:r>
    </w:p>
    <w:p>
      <w:r>
        <w:rPr>
          <w:rFonts w:ascii="Times New Roman" w:hAnsi="Times New Roman" w:eastAsia="Times New Roman"/>
          <w:sz w:val="26"/>
        </w:rPr>
        <w:t>Hình 3.2. Use Case Diagram tổng quát</w:t>
      </w:r>
    </w:p>
    <w:p>
      <w:r>
        <w:rPr>
          <w:rFonts w:ascii="Times New Roman" w:hAnsi="Times New Roman" w:eastAsia="Times New Roman"/>
          <w:sz w:val="26"/>
        </w:rPr>
        <w:t>Hình 3.3. Activity Diagram - Đánh giá đầu vào và roadmap cá nhân</w:t>
      </w:r>
    </w:p>
    <w:p>
      <w:r>
        <w:rPr>
          <w:rFonts w:ascii="Times New Roman" w:hAnsi="Times New Roman" w:eastAsia="Times New Roman"/>
          <w:sz w:val="26"/>
        </w:rPr>
        <w:t>Hình 3.4. Sequence Diagram - Placement Test</w:t>
      </w:r>
    </w:p>
    <w:p>
      <w:r>
        <w:rPr>
          <w:rFonts w:ascii="Times New Roman" w:hAnsi="Times New Roman" w:eastAsia="Times New Roman"/>
          <w:sz w:val="26"/>
        </w:rPr>
        <w:t>Hình 3.5. Activity Diagram - Sinh câu hỏi AI và luyện tập</w:t>
      </w:r>
    </w:p>
    <w:p>
      <w:r>
        <w:rPr>
          <w:rFonts w:ascii="Times New Roman" w:hAnsi="Times New Roman" w:eastAsia="Times New Roman"/>
          <w:sz w:val="26"/>
        </w:rPr>
        <w:t>Hình 3.6. Sequence Diagram - Sinh câu hỏi AI</w:t>
      </w:r>
    </w:p>
    <w:p>
      <w:r>
        <w:rPr>
          <w:rFonts w:ascii="Times New Roman" w:hAnsi="Times New Roman" w:eastAsia="Times New Roman"/>
          <w:sz w:val="26"/>
        </w:rPr>
        <w:t>Hình 3.7. ERD rút gọn của hệ thống LearnHub</w:t>
      </w:r>
    </w:p>
    <w:p>
      <w:r>
        <w:br w:type="page"/>
      </w:r>
    </w:p>
    <w:p>
      <w:pPr>
        <w:pStyle w:val="Heading1"/>
      </w:pPr>
      <w:r>
        <w:t>CHƯƠNG 1. TỔNG QUAN</w:t>
      </w:r>
    </w:p>
    <w:p>
      <w:pPr>
        <w:pStyle w:val="Heading2"/>
      </w:pPr>
      <w:r>
        <w:t>1.1. Giới thiệu đề tài</w:t>
      </w:r>
    </w:p>
    <w:p>
      <w:r>
        <w:rPr>
          <w:rFonts w:ascii="Times New Roman" w:hAnsi="Times New Roman" w:eastAsia="Times New Roman"/>
          <w:sz w:val="26"/>
        </w:rPr>
        <w:t>Trong bối cảnh chuyển đổi số trong giáo dục đang diễn ra mạnh mẽ, các nền tảng học tập trực tuyến không chỉ cần cung cấp nội dung bài học mà còn cần cá nhân hóa quá trình học cho từng người dùng. Mỗi học viên có nền tảng kiến thức, tốc độ tiếp thu và mục tiêu khác nhau. Nếu tất cả người học cùng đi theo một lộ trình cố định, hệ thống dễ gây nhàm chán với người đã biết kiến thức cơ bản và gây quá tải với người bị hổng nền tảng.</w:t>
      </w:r>
    </w:p>
    <w:p>
      <w:r>
        <w:rPr>
          <w:rFonts w:ascii="Times New Roman" w:hAnsi="Times New Roman" w:eastAsia="Times New Roman"/>
          <w:sz w:val="26"/>
        </w:rPr>
        <w:t>Đề tài LearnHub được xây dựng với định hướng là một hệ thống học tập cá nhân hóa tích hợp AI. Hệ thống hỗ trợ người học lựa chọn lộ trình, làm bài đánh giá đầu vào, nhận gợi ý điểm bắt đầu phù hợp, học theo module, luyện tập bằng câu hỏi trong cơ sở dữ liệu và tạo bộ câu hỏi luyện tập bằng Google Gemini AI.</w:t>
      </w:r>
    </w:p>
    <w:p>
      <w:r>
        <w:rPr>
          <w:rFonts w:ascii="Times New Roman" w:hAnsi="Times New Roman" w:eastAsia="Times New Roman"/>
          <w:sz w:val="26"/>
        </w:rPr>
        <w:t>Khác với các hệ thống học trực tuyến chỉ tập trung hiển thị nội dung tĩnh, LearnHub kết hợp ba nhóm năng lực: quản lý nội dung học tập, theo dõi tiến độ cá nhân và sinh câu hỏi tự động bằng AI. Nhờ đó, người học có thể bắt đầu từ năng lực hiện tại, luyện tập theo nhu cầu cụ thể và theo dõi sự tiến bộ theo thời gian.</w:t>
      </w:r>
    </w:p>
    <w:p>
      <w:pPr>
        <w:pStyle w:val="Heading2"/>
      </w:pPr>
      <w:r>
        <w:t>1.2. Mục tiêu đề tài</w:t>
      </w:r>
    </w:p>
    <w:p>
      <w:pPr>
        <w:pStyle w:val="ListBullet"/>
        <w:spacing w:after="60"/>
      </w:pPr>
      <w:r>
        <w:rPr>
          <w:rFonts w:ascii="Times New Roman" w:hAnsi="Times New Roman" w:eastAsia="Times New Roman"/>
          <w:sz w:val="26"/>
        </w:rPr>
        <w:t>Xây dựng ứng dụng web học tập cá nhân hóa với giao diện thân thiện, responsive và dễ mở rộng.</w:t>
      </w:r>
    </w:p>
    <w:p>
      <w:pPr>
        <w:pStyle w:val="ListBullet"/>
        <w:spacing w:after="60"/>
      </w:pPr>
      <w:r>
        <w:rPr>
          <w:rFonts w:ascii="Times New Roman" w:hAnsi="Times New Roman" w:eastAsia="Times New Roman"/>
          <w:sz w:val="26"/>
        </w:rPr>
        <w:t>Thiết kế module học phổ thông theo cấu trúc lớp, môn học, chương, bài học và bài tập.</w:t>
      </w:r>
    </w:p>
    <w:p>
      <w:pPr>
        <w:pStyle w:val="ListBullet"/>
        <w:spacing w:after="60"/>
      </w:pPr>
      <w:r>
        <w:rPr>
          <w:rFonts w:ascii="Times New Roman" w:hAnsi="Times New Roman" w:eastAsia="Times New Roman"/>
          <w:sz w:val="26"/>
        </w:rPr>
        <w:t>Thiết kế module lộ trình kỹ năng gồm Skill Path, Module, Lesson và bài đánh giá đầu vào.</w:t>
      </w:r>
    </w:p>
    <w:p>
      <w:pPr>
        <w:pStyle w:val="ListBullet"/>
        <w:spacing w:after="60"/>
      </w:pPr>
      <w:r>
        <w:rPr>
          <w:rFonts w:ascii="Times New Roman" w:hAnsi="Times New Roman" w:eastAsia="Times New Roman"/>
          <w:sz w:val="26"/>
        </w:rPr>
        <w:t>Tích hợp Google Gemini AI để sinh bộ câu hỏi luyện tập và đề kiểm tra theo tham số người dùng.</w:t>
      </w:r>
    </w:p>
    <w:p>
      <w:pPr>
        <w:pStyle w:val="ListBullet"/>
        <w:spacing w:after="60"/>
      </w:pPr>
      <w:r>
        <w:rPr>
          <w:rFonts w:ascii="Times New Roman" w:hAnsi="Times New Roman" w:eastAsia="Times New Roman"/>
          <w:sz w:val="26"/>
        </w:rPr>
        <w:t>Xây dựng dashboard theo dõi tiến độ, lịch sử luyện tập, kết quả làm bài và hoạt động học tập.</w:t>
      </w:r>
    </w:p>
    <w:p>
      <w:pPr>
        <w:pStyle w:val="ListBullet"/>
        <w:spacing w:after="60"/>
      </w:pPr>
      <w:r>
        <w:rPr>
          <w:rFonts w:ascii="Times New Roman" w:hAnsi="Times New Roman" w:eastAsia="Times New Roman"/>
          <w:sz w:val="26"/>
        </w:rPr>
        <w:t>Xây dựng hệ thống quản trị cho Admin để quản lý người dùng, nội dung học và cấu hình Gemini.</w:t>
      </w:r>
    </w:p>
    <w:p>
      <w:pPr>
        <w:pStyle w:val="Heading2"/>
      </w:pPr>
      <w:r>
        <w:t>1.3. Phạm vi và đối tượng sử dụng</w:t>
      </w:r>
    </w:p>
    <w:p>
      <w:r>
        <w:rPr>
          <w:rFonts w:ascii="Times New Roman" w:hAnsi="Times New Roman" w:eastAsia="Times New Roman"/>
          <w:sz w:val="26"/>
        </w:rPr>
        <w:t>Phạm vi của đồ án tập trung vào nền tảng web học tập cá nhân sử dụng kiến trúc Client - Server. Phía client được xây dựng bằng React, phía server dùng Express.js và dữ liệu lưu trữ trên PostgreSQL. Hệ thống hướng đến hai nhóm actor chính trong phạm vi triển khai: Student và Admin. Ngoài ra, Gemini AI và Email Service được xem là actor phụ bên ngoài hệ thống.</w:t>
      </w:r>
    </w:p>
    <w:tbl>
      <w:tblPr>
        <w:tblStyle w:val="TableGrid"/>
        <w:tblW w:type="auto" w:w="0"/>
        <w:jc w:val="center"/>
        <w:tblLook w:firstColumn="1" w:firstRow="1" w:lastColumn="0" w:lastRow="0" w:noHBand="0" w:noVBand="1" w:val="04A0"/>
      </w:tblPr>
      <w:tblGrid>
        <w:gridCol w:w="4537"/>
        <w:gridCol w:w="4537"/>
      </w:tblGrid>
      <w:tr>
        <w:tc>
          <w:tcPr>
            <w:tcW w:type="dxa" w:w="1872"/>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Actor</w:t>
            </w:r>
          </w:p>
        </w:tc>
        <w:tc>
          <w:tcPr>
            <w:tcW w:type="dxa" w:w="7200"/>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Vai trò trong hệ thống</w:t>
            </w:r>
          </w:p>
        </w:tc>
      </w:tr>
      <w:tr>
        <w:tc>
          <w:tcPr>
            <w:tcW w:type="dxa" w:w="187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Guest</w:t>
            </w:r>
          </w:p>
        </w:tc>
        <w:tc>
          <w:tcPr>
            <w:tcW w:type="dxa" w:w="720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Truy cập trang chủ, xem thông tin tổng quan, đăng ký hoặc đăng nhập.</w:t>
            </w:r>
          </w:p>
        </w:tc>
      </w:tr>
      <w:tr>
        <w:tc>
          <w:tcPr>
            <w:tcW w:type="dxa" w:w="187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Student</w:t>
            </w:r>
          </w:p>
        </w:tc>
        <w:tc>
          <w:tcPr>
            <w:tcW w:type="dxa" w:w="720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Học bài, làm bài tập, làm bài đánh giá đầu vào, luyện tập AI, xem dashboard và lịch sử học tập.</w:t>
            </w:r>
          </w:p>
        </w:tc>
      </w:tr>
      <w:tr>
        <w:tc>
          <w:tcPr>
            <w:tcW w:type="dxa" w:w="187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Admin</w:t>
            </w:r>
          </w:p>
        </w:tc>
        <w:tc>
          <w:tcPr>
            <w:tcW w:type="dxa" w:w="720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Quản lý người dùng, nội dung học phổ thông, lộ trình kỹ năng, bài học và cấu hình Gemini AI.</w:t>
            </w:r>
          </w:p>
        </w:tc>
      </w:tr>
      <w:tr>
        <w:tc>
          <w:tcPr>
            <w:tcW w:type="dxa" w:w="187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Gemini AI</w:t>
            </w:r>
          </w:p>
        </w:tc>
        <w:tc>
          <w:tcPr>
            <w:tcW w:type="dxa" w:w="720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Dịch vụ bên ngoài sinh câu hỏi, đề luyện tập và hỗ trợ cá nhân hóa nội dung.</w:t>
            </w:r>
          </w:p>
        </w:tc>
      </w:tr>
      <w:tr>
        <w:tc>
          <w:tcPr>
            <w:tcW w:type="dxa" w:w="187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Email Service</w:t>
            </w:r>
          </w:p>
        </w:tc>
        <w:tc>
          <w:tcPr>
            <w:tcW w:type="dxa" w:w="720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Gửi mã OTP để xác minh tài khoản khi đăng ký.</w:t>
            </w:r>
          </w:p>
        </w:tc>
      </w:tr>
    </w:tbl>
    <w:p/>
    <w:p>
      <w:pPr>
        <w:pStyle w:val="Heading2"/>
      </w:pPr>
      <w:r>
        <w:t>1.4. Mô tả tổng thể hệ thống</w:t>
      </w:r>
    </w:p>
    <w:p>
      <w:r>
        <w:rPr>
          <w:rFonts w:ascii="Times New Roman" w:hAnsi="Times New Roman" w:eastAsia="Times New Roman"/>
          <w:sz w:val="26"/>
        </w:rPr>
        <w:t>LearnHub bao gồm các module chính: xác thực người dùng, học phổ thông, lộ trình kỹ năng, đánh giá đầu vào, luyện tập nhanh, luyện tập bằng AI, dashboard cá nhân và quản trị hệ thống. Mỗi module được thiết kế tách biệt theo route, controller và bảng dữ liệu tương ứng, giúp hệ thống dễ bảo trì và mở rộng.</w:t>
      </w:r>
    </w:p>
    <w:p>
      <w:r>
        <w:rPr>
          <w:rFonts w:ascii="Times New Roman" w:hAnsi="Times New Roman" w:eastAsia="Times New Roman"/>
          <w:sz w:val="26"/>
        </w:rPr>
        <w:t>Luồng tổng quát của người học bắt đầu từ việc đăng ký tài khoản, xác minh OTP, đăng nhập, chọn nội dung học hoặc lộ trình kỹ năng, thực hiện bài đánh giá đầu vào, nhận roadmap cá nhân hóa, học bài và luyện tập. Kết quả học tập được lưu lại để dashboard tổng hợp thành các chỉ số như số bài đã hoàn thành, số bài tập đã làm, tỉ lệ đúng, lịch sử phiên luyện tập và heatmap hoạt động.</w:t>
      </w:r>
    </w:p>
    <w:tbl>
      <w:tblPr>
        <w:tblW w:type="auto" w:w="0"/>
        <w:jc w:val="center"/>
        <w:tblLook w:firstColumn="1" w:firstRow="1" w:lastColumn="0" w:lastRow="0" w:noHBand="0" w:noVBand="1" w:val="04A0"/>
      </w:tblPr>
      <w:tblGrid>
        <w:gridCol w:w="9075"/>
      </w:tblGrid>
      <w:tr>
        <w:tc>
          <w:tcPr>
            <w:tcW w:type="dxa" w:w="9075"/>
            <w:shd w:fill="F2F4F7"/>
            <w:tcBorders>
              <w:top w:val="single" w:sz="6" w:space="0" w:color="D0D7DE"/>
              <w:left w:val="single" w:sz="6" w:space="0" w:color="D0D7DE"/>
              <w:bottom w:val="single" w:sz="6" w:space="0" w:color="D0D7DE"/>
              <w:right w:val="single" w:sz="6" w:space="0" w:color="D0D7DE"/>
            </w:tcBorders>
          </w:tcPr>
          <w:p>
            <w:pPr>
              <w:spacing w:after="40" w:line="252" w:lineRule="auto"/>
            </w:pPr>
            <w:r>
              <w:rPr>
                <w:rFonts w:ascii="Times New Roman" w:hAnsi="Times New Roman" w:eastAsia="Times New Roman"/>
                <w:b/>
                <w:color w:val="000000"/>
                <w:sz w:val="20"/>
              </w:rPr>
              <w:t xml:space="preserve">Định hướng sản phẩm: </w:t>
            </w:r>
            <w:r>
              <w:rPr>
                <w:rFonts w:ascii="Times New Roman" w:hAnsi="Times New Roman" w:eastAsia="Times New Roman"/>
                <w:sz w:val="20"/>
              </w:rPr>
              <w:t>LearnHub không chỉ là website chứa bài học mà là một nền tảng học tập có khả năng đánh giá, gợi ý lộ trình và sinh nội dung luyện tập bằng AI. Đây là điểm khác biệt chính của đồ án.</w:t>
            </w:r>
          </w:p>
        </w:tc>
      </w:tr>
    </w:tbl>
    <w:p/>
    <w:p>
      <w:r>
        <w:br w:type="page"/>
      </w:r>
    </w:p>
    <w:p>
      <w:pPr>
        <w:pStyle w:val="Heading1"/>
      </w:pPr>
      <w:r>
        <w:t>CHƯƠNG 2. CƠ SỞ LÝ THUYẾT VÀ CÔNG NGHỆ</w:t>
      </w:r>
    </w:p>
    <w:p>
      <w:pPr>
        <w:pStyle w:val="Heading2"/>
      </w:pPr>
      <w:r>
        <w:t>2.1. React.js và kiến trúc SPA</w:t>
      </w:r>
    </w:p>
    <w:p>
      <w:r>
        <w:rPr>
          <w:rFonts w:ascii="Times New Roman" w:hAnsi="Times New Roman" w:eastAsia="Times New Roman"/>
          <w:sz w:val="26"/>
        </w:rPr>
        <w:t>React.js là thư viện JavaScript dùng để xây dựng giao diện người dùng theo mô hình component-based. Trong LearnHub, React được dùng để tổ chức các page như HomePage, DashboardPage, LessonDetail, PlacementTest, AIQuestionGenerator và AdminLayout. Ứng dụng hoạt động theo mô hình Single Page Application, điều hướng bằng React Router và giao tiếp server thông qua Axios.</w:t>
      </w:r>
    </w:p>
    <w:p>
      <w:r>
        <w:rPr>
          <w:rFonts w:ascii="Times New Roman" w:hAnsi="Times New Roman" w:eastAsia="Times New Roman"/>
          <w:sz w:val="26"/>
        </w:rPr>
        <w:t>Phía client được chia thành các nhóm thư mục rõ ràng: api chứa các hàm gọi REST API, pages chứa màn hình nghiệp vụ, components chứa thành phần dùng lại, contexts quản lý trạng thái toàn cục và styles chứa hệ thống giao diện. Cách tổ chức này giúp tách biệt giao diện, trạng thái và tầng giao tiếp dữ liệu.</w:t>
      </w:r>
    </w:p>
    <w:p>
      <w:pPr>
        <w:pStyle w:val="Heading2"/>
      </w:pPr>
      <w:r>
        <w:t>2.2. Node.js, Express.js và REST API</w:t>
      </w:r>
    </w:p>
    <w:p>
      <w:r>
        <w:rPr>
          <w:rFonts w:ascii="Times New Roman" w:hAnsi="Times New Roman" w:eastAsia="Times New Roman"/>
          <w:sz w:val="26"/>
        </w:rPr>
        <w:t>Node.js là môi trường chạy JavaScript phía server. Express.js được dùng để xây dựng REST API cho hệ thống. Source backend được tổ chức theo mô hình Route - Middleware - Controller - Service - Database. Route định nghĩa endpoint, middleware xử lý xác thực và phân quyền, controller chứa logic nghiệp vụ, service xử lý nghiệp vụ phụ trợ như Gemini hoặc email, còn PostgreSQL được truy cập thông qua pg Pool.</w:t>
      </w:r>
    </w:p>
    <w:tbl>
      <w:tblPr>
        <w:tblStyle w:val="TableGrid"/>
        <w:tblW w:type="auto" w:w="0"/>
        <w:jc w:val="center"/>
        <w:tblLook w:firstColumn="1" w:firstRow="1" w:lastColumn="0" w:lastRow="0" w:noHBand="0" w:noVBand="1" w:val="04A0"/>
      </w:tblPr>
      <w:tblGrid>
        <w:gridCol w:w="3025"/>
        <w:gridCol w:w="3025"/>
        <w:gridCol w:w="3025"/>
      </w:tblGrid>
      <w:tr>
        <w:tc>
          <w:tcPr>
            <w:tcW w:type="dxa" w:w="1440"/>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Tầng</w:t>
            </w:r>
          </w:p>
        </w:tc>
        <w:tc>
          <w:tcPr>
            <w:tcW w:type="dxa" w:w="3888"/>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Thành phần trong dự án</w:t>
            </w:r>
          </w:p>
        </w:tc>
        <w:tc>
          <w:tcPr>
            <w:tcW w:type="dxa" w:w="374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Nhiệm vụ</w:t>
            </w:r>
          </w:p>
        </w:tc>
      </w:tr>
      <w:tr>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Route</w:t>
            </w:r>
          </w:p>
        </w:tc>
        <w:tc>
          <w:tcPr>
            <w:tcW w:type="dxa" w:w="38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authRoutes, pathRoutes, geminiRoutes, adminRoutes</w:t>
            </w:r>
          </w:p>
        </w:tc>
        <w:tc>
          <w:tcPr>
            <w:tcW w:type="dxa" w:w="37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Định nghĩa endpoint và HTTP method.</w:t>
            </w:r>
          </w:p>
        </w:tc>
      </w:tr>
      <w:tr>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Middleware</w:t>
            </w:r>
          </w:p>
        </w:tc>
        <w:tc>
          <w:tcPr>
            <w:tcW w:type="dxa" w:w="38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auth.js, role.js, errorHandler.js</w:t>
            </w:r>
          </w:p>
        </w:tc>
        <w:tc>
          <w:tcPr>
            <w:tcW w:type="dxa" w:w="37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Kiểm tra JWT, role và xử lý lỗi tập trung.</w:t>
            </w:r>
          </w:p>
        </w:tc>
      </w:tr>
      <w:tr>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Controller</w:t>
            </w:r>
          </w:p>
        </w:tc>
        <w:tc>
          <w:tcPr>
            <w:tcW w:type="dxa" w:w="38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pathController, geminiController, progressController</w:t>
            </w:r>
          </w:p>
        </w:tc>
        <w:tc>
          <w:tcPr>
            <w:tcW w:type="dxa" w:w="37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Xử lý nghiệp vụ chính của từng module.</w:t>
            </w:r>
          </w:p>
        </w:tc>
      </w:tr>
      <w:tr>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Service</w:t>
            </w:r>
          </w:p>
        </w:tc>
        <w:tc>
          <w:tcPr>
            <w:tcW w:type="dxa" w:w="38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geminiService, emailService, otpService</w:t>
            </w:r>
          </w:p>
        </w:tc>
        <w:tc>
          <w:tcPr>
            <w:tcW w:type="dxa" w:w="37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Tách logic gọi AI, gửi email và sinh OTP.</w:t>
            </w:r>
          </w:p>
        </w:tc>
      </w:tr>
      <w:tr>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Database</w:t>
            </w:r>
          </w:p>
        </w:tc>
        <w:tc>
          <w:tcPr>
            <w:tcW w:type="dxa" w:w="38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PostgreSQL, migrations, seeds</w:t>
            </w:r>
          </w:p>
        </w:tc>
        <w:tc>
          <w:tcPr>
            <w:tcW w:type="dxa" w:w="37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Lưu người dùng, nội dung học, tiến độ và kết quả.</w:t>
            </w:r>
          </w:p>
        </w:tc>
      </w:tr>
    </w:tbl>
    <w:p/>
    <w:p>
      <w:pPr>
        <w:pStyle w:val="Heading2"/>
      </w:pPr>
      <w:r>
        <w:t>2.3. PostgreSQL và thiết kế dữ liệu</w:t>
      </w:r>
    </w:p>
    <w:p>
      <w:r>
        <w:rPr>
          <w:rFonts w:ascii="Times New Roman" w:hAnsi="Times New Roman" w:eastAsia="Times New Roman"/>
          <w:sz w:val="26"/>
        </w:rPr>
        <w:t>PostgreSQL được lựa chọn vì hỗ trợ dữ liệu quan hệ ổn định, transaction, index, kiểu UUID, ENUM và JSONB. Trong LearnHub, dữ liệu học tập có nhiều dạng linh hoạt như options của câu hỏi, đáp án đúng, metadata đề thi và điểm số theo từng module. JSONB giúp lưu các cấu trúc này mà vẫn giữ được khả năng truy vấn khi cần.</w:t>
      </w:r>
    </w:p>
    <w:p>
      <w:r>
        <w:rPr>
          <w:rFonts w:ascii="Times New Roman" w:hAnsi="Times New Roman" w:eastAsia="Times New Roman"/>
          <w:sz w:val="26"/>
        </w:rPr>
        <w:t>Các bảng chính của hệ thống được định nghĩa bằng SQL migrations thay vì ORM. Việc dùng migration giúp kiểm soát lịch sử thay đổi schema rõ ràng. Các quan hệ chính được xây dựng bằng khóa ngoại và cơ chế ON DELETE CASCADE tại những bảng phụ thuộc như lessons, exercises, placement_questions và generated_questions.</w:t>
      </w:r>
    </w:p>
    <w:p>
      <w:pPr>
        <w:pStyle w:val="Heading2"/>
      </w:pPr>
      <w:r>
        <w:t>2.4. Google Gemini AI</w:t>
      </w:r>
    </w:p>
    <w:p>
      <w:r>
        <w:rPr>
          <w:rFonts w:ascii="Times New Roman" w:hAnsi="Times New Roman" w:eastAsia="Times New Roman"/>
          <w:sz w:val="26"/>
        </w:rPr>
        <w:t>Gemini AI được dùng trong module sinh câu hỏi luyện tập và đề kiểm tra. Người dùng cấu hình lớp, môn học, chủ đề, độ khó, số lượng câu hỏi và dạng câu hỏi. Server xây dựng prompt, gọi Gemini API, nhận phản hồi dạng JSON, parse, validate và chuẩn hóa dữ liệu trước khi lưu vào cơ sở dữ liệu.</w:t>
      </w:r>
    </w:p>
    <w:p>
      <w:r>
        <w:rPr>
          <w:rFonts w:ascii="Times New Roman" w:hAnsi="Times New Roman" w:eastAsia="Times New Roman"/>
          <w:sz w:val="26"/>
        </w:rPr>
        <w:t>Để giảm lỗi từ AI, hệ thống áp dụng cơ chế retry, yêu cầu Gemini chỉ trả về JSON thuần, kiểm tra cấu trúc câu hỏi, kiểm tra options, correct_answer, question_type và tự điều chỉnh một số dữ liệu chưa đúng định dạng. Đây là lớp bảo vệ quan trọng trước khi đưa dữ liệu AI vào hệ thống.</w:t>
      </w:r>
    </w:p>
    <w:p>
      <w:pPr>
        <w:pStyle w:val="Heading2"/>
      </w:pPr>
      <w:r>
        <w:t>2.5. JWT, OTP và bảo mật</w:t>
      </w:r>
    </w:p>
    <w:p>
      <w:r>
        <w:rPr>
          <w:rFonts w:ascii="Times New Roman" w:hAnsi="Times New Roman" w:eastAsia="Times New Roman"/>
          <w:sz w:val="26"/>
        </w:rPr>
        <w:t>Hệ thống xác thực bằng JWT gồm Access Token và Refresh Token. Access Token có thời hạn ngắn và được lưu trong memory phía client. Refresh Token có thời hạn dài hơn và được lưu trong httpOnly cookie để giảm rủi ro bị đọc bởi JavaScript độc hại. Khi Access Token hết hạn, Axios interceptor tự động gọi endpoint refresh để lấy token mới.</w:t>
      </w:r>
    </w:p>
    <w:p>
      <w:r>
        <w:rPr>
          <w:rFonts w:ascii="Times New Roman" w:hAnsi="Times New Roman" w:eastAsia="Times New Roman"/>
          <w:sz w:val="26"/>
        </w:rPr>
        <w:t>Khi đăng ký, người dùng phải xác minh mã OTP được gửi qua email. OTP có thời hạn ngắn, được lưu trong bảng otp_codes và có bảng otp_rate_limits để hạn chế việc gửi mã liên tục. Mật khẩu được hash bằng bcryptjs trước khi lưu vào bảng users.</w:t>
      </w:r>
    </w:p>
    <w:p>
      <w:r>
        <w:br w:type="page"/>
      </w:r>
    </w:p>
    <w:p>
      <w:pPr>
        <w:pStyle w:val="Heading1"/>
      </w:pPr>
      <w:r>
        <w:t>CHƯƠNG 3. PHÂN TÍCH VÀ THIẾT KẾ HỆ THỐNG</w:t>
      </w:r>
    </w:p>
    <w:p>
      <w:pPr>
        <w:pStyle w:val="Heading2"/>
      </w:pPr>
      <w:r>
        <w:t>3.1. Kiến trúc tổng thể hệ thống</w:t>
      </w:r>
    </w:p>
    <w:p>
      <w:r>
        <w:rPr>
          <w:rFonts w:ascii="Times New Roman" w:hAnsi="Times New Roman" w:eastAsia="Times New Roman"/>
          <w:sz w:val="26"/>
        </w:rPr>
        <w:t>LearnHub được thiết kế theo kiến trúc 3 tầng. Tầng trình bày là React SPA, tầng nghiệp vụ là Express API và tầng dữ liệu là PostgreSQL. Các dịch vụ bên ngoài như Gemini AI và Email Service được tích hợp thông qua service layer để tránh phụ thuộc trực tiếp trong UI hoặc route.</w:t>
      </w:r>
    </w:p>
    <w:p>
      <w:pPr>
        <w:jc w:val="center"/>
      </w:pPr>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9"/>
                    <a:stretch>
                      <a:fillRect/>
                    </a:stretch>
                  </pic:blipFill>
                  <pic:spPr>
                    <a:xfrm>
                      <a:off x="0" y="0"/>
                      <a:ext cx="5577840" cy="3718560"/>
                    </a:xfrm>
                    <a:prstGeom prst="rect"/>
                  </pic:spPr>
                </pic:pic>
              </a:graphicData>
            </a:graphic>
          </wp:inline>
        </w:drawing>
      </w:r>
    </w:p>
    <w:p>
      <w:pPr>
        <w:jc w:val="center"/>
      </w:pPr>
      <w:r>
        <w:rPr>
          <w:rFonts w:ascii="Times New Roman" w:hAnsi="Times New Roman" w:eastAsia="Times New Roman"/>
          <w:i/>
          <w:color w:val="000000"/>
          <w:sz w:val="24"/>
        </w:rPr>
        <w:t>Hình 3.1. Kiến trúc tổng thể hệ thống LearnHub</w:t>
      </w:r>
    </w:p>
    <w:p>
      <w:r>
        <w:rPr>
          <w:rFonts w:ascii="Times New Roman" w:hAnsi="Times New Roman" w:eastAsia="Times New Roman"/>
          <w:sz w:val="26"/>
        </w:rPr>
        <w:t>Kiến trúc này giúp hệ thống có tính mở rộng cao. Khi cần thêm chức năng mới như đánh giá đầu vào cho phổ thông hoặc AI coach, nhóm có thể thêm route, controller và bảng dữ liệu mới mà không phá vỡ các module sẵn có.</w:t>
      </w:r>
    </w:p>
    <w:p>
      <w:pPr>
        <w:pStyle w:val="Heading2"/>
      </w:pPr>
      <w:r>
        <w:t>3.2. Actor hệ thống và danh sách chức năng</w:t>
      </w:r>
    </w:p>
    <w:tbl>
      <w:tblPr>
        <w:tblStyle w:val="TableGrid"/>
        <w:tblW w:type="auto" w:w="0"/>
        <w:jc w:val="center"/>
        <w:tblLook w:firstColumn="1" w:firstRow="1" w:lastColumn="0" w:lastRow="0" w:noHBand="0" w:noVBand="1" w:val="04A0"/>
      </w:tblPr>
      <w:tblGrid>
        <w:gridCol w:w="4537"/>
        <w:gridCol w:w="4537"/>
      </w:tblGrid>
      <w:tr>
        <w:tc>
          <w:tcPr>
            <w:tcW w:type="dxa" w:w="1728"/>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Actor</w:t>
            </w:r>
          </w:p>
        </w:tc>
        <w:tc>
          <w:tcPr>
            <w:tcW w:type="dxa" w:w="734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Chức năng chính</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Guest</w:t>
            </w:r>
          </w:p>
        </w:tc>
        <w:tc>
          <w:tcPr>
            <w:tcW w:type="dxa" w:w="73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Xem trang chủ, tìm hiểu hệ thống, đăng ký, đăng nhập.</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Student</w:t>
            </w:r>
          </w:p>
        </w:tc>
        <w:tc>
          <w:tcPr>
            <w:tcW w:type="dxa" w:w="73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Học bài phổ thông, học skill path, làm placement test, luyện tập nhanh, tạo/làm bộ câu hỏi AI, xem dashboard.</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Admin</w:t>
            </w:r>
          </w:p>
        </w:tc>
        <w:tc>
          <w:tcPr>
            <w:tcW w:type="dxa" w:w="73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Quản lý user, chương, bài học, bài tập, module kỹ năng, cấu hình Gemini và dữ liệu hệ thống.</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Gemini AI</w:t>
            </w:r>
          </w:p>
        </w:tc>
        <w:tc>
          <w:tcPr>
            <w:tcW w:type="dxa" w:w="73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Sinh câu hỏi, đề luyện tập, nội dung gợi ý theo prompt do hệ thống xây dựng.</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Email Service</w:t>
            </w:r>
          </w:p>
        </w:tc>
        <w:tc>
          <w:tcPr>
            <w:tcW w:type="dxa" w:w="73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Gửi OTP xác minh tài khoản.</w:t>
            </w:r>
          </w:p>
        </w:tc>
      </w:tr>
    </w:tbl>
    <w:p/>
    <w:tbl>
      <w:tblPr>
        <w:tblStyle w:val="TableGrid"/>
        <w:tblW w:type="auto" w:w="0"/>
        <w:jc w:val="center"/>
        <w:tblLook w:firstColumn="1" w:firstRow="1" w:lastColumn="0" w:lastRow="0" w:noHBand="0" w:noVBand="1" w:val="04A0"/>
      </w:tblPr>
      <w:tblGrid>
        <w:gridCol w:w="4537"/>
        <w:gridCol w:w="4537"/>
      </w:tblGrid>
      <w:tr>
        <w:tc>
          <w:tcPr>
            <w:tcW w:type="dxa" w:w="2592"/>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Nhóm chức năng</w:t>
            </w:r>
          </w:p>
        </w:tc>
        <w:tc>
          <w:tcPr>
            <w:tcW w:type="dxa" w:w="6480"/>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Mô tả</w:t>
            </w:r>
          </w:p>
        </w:tc>
      </w:tr>
      <w:tr>
        <w:tc>
          <w:tcPr>
            <w:tcW w:type="dxa" w:w="259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Xác thực</w:t>
            </w:r>
          </w:p>
        </w:tc>
        <w:tc>
          <w:tcPr>
            <w:tcW w:type="dxa" w:w="648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Đăng ký, xác minh OTP, đăng nhập, refresh token, đăng xuất.</w:t>
            </w:r>
          </w:p>
        </w:tc>
      </w:tr>
      <w:tr>
        <w:tc>
          <w:tcPr>
            <w:tcW w:type="dxa" w:w="259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Học phổ thông</w:t>
            </w:r>
          </w:p>
        </w:tc>
        <w:tc>
          <w:tcPr>
            <w:tcW w:type="dxa" w:w="648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Duyệt lớp, môn, chương, bài học, làm bài tập và cập nhật tiến độ.</w:t>
            </w:r>
          </w:p>
        </w:tc>
      </w:tr>
      <w:tr>
        <w:tc>
          <w:tcPr>
            <w:tcW w:type="dxa" w:w="259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Lộ trình cá nhân</w:t>
            </w:r>
          </w:p>
        </w:tc>
        <w:tc>
          <w:tcPr>
            <w:tcW w:type="dxa" w:w="648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Làm bài đánh giá đầu vào, chấm điểm theo module/chapter, gợi ý roadmap.</w:t>
            </w:r>
          </w:p>
        </w:tc>
      </w:tr>
      <w:tr>
        <w:tc>
          <w:tcPr>
            <w:tcW w:type="dxa" w:w="259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Luyện tập AI</w:t>
            </w:r>
          </w:p>
        </w:tc>
        <w:tc>
          <w:tcPr>
            <w:tcW w:type="dxa" w:w="648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Sinh bộ câu hỏi hoặc đề kiểm tra bằng Gemini, làm bài và lưu kết quả.</w:t>
            </w:r>
          </w:p>
        </w:tc>
      </w:tr>
      <w:tr>
        <w:tc>
          <w:tcPr>
            <w:tcW w:type="dxa" w:w="259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Dashboard</w:t>
            </w:r>
          </w:p>
        </w:tc>
        <w:tc>
          <w:tcPr>
            <w:tcW w:type="dxa" w:w="648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Tổng hợp tiến độ học, độ chính xác, lịch sử phiên luyện tập và heatmap.</w:t>
            </w:r>
          </w:p>
        </w:tc>
      </w:tr>
      <w:tr>
        <w:tc>
          <w:tcPr>
            <w:tcW w:type="dxa" w:w="259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Quản trị</w:t>
            </w:r>
          </w:p>
        </w:tc>
        <w:tc>
          <w:tcPr>
            <w:tcW w:type="dxa" w:w="648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Quản lý nội dung, người dùng, môn học, bài học, cấu hình AI.</w:t>
            </w:r>
          </w:p>
        </w:tc>
      </w:tr>
    </w:tbl>
    <w:p/>
    <w:p>
      <w:r>
        <w:br w:type="page"/>
      </w:r>
    </w:p>
    <w:p>
      <w:pPr>
        <w:pStyle w:val="Heading2"/>
      </w:pPr>
      <w:r>
        <w:t>3.3. Use Case Diagram và đặc tả use case</w:t>
      </w:r>
    </w:p>
    <w:p>
      <w:r>
        <w:rPr>
          <w:rFonts w:ascii="Times New Roman" w:hAnsi="Times New Roman" w:eastAsia="Times New Roman"/>
          <w:sz w:val="26"/>
        </w:rPr>
        <w:t>Use Case Diagram tổng quát thể hiện ranh giới hệ thống LearnHub và các chức năng chính mà từng actor tương tác. Student là actor trung tâm của hệ thống; Admin quản trị dữ liệu và cấu hình; Gemini AI và Email Service là actor phụ bên ngoài.</w:t>
      </w:r>
    </w:p>
    <w:p>
      <w:pPr>
        <w:jc w:val="center"/>
      </w:pPr>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02_use_case.png"/>
                    <pic:cNvPicPr/>
                  </pic:nvPicPr>
                  <pic:blipFill>
                    <a:blip r:embed="rId10"/>
                    <a:stretch>
                      <a:fillRect/>
                    </a:stretch>
                  </pic:blipFill>
                  <pic:spPr>
                    <a:xfrm>
                      <a:off x="0" y="0"/>
                      <a:ext cx="5577840" cy="3718560"/>
                    </a:xfrm>
                    <a:prstGeom prst="rect"/>
                  </pic:spPr>
                </pic:pic>
              </a:graphicData>
            </a:graphic>
          </wp:inline>
        </w:drawing>
      </w:r>
    </w:p>
    <w:p>
      <w:pPr>
        <w:jc w:val="center"/>
      </w:pPr>
      <w:r>
        <w:rPr>
          <w:rFonts w:ascii="Times New Roman" w:hAnsi="Times New Roman" w:eastAsia="Times New Roman"/>
          <w:i/>
          <w:color w:val="000000"/>
          <w:sz w:val="24"/>
        </w:rPr>
        <w:t>Hình 3.2. Use Case Diagram tổng quát</w:t>
      </w:r>
    </w:p>
    <w:p>
      <w:pPr>
        <w:pStyle w:val="Heading3"/>
      </w:pPr>
      <w:r>
        <w:t>3.3.1. Use Case 1 - Đánh giá đầu vào và đề xuất lộ trình học</w:t>
      </w:r>
    </w:p>
    <w:tbl>
      <w:tblPr>
        <w:tblStyle w:val="TableGrid"/>
        <w:tblW w:type="auto" w:w="0"/>
        <w:jc w:val="center"/>
        <w:tblLook w:firstColumn="1" w:firstRow="1" w:lastColumn="0" w:lastRow="0" w:noHBand="0" w:noVBand="1" w:val="04A0"/>
      </w:tblPr>
      <w:tblGrid>
        <w:gridCol w:w="4537"/>
        <w:gridCol w:w="4537"/>
      </w:tblGrid>
      <w:tr>
        <w:tc>
          <w:tcPr>
            <w:tcW w:type="dxa" w:w="2448"/>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Thành phần</w:t>
            </w:r>
          </w:p>
        </w:tc>
        <w:tc>
          <w:tcPr>
            <w:tcW w:type="dxa" w:w="662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Nội dung</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Tên use case</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Đánh giá đầu vào và đề xuất lộ trình học cá nhân hóa.</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Actor chính</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Student.</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Actor phụ</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Database.</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Mục tiêu</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Xác định năng lực hiện tại của người học và đề xuất module hoặc chương nên bắt đầu.</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Tiền điều kiện</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Student đã đăng nhập. Hệ thống có bài placement test và danh sách câu hỏi liên kết với module/chapter.</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Hậu điều kiện</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Kết quả được lưu, roadmap cá nhân hóa được hiển thị và người học có thể bắt đầu từ điểm được đề xuất.</w:t>
            </w:r>
          </w:p>
        </w:tc>
      </w:tr>
    </w:tbl>
    <w:p/>
    <w:p>
      <w:r>
        <w:rPr>
          <w:rFonts w:ascii="Times New Roman" w:hAnsi="Times New Roman" w:eastAsia="Times New Roman"/>
          <w:sz w:val="26"/>
        </w:rPr>
        <w:t>Luồng chính của use case:</w:t>
      </w:r>
    </w:p>
    <w:p>
      <w:pPr>
        <w:pStyle w:val="ListNumber"/>
        <w:spacing w:after="60"/>
      </w:pPr>
      <w:r>
        <w:rPr>
          <w:rFonts w:ascii="Times New Roman" w:hAnsi="Times New Roman" w:eastAsia="Times New Roman"/>
          <w:sz w:val="26"/>
        </w:rPr>
        <w:t>Student mở trang lộ trình học hoặc trang môn học và chọn chức năng kiểm tra trình độ.</w:t>
      </w:r>
    </w:p>
    <w:p>
      <w:pPr>
        <w:pStyle w:val="ListNumber"/>
        <w:spacing w:after="60"/>
      </w:pPr>
      <w:r>
        <w:rPr>
          <w:rFonts w:ascii="Times New Roman" w:hAnsi="Times New Roman" w:eastAsia="Times New Roman"/>
          <w:sz w:val="26"/>
        </w:rPr>
        <w:t>UI gọi API lấy bài đánh giá gồm thông tin test, danh sách câu hỏi, options và độ khó.</w:t>
      </w:r>
    </w:p>
    <w:p>
      <w:pPr>
        <w:pStyle w:val="ListNumber"/>
        <w:spacing w:after="60"/>
      </w:pPr>
      <w:r>
        <w:rPr>
          <w:rFonts w:ascii="Times New Roman" w:hAnsi="Times New Roman" w:eastAsia="Times New Roman"/>
          <w:sz w:val="26"/>
        </w:rPr>
        <w:t>Student trả lời các câu hỏi; hệ thống cập nhật tiến độ làm bài trên giao diện.</w:t>
      </w:r>
    </w:p>
    <w:p>
      <w:pPr>
        <w:pStyle w:val="ListNumber"/>
        <w:spacing w:after="60"/>
      </w:pPr>
      <w:r>
        <w:rPr>
          <w:rFonts w:ascii="Times New Roman" w:hAnsi="Times New Roman" w:eastAsia="Times New Roman"/>
          <w:sz w:val="26"/>
        </w:rPr>
        <w:t>Student nộp bài; UI gửi danh sách đáp án lên API.</w:t>
      </w:r>
    </w:p>
    <w:p>
      <w:pPr>
        <w:pStyle w:val="ListNumber"/>
        <w:spacing w:after="60"/>
      </w:pPr>
      <w:r>
        <w:rPr>
          <w:rFonts w:ascii="Times New Roman" w:hAnsi="Times New Roman" w:eastAsia="Times New Roman"/>
          <w:sz w:val="26"/>
        </w:rPr>
        <w:t>API kiểm tra dữ liệu đầu vào, lấy đáp án đúng từ database và chấm điểm theo trọng số độ khó.</w:t>
      </w:r>
    </w:p>
    <w:p>
      <w:pPr>
        <w:pStyle w:val="ListNumber"/>
        <w:spacing w:after="60"/>
      </w:pPr>
      <w:r>
        <w:rPr>
          <w:rFonts w:ascii="Times New Roman" w:hAnsi="Times New Roman" w:eastAsia="Times New Roman"/>
          <w:sz w:val="26"/>
        </w:rPr>
        <w:t>Scoring Service tính điểm theo từng module/chapter và xác định điểm bắt đầu đầu tiên có điểm dưới ngưỡng 80%.</w:t>
      </w:r>
    </w:p>
    <w:p>
      <w:pPr>
        <w:pStyle w:val="ListNumber"/>
        <w:spacing w:after="60"/>
      </w:pPr>
      <w:r>
        <w:rPr>
          <w:rFonts w:ascii="Times New Roman" w:hAnsi="Times New Roman" w:eastAsia="Times New Roman"/>
          <w:sz w:val="26"/>
        </w:rPr>
        <w:t>API lưu kết quả vào placement_results hoặc subject_placement_results.</w:t>
      </w:r>
    </w:p>
    <w:p>
      <w:pPr>
        <w:pStyle w:val="ListNumber"/>
        <w:spacing w:after="60"/>
      </w:pPr>
      <w:r>
        <w:rPr>
          <w:rFonts w:ascii="Times New Roman" w:hAnsi="Times New Roman" w:eastAsia="Times New Roman"/>
          <w:sz w:val="26"/>
        </w:rPr>
        <w:t>UI hiển thị roadmap cá nhân hóa, trạng thái từng module/chapter và nút bắt đầu học.</w:t>
      </w:r>
    </w:p>
    <w:p>
      <w:r>
        <w:rPr>
          <w:rFonts w:ascii="Times New Roman" w:hAnsi="Times New Roman" w:eastAsia="Times New Roman"/>
          <w:sz w:val="26"/>
        </w:rPr>
        <w:t>Luồng thay thế và ngoại lệ:</w:t>
      </w:r>
    </w:p>
    <w:p>
      <w:pPr>
        <w:pStyle w:val="ListBullet"/>
        <w:spacing w:after="60"/>
      </w:pPr>
      <w:r>
        <w:rPr>
          <w:rFonts w:ascii="Times New Roman" w:hAnsi="Times New Roman" w:eastAsia="Times New Roman"/>
          <w:sz w:val="26"/>
        </w:rPr>
        <w:t>Nếu Student chưa đăng nhập, hệ thống chuyển đến trang đăng nhập trước khi cho nộp bài.</w:t>
      </w:r>
    </w:p>
    <w:p>
      <w:pPr>
        <w:pStyle w:val="ListBullet"/>
        <w:spacing w:after="60"/>
      </w:pPr>
      <w:r>
        <w:rPr>
          <w:rFonts w:ascii="Times New Roman" w:hAnsi="Times New Roman" w:eastAsia="Times New Roman"/>
          <w:sz w:val="26"/>
        </w:rPr>
        <w:t>Nếu chưa trả lời đủ câu hỏi, nút nộp bài bị vô hiệu hóa hoặc hệ thống yêu cầu hoàn thành đủ.</w:t>
      </w:r>
    </w:p>
    <w:p>
      <w:pPr>
        <w:pStyle w:val="ListBullet"/>
        <w:spacing w:after="60"/>
      </w:pPr>
      <w:r>
        <w:rPr>
          <w:rFonts w:ascii="Times New Roman" w:hAnsi="Times New Roman" w:eastAsia="Times New Roman"/>
          <w:sz w:val="26"/>
        </w:rPr>
        <w:t>Nếu bài test không tồn tại, API trả lỗi 404 và UI hiển thị thông báo phù hợp.</w:t>
      </w:r>
    </w:p>
    <w:p>
      <w:pPr>
        <w:pStyle w:val="ListBullet"/>
        <w:spacing w:after="60"/>
      </w:pPr>
      <w:r>
        <w:rPr>
          <w:rFonts w:ascii="Times New Roman" w:hAnsi="Times New Roman" w:eastAsia="Times New Roman"/>
          <w:sz w:val="26"/>
        </w:rPr>
        <w:t>Nếu kết quả chấm điểm không đủ dữ liệu module/chapter, hệ thống yêu cầu làm lại hoặc báo lỗi dữ liệu.</w:t>
      </w:r>
    </w:p>
    <w:p>
      <w:pPr>
        <w:pStyle w:val="Heading3"/>
      </w:pPr>
      <w:r>
        <w:t>3.3.2. Use Case 2 - Tạo và luyện tập bộ câu hỏi bằng AI</w:t>
      </w:r>
    </w:p>
    <w:tbl>
      <w:tblPr>
        <w:tblStyle w:val="TableGrid"/>
        <w:tblW w:type="auto" w:w="0"/>
        <w:jc w:val="center"/>
        <w:tblLook w:firstColumn="1" w:firstRow="1" w:lastColumn="0" w:lastRow="0" w:noHBand="0" w:noVBand="1" w:val="04A0"/>
      </w:tblPr>
      <w:tblGrid>
        <w:gridCol w:w="4537"/>
        <w:gridCol w:w="4537"/>
      </w:tblGrid>
      <w:tr>
        <w:tc>
          <w:tcPr>
            <w:tcW w:type="dxa" w:w="2448"/>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Thành phần</w:t>
            </w:r>
          </w:p>
        </w:tc>
        <w:tc>
          <w:tcPr>
            <w:tcW w:type="dxa" w:w="662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Nội dung</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Tên use case</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Tạo và luyện tập bộ câu hỏi bằng AI.</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Actor chính</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Student.</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Actor phụ</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Gemini AI, Database.</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Mục tiêu</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Tạo bộ câu hỏi theo lớp, chủ đề, độ khó và cho phép người học luyện tập ngay.</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Tiền điều kiện</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Student đã đăng nhập. Gemini API đã được cấu hình. Người dùng chưa vượt quá giới hạn tạo trong 1 giờ.</w:t>
            </w:r>
          </w:p>
        </w:tc>
      </w:tr>
      <w:tr>
        <w:tc>
          <w:tcPr>
            <w:tcW w:type="dxa" w:w="244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Hậu điều kiện</w:t>
            </w:r>
          </w:p>
        </w:tc>
        <w:tc>
          <w:tcPr>
            <w:tcW w:type="dxa" w:w="662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Bộ câu hỏi được lưu trong question_collections, câu hỏi lưu trong generated_questions và kết quả làm bài được lưu sau khi nộp.</w:t>
            </w:r>
          </w:p>
        </w:tc>
      </w:tr>
    </w:tbl>
    <w:p/>
    <w:p>
      <w:r>
        <w:rPr>
          <w:rFonts w:ascii="Times New Roman" w:hAnsi="Times New Roman" w:eastAsia="Times New Roman"/>
          <w:sz w:val="26"/>
        </w:rPr>
        <w:t>Luồng chính của use case:</w:t>
      </w:r>
    </w:p>
    <w:p>
      <w:pPr>
        <w:pStyle w:val="ListNumber"/>
        <w:spacing w:after="60"/>
      </w:pPr>
      <w:r>
        <w:rPr>
          <w:rFonts w:ascii="Times New Roman" w:hAnsi="Times New Roman" w:eastAsia="Times New Roman"/>
          <w:sz w:val="26"/>
        </w:rPr>
        <w:t>Student mở trang AI Question Generator.</w:t>
      </w:r>
    </w:p>
    <w:p>
      <w:pPr>
        <w:pStyle w:val="ListNumber"/>
        <w:spacing w:after="60"/>
      </w:pPr>
      <w:r>
        <w:rPr>
          <w:rFonts w:ascii="Times New Roman" w:hAnsi="Times New Roman" w:eastAsia="Times New Roman"/>
          <w:sz w:val="26"/>
        </w:rPr>
        <w:t>Student chọn chương trình, lớp hoặc kỹ năng, chủ đề, độ khó, số câu và dạng câu hỏi.</w:t>
      </w:r>
    </w:p>
    <w:p>
      <w:pPr>
        <w:pStyle w:val="ListNumber"/>
        <w:spacing w:after="60"/>
      </w:pPr>
      <w:r>
        <w:rPr>
          <w:rFonts w:ascii="Times New Roman" w:hAnsi="Times New Roman" w:eastAsia="Times New Roman"/>
          <w:sz w:val="26"/>
        </w:rPr>
        <w:t>UI gửi yêu cầu POST /api/gemini/generate-questions.</w:t>
      </w:r>
    </w:p>
    <w:p>
      <w:pPr>
        <w:pStyle w:val="ListNumber"/>
        <w:spacing w:after="60"/>
      </w:pPr>
      <w:r>
        <w:rPr>
          <w:rFonts w:ascii="Times New Roman" w:hAnsi="Times New Roman" w:eastAsia="Times New Roman"/>
          <w:sz w:val="26"/>
        </w:rPr>
        <w:t>API kiểm tra JWT, kiểm tra rate limit và xây dựng cấu hình sinh câu hỏi.</w:t>
      </w:r>
    </w:p>
    <w:p>
      <w:pPr>
        <w:pStyle w:val="ListNumber"/>
        <w:spacing w:after="60"/>
      </w:pPr>
      <w:r>
        <w:rPr>
          <w:rFonts w:ascii="Times New Roman" w:hAnsi="Times New Roman" w:eastAsia="Times New Roman"/>
          <w:sz w:val="26"/>
        </w:rPr>
        <w:t>Gemini Service tạo prompt và gọi Google Gemini API.</w:t>
      </w:r>
    </w:p>
    <w:p>
      <w:pPr>
        <w:pStyle w:val="ListNumber"/>
        <w:spacing w:after="60"/>
      </w:pPr>
      <w:r>
        <w:rPr>
          <w:rFonts w:ascii="Times New Roman" w:hAnsi="Times New Roman" w:eastAsia="Times New Roman"/>
          <w:sz w:val="26"/>
        </w:rPr>
        <w:t>Hệ thống parse JSON, validate cấu trúc, làm sạch câu hỏi và loại bỏ dữ liệu không hợp lệ.</w:t>
      </w:r>
    </w:p>
    <w:p>
      <w:pPr>
        <w:pStyle w:val="ListNumber"/>
        <w:spacing w:after="60"/>
      </w:pPr>
      <w:r>
        <w:rPr>
          <w:rFonts w:ascii="Times New Roman" w:hAnsi="Times New Roman" w:eastAsia="Times New Roman"/>
          <w:sz w:val="26"/>
        </w:rPr>
        <w:t>API tạo question_collection và batch insert generated_questions.</w:t>
      </w:r>
    </w:p>
    <w:p>
      <w:pPr>
        <w:pStyle w:val="ListNumber"/>
        <w:spacing w:after="60"/>
      </w:pPr>
      <w:r>
        <w:rPr>
          <w:rFonts w:ascii="Times New Roman" w:hAnsi="Times New Roman" w:eastAsia="Times New Roman"/>
          <w:sz w:val="26"/>
        </w:rPr>
        <w:t>UI hiển thị preview câu hỏi và cho phép Student làm bài ngay trong AIPracticeArena.</w:t>
      </w:r>
    </w:p>
    <w:p>
      <w:pPr>
        <w:pStyle w:val="ListNumber"/>
        <w:spacing w:after="60"/>
      </w:pPr>
      <w:r>
        <w:rPr>
          <w:rFonts w:ascii="Times New Roman" w:hAnsi="Times New Roman" w:eastAsia="Times New Roman"/>
          <w:sz w:val="26"/>
        </w:rPr>
        <w:t>Student nộp bài; hệ thống chấm điểm, lưu generated_question_attempts và generated_session_results.</w:t>
      </w:r>
    </w:p>
    <w:p>
      <w:r>
        <w:rPr>
          <w:rFonts w:ascii="Times New Roman" w:hAnsi="Times New Roman" w:eastAsia="Times New Roman"/>
          <w:sz w:val="26"/>
        </w:rPr>
        <w:t>Luồng thay thế và ngoại lệ:</w:t>
      </w:r>
    </w:p>
    <w:p>
      <w:pPr>
        <w:pStyle w:val="ListBullet"/>
        <w:spacing w:after="60"/>
      </w:pPr>
      <w:r>
        <w:rPr>
          <w:rFonts w:ascii="Times New Roman" w:hAnsi="Times New Roman" w:eastAsia="Times New Roman"/>
          <w:sz w:val="26"/>
        </w:rPr>
        <w:t>Nếu thiếu Gemini API key, API trả lỗi dịch vụ AI chưa sẵn sàng.</w:t>
      </w:r>
    </w:p>
    <w:p>
      <w:pPr>
        <w:pStyle w:val="ListBullet"/>
        <w:spacing w:after="60"/>
      </w:pPr>
      <w:r>
        <w:rPr>
          <w:rFonts w:ascii="Times New Roman" w:hAnsi="Times New Roman" w:eastAsia="Times New Roman"/>
          <w:sz w:val="26"/>
        </w:rPr>
        <w:t>Nếu người dùng vượt quá 20 lần tạo trong 1 giờ, API trả lỗi 429.</w:t>
      </w:r>
    </w:p>
    <w:p>
      <w:pPr>
        <w:pStyle w:val="ListBullet"/>
        <w:spacing w:after="60"/>
      </w:pPr>
      <w:r>
        <w:rPr>
          <w:rFonts w:ascii="Times New Roman" w:hAnsi="Times New Roman" w:eastAsia="Times New Roman"/>
          <w:sz w:val="26"/>
        </w:rPr>
        <w:t>Nếu Gemini trả JSON không hợp lệ, service retry; sau số lần retry tối đa, hệ thống trả lỗi.</w:t>
      </w:r>
    </w:p>
    <w:p>
      <w:pPr>
        <w:pStyle w:val="ListBullet"/>
        <w:spacing w:after="60"/>
      </w:pPr>
      <w:r>
        <w:rPr>
          <w:rFonts w:ascii="Times New Roman" w:hAnsi="Times New Roman" w:eastAsia="Times New Roman"/>
          <w:sz w:val="26"/>
        </w:rPr>
        <w:t>Nếu collection không thuộc người dùng hiện tại, API trả lỗi không có quyền truy cập.</w:t>
      </w:r>
    </w:p>
    <w:p>
      <w:r>
        <w:br w:type="page"/>
      </w:r>
    </w:p>
    <w:p>
      <w:pPr>
        <w:pStyle w:val="Heading2"/>
      </w:pPr>
      <w:r>
        <w:t>3.4. Activity Diagram</w:t>
      </w:r>
    </w:p>
    <w:p>
      <w:r>
        <w:rPr>
          <w:rFonts w:ascii="Times New Roman" w:hAnsi="Times New Roman" w:eastAsia="Times New Roman"/>
          <w:sz w:val="26"/>
        </w:rPr>
        <w:t>Activity Diagram mô tả luồng xử lý nghiệp vụ theo thứ tự hoạt động, bao gồm điểm rẽ nhánh và điều kiện kết thúc. Trong báo cáo này, hai luồng chính được chọn là đánh giá đầu vào và tạo/luyện câu hỏi AI vì đây là hai chức năng thể hiện rõ tính cá nhân hóa và tích hợp AI của hệ thống.</w:t>
      </w:r>
    </w:p>
    <w:p>
      <w:pPr>
        <w:pStyle w:val="Heading3"/>
      </w:pPr>
      <w:r>
        <w:t>3.4.1. Activity Diagram - Đánh giá đầu vào</w:t>
      </w:r>
    </w:p>
    <w:p>
      <w:pPr>
        <w:jc w:val="center"/>
      </w:pPr>
      <w:r>
        <w:drawing>
          <wp:inline xmlns:a="http://schemas.openxmlformats.org/drawingml/2006/main" xmlns:pic="http://schemas.openxmlformats.org/drawingml/2006/picture">
            <wp:extent cx="5577840" cy="4387901"/>
            <wp:docPr id="3" name="Picture 3"/>
            <wp:cNvGraphicFramePr>
              <a:graphicFrameLocks noChangeAspect="1"/>
            </wp:cNvGraphicFramePr>
            <a:graphic>
              <a:graphicData uri="http://schemas.openxmlformats.org/drawingml/2006/picture">
                <pic:pic>
                  <pic:nvPicPr>
                    <pic:cNvPr id="0" name="03_activity_placement.png"/>
                    <pic:cNvPicPr/>
                  </pic:nvPicPr>
                  <pic:blipFill>
                    <a:blip r:embed="rId11"/>
                    <a:stretch>
                      <a:fillRect/>
                    </a:stretch>
                  </pic:blipFill>
                  <pic:spPr>
                    <a:xfrm>
                      <a:off x="0" y="0"/>
                      <a:ext cx="5577840" cy="4387901"/>
                    </a:xfrm>
                    <a:prstGeom prst="rect"/>
                  </pic:spPr>
                </pic:pic>
              </a:graphicData>
            </a:graphic>
          </wp:inline>
        </w:drawing>
      </w:r>
    </w:p>
    <w:p>
      <w:pPr>
        <w:jc w:val="center"/>
      </w:pPr>
      <w:r>
        <w:rPr>
          <w:rFonts w:ascii="Times New Roman" w:hAnsi="Times New Roman" w:eastAsia="Times New Roman"/>
          <w:i/>
          <w:color w:val="000000"/>
          <w:sz w:val="24"/>
        </w:rPr>
        <w:t>Hình 3.3. Activity Diagram - Đánh giá đầu vào và roadmap cá nhân</w:t>
      </w:r>
    </w:p>
    <w:p>
      <w:r>
        <w:rPr>
          <w:rFonts w:ascii="Times New Roman" w:hAnsi="Times New Roman" w:eastAsia="Times New Roman"/>
          <w:sz w:val="26"/>
        </w:rPr>
        <w:t>Các điểm rẽ nhánh quan trọng của sơ đồ gồm: kiểm tra người dùng đã đăng nhập, kiểm tra đủ câu trả lời, kiểm tra dữ liệu câu hỏi có liên kết với module/chapter và xác định module/chapter đầu tiên dưới ngưỡng thành thạo. Điểm kết thúc là khi hệ thống lưu kết quả và hiển thị roadmap cá nhân hóa.</w:t>
      </w:r>
    </w:p>
    <w:p>
      <w:pPr>
        <w:pStyle w:val="Heading3"/>
      </w:pPr>
      <w:r>
        <w:t>3.4.2. Activity Diagram - Tạo và luyện câu hỏi AI</w:t>
      </w:r>
    </w:p>
    <w:p>
      <w:pPr>
        <w:jc w:val="center"/>
      </w:pPr>
      <w:r>
        <w:drawing>
          <wp:inline xmlns:a="http://schemas.openxmlformats.org/drawingml/2006/main" xmlns:pic="http://schemas.openxmlformats.org/drawingml/2006/picture">
            <wp:extent cx="5577840" cy="4313530"/>
            <wp:docPr id="4" name="Picture 4"/>
            <wp:cNvGraphicFramePr>
              <a:graphicFrameLocks noChangeAspect="1"/>
            </wp:cNvGraphicFramePr>
            <a:graphic>
              <a:graphicData uri="http://schemas.openxmlformats.org/drawingml/2006/picture">
                <pic:pic>
                  <pic:nvPicPr>
                    <pic:cNvPr id="0" name="05_activity_ai.png"/>
                    <pic:cNvPicPr/>
                  </pic:nvPicPr>
                  <pic:blipFill>
                    <a:blip r:embed="rId12"/>
                    <a:stretch>
                      <a:fillRect/>
                    </a:stretch>
                  </pic:blipFill>
                  <pic:spPr>
                    <a:xfrm>
                      <a:off x="0" y="0"/>
                      <a:ext cx="5577840" cy="4313530"/>
                    </a:xfrm>
                    <a:prstGeom prst="rect"/>
                  </pic:spPr>
                </pic:pic>
              </a:graphicData>
            </a:graphic>
          </wp:inline>
        </w:drawing>
      </w:r>
    </w:p>
    <w:p>
      <w:pPr>
        <w:jc w:val="center"/>
      </w:pPr>
      <w:r>
        <w:rPr>
          <w:rFonts w:ascii="Times New Roman" w:hAnsi="Times New Roman" w:eastAsia="Times New Roman"/>
          <w:i/>
          <w:color w:val="000000"/>
          <w:sz w:val="24"/>
        </w:rPr>
        <w:t>Hình 3.5. Activity Diagram - Sinh câu hỏi AI và luyện tập</w:t>
      </w:r>
    </w:p>
    <w:p>
      <w:r>
        <w:rPr>
          <w:rFonts w:ascii="Times New Roman" w:hAnsi="Times New Roman" w:eastAsia="Times New Roman"/>
          <w:sz w:val="26"/>
        </w:rPr>
        <w:t>Điểm rẽ nhánh chính của luồng AI gồm kiểm tra rate limit, kiểm tra Gemini API key, kiểm tra JSON trả về hợp lệ và quyết định retry nếu kết quả không đạt yêu cầu. Luồng kết thúc khi bộ câu hỏi được lưu, người học hoàn thành bài luyện tập và kết quả được lưu vào database.</w:t>
      </w:r>
    </w:p>
    <w:p>
      <w:r>
        <w:br w:type="page"/>
      </w:r>
    </w:p>
    <w:p>
      <w:pPr>
        <w:pStyle w:val="Heading2"/>
      </w:pPr>
      <w:r>
        <w:t>3.5. Sequence Diagram</w:t>
      </w:r>
    </w:p>
    <w:p>
      <w:r>
        <w:rPr>
          <w:rFonts w:ascii="Times New Roman" w:hAnsi="Times New Roman" w:eastAsia="Times New Roman"/>
          <w:sz w:val="26"/>
        </w:rPr>
        <w:t>Sequence Diagram thể hiện thứ tự thông điệp giữa người dùng, giao diện, API, service và database. Đây là cơ sở để nhóm triển khai API và kiểm thử tích hợp giữa frontend và backend.</w:t>
      </w:r>
    </w:p>
    <w:p>
      <w:pPr>
        <w:pStyle w:val="Heading3"/>
      </w:pPr>
      <w:r>
        <w:t>3.5.1. Sequence Diagram - Placement Test</w:t>
      </w:r>
    </w:p>
    <w:p>
      <w:pPr>
        <w:jc w:val="center"/>
      </w:pPr>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04_sequence_placement.png"/>
                    <pic:cNvPicPr/>
                  </pic:nvPicPr>
                  <pic:blipFill>
                    <a:blip r:embed="rId13"/>
                    <a:stretch>
                      <a:fillRect/>
                    </a:stretch>
                  </pic:blipFill>
                  <pic:spPr>
                    <a:xfrm>
                      <a:off x="0" y="0"/>
                      <a:ext cx="5577840" cy="3718560"/>
                    </a:xfrm>
                    <a:prstGeom prst="rect"/>
                  </pic:spPr>
                </pic:pic>
              </a:graphicData>
            </a:graphic>
          </wp:inline>
        </w:drawing>
      </w:r>
    </w:p>
    <w:p>
      <w:pPr>
        <w:jc w:val="center"/>
      </w:pPr>
      <w:r>
        <w:rPr>
          <w:rFonts w:ascii="Times New Roman" w:hAnsi="Times New Roman" w:eastAsia="Times New Roman"/>
          <w:i/>
          <w:color w:val="000000"/>
          <w:sz w:val="24"/>
        </w:rPr>
        <w:t>Hình 3.4. Sequence Diagram - Placement Test</w:t>
      </w:r>
    </w:p>
    <w:p>
      <w:r>
        <w:rPr>
          <w:rFonts w:ascii="Times New Roman" w:hAnsi="Times New Roman" w:eastAsia="Times New Roman"/>
          <w:sz w:val="26"/>
        </w:rPr>
        <w:t>Trong luồng placement, UI không tự chấm điểm mà chỉ thu thập đáp án. API lấy đáp án đúng từ database và thực hiện chấm điểm phía server để đảm bảo tính toàn vẹn. Kết quả trả về gồm score theo từng module/chapter, recommended_start và study_plan.</w:t>
      </w:r>
    </w:p>
    <w:p>
      <w:pPr>
        <w:pStyle w:val="Heading3"/>
      </w:pPr>
      <w:r>
        <w:t>3.5.2. Sequence Diagram - Sinh câu hỏi AI</w:t>
      </w:r>
    </w:p>
    <w:p>
      <w:pPr>
        <w:jc w:val="center"/>
      </w:pPr>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06_sequence_ai.png"/>
                    <pic:cNvPicPr/>
                  </pic:nvPicPr>
                  <pic:blipFill>
                    <a:blip r:embed="rId14"/>
                    <a:stretch>
                      <a:fillRect/>
                    </a:stretch>
                  </pic:blipFill>
                  <pic:spPr>
                    <a:xfrm>
                      <a:off x="0" y="0"/>
                      <a:ext cx="5577840" cy="3718560"/>
                    </a:xfrm>
                    <a:prstGeom prst="rect"/>
                  </pic:spPr>
                </pic:pic>
              </a:graphicData>
            </a:graphic>
          </wp:inline>
        </w:drawing>
      </w:r>
    </w:p>
    <w:p>
      <w:pPr>
        <w:jc w:val="center"/>
      </w:pPr>
      <w:r>
        <w:rPr>
          <w:rFonts w:ascii="Times New Roman" w:hAnsi="Times New Roman" w:eastAsia="Times New Roman"/>
          <w:i/>
          <w:color w:val="000000"/>
          <w:sz w:val="24"/>
        </w:rPr>
        <w:t>Hình 3.6. Sequence Diagram - Sinh câu hỏi AI</w:t>
      </w:r>
    </w:p>
    <w:p>
      <w:r>
        <w:rPr>
          <w:rFonts w:ascii="Times New Roman" w:hAnsi="Times New Roman" w:eastAsia="Times New Roman"/>
          <w:sz w:val="26"/>
        </w:rPr>
        <w:t>Trong luồng sinh câu hỏi AI, Gemini Service đóng vai trò tách biệt giữa controller và dịch vụ Gemini bên ngoài. Thiết kế này giúp controller chỉ tập trung vào xác thực, rate limit và lưu dữ liệu; còn service xử lý prompt, retry, parse và validate.</w:t>
      </w:r>
    </w:p>
    <w:p>
      <w:r>
        <w:br w:type="page"/>
      </w:r>
    </w:p>
    <w:p>
      <w:pPr>
        <w:pStyle w:val="Heading2"/>
      </w:pPr>
      <w:r>
        <w:t>3.6. Thiết kế cơ sở dữ liệu và ERD</w:t>
      </w:r>
    </w:p>
    <w:p>
      <w:r>
        <w:rPr>
          <w:rFonts w:ascii="Times New Roman" w:hAnsi="Times New Roman" w:eastAsia="Times New Roman"/>
          <w:sz w:val="26"/>
        </w:rPr>
        <w:t>Cơ sở dữ liệu của LearnHub được chia thành các nhóm: người dùng và xác thực, nội dung học phổ thông, lộ trình kỹ năng, tiến độ học tập, luyện tập nhanh, câu hỏi AI và cấu hình hệ thống. Thiết kế ưu tiên chuẩn hóa quan hệ chính, dùng JSONB cho các trường linh hoạt như options, correct_answer, metadata và score.</w:t>
      </w:r>
    </w:p>
    <w:p>
      <w:pPr>
        <w:jc w:val="center"/>
      </w:pPr>
      <w:r>
        <w:drawing>
          <wp:inline xmlns:a="http://schemas.openxmlformats.org/drawingml/2006/main" xmlns:pic="http://schemas.openxmlformats.org/drawingml/2006/picture">
            <wp:extent cx="5577840" cy="3904488"/>
            <wp:docPr id="7" name="Picture 7"/>
            <wp:cNvGraphicFramePr>
              <a:graphicFrameLocks noChangeAspect="1"/>
            </wp:cNvGraphicFramePr>
            <a:graphic>
              <a:graphicData uri="http://schemas.openxmlformats.org/drawingml/2006/picture">
                <pic:pic>
                  <pic:nvPicPr>
                    <pic:cNvPr id="0" name="07_erd.png"/>
                    <pic:cNvPicPr/>
                  </pic:nvPicPr>
                  <pic:blipFill>
                    <a:blip r:embed="rId15"/>
                    <a:stretch>
                      <a:fillRect/>
                    </a:stretch>
                  </pic:blipFill>
                  <pic:spPr>
                    <a:xfrm>
                      <a:off x="0" y="0"/>
                      <a:ext cx="5577840" cy="3904488"/>
                    </a:xfrm>
                    <a:prstGeom prst="rect"/>
                  </pic:spPr>
                </pic:pic>
              </a:graphicData>
            </a:graphic>
          </wp:inline>
        </w:drawing>
      </w:r>
    </w:p>
    <w:p>
      <w:pPr>
        <w:jc w:val="center"/>
      </w:pPr>
      <w:r>
        <w:rPr>
          <w:rFonts w:ascii="Times New Roman" w:hAnsi="Times New Roman" w:eastAsia="Times New Roman"/>
          <w:i/>
          <w:color w:val="000000"/>
          <w:sz w:val="24"/>
        </w:rPr>
        <w:t>Hình 3.7. ERD rút gọn của hệ thống LearnHub</w:t>
      </w:r>
    </w:p>
    <w:p>
      <w:pPr>
        <w:pStyle w:val="Heading3"/>
      </w:pPr>
      <w:r>
        <w:t>3.6.1. Nhóm người dùng và xác thực</w:t>
      </w:r>
    </w:p>
    <w:tbl>
      <w:tblPr>
        <w:tblStyle w:val="TableGrid"/>
        <w:tblW w:type="auto" w:w="0"/>
        <w:jc w:val="center"/>
        <w:tblLook w:firstColumn="1" w:firstRow="1" w:lastColumn="0" w:lastRow="0" w:noHBand="0" w:noVBand="1" w:val="04A0"/>
      </w:tblPr>
      <w:tblGrid>
        <w:gridCol w:w="2269"/>
        <w:gridCol w:w="2269"/>
        <w:gridCol w:w="2269"/>
        <w:gridCol w:w="2269"/>
      </w:tblGrid>
      <w:tr>
        <w:tc>
          <w:tcPr>
            <w:tcW w:type="dxa" w:w="1728"/>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Entity</w:t>
            </w:r>
          </w:p>
        </w:tc>
        <w:tc>
          <w:tcPr>
            <w:tcW w:type="dxa" w:w="1440"/>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Khóa chính</w:t>
            </w:r>
          </w:p>
        </w:tc>
        <w:tc>
          <w:tcPr>
            <w:tcW w:type="dxa" w:w="4176"/>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Thuộc tính chính</w:t>
            </w:r>
          </w:p>
        </w:tc>
        <w:tc>
          <w:tcPr>
            <w:tcW w:type="dxa" w:w="1728"/>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Quan hệ</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users</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 UUID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email, password_hash, display_name, role, is_active, is_verified</w:t>
            </w:r>
          </w:p>
        </w:tc>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1-n với refresh_tokens, otp_codes, progress, attempts.</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otp_codes</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 SERIAL</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user_id, email, otp_code, expires_at, is_used</w:t>
            </w:r>
          </w:p>
        </w:tc>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với users.</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refresh_tokens</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 SERIAL</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user_id, token, expires_at</w:t>
            </w:r>
          </w:p>
        </w:tc>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với users.</w:t>
            </w:r>
          </w:p>
        </w:tc>
      </w:tr>
      <w:tr>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otp_rate_limits</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 SERIAL</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email, request_count, window_start</w:t>
            </w:r>
          </w:p>
        </w:tc>
        <w:tc>
          <w:tcPr>
            <w:tcW w:type="dxa" w:w="172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Theo dõi tần suất gửi OTP theo email.</w:t>
            </w:r>
          </w:p>
        </w:tc>
      </w:tr>
    </w:tbl>
    <w:p/>
    <w:p>
      <w:pPr>
        <w:pStyle w:val="Heading3"/>
      </w:pPr>
      <w:r>
        <w:t>3.6.2. Nhóm nội dung học phổ thông</w:t>
      </w:r>
    </w:p>
    <w:tbl>
      <w:tblPr>
        <w:tblStyle w:val="TableGrid"/>
        <w:tblW w:type="auto" w:w="0"/>
        <w:jc w:val="center"/>
        <w:tblLook w:firstColumn="1" w:firstRow="1" w:lastColumn="0" w:lastRow="0" w:noHBand="0" w:noVBand="1" w:val="04A0"/>
      </w:tblPr>
      <w:tblGrid>
        <w:gridCol w:w="2269"/>
        <w:gridCol w:w="2269"/>
        <w:gridCol w:w="2269"/>
        <w:gridCol w:w="2269"/>
      </w:tblGrid>
      <w:tr>
        <w:tc>
          <w:tcPr>
            <w:tcW w:type="dxa" w:w="194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Entity</w:t>
            </w:r>
          </w:p>
        </w:tc>
        <w:tc>
          <w:tcPr>
            <w:tcW w:type="dxa" w:w="1296"/>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Khóa chính</w:t>
            </w:r>
          </w:p>
        </w:tc>
        <w:tc>
          <w:tcPr>
            <w:tcW w:type="dxa" w:w="4176"/>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Thuộc tính chính</w:t>
            </w:r>
          </w:p>
        </w:tc>
        <w:tc>
          <w:tcPr>
            <w:tcW w:type="dxa" w:w="1656"/>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Quan hệ</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education_levels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name, slug, description, sort_order</w:t>
            </w:r>
          </w:p>
        </w:tc>
        <w:tc>
          <w:tcPr>
            <w:tcW w:type="dxa" w:w="16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1-n với grades.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grades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education_level_id, grade_number, name, slug</w:t>
            </w:r>
          </w:p>
        </w:tc>
        <w:tc>
          <w:tcPr>
            <w:tcW w:type="dxa" w:w="16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education_levels, 1-n grade_subjects.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subjects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name, slug, icon_url, description, is_active</w:t>
            </w:r>
          </w:p>
        </w:tc>
        <w:tc>
          <w:tcPr>
            <w:tcW w:type="dxa" w:w="16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n-n với grades qua grade_subjects.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grade_subjects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grade_id, subject_id, is_active</w:t>
            </w:r>
          </w:p>
        </w:tc>
        <w:tc>
          <w:tcPr>
            <w:tcW w:type="dxa" w:w="16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Bảng liên kết giữa grades và subjects.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chapters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grade_subject_id, title, slug, sort_order</w:t>
            </w:r>
          </w:p>
        </w:tc>
        <w:tc>
          <w:tcPr>
            <w:tcW w:type="dxa" w:w="16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grade_subjects, 1-n lessons.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lessons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chapter_id, title, content_type, content_html</w:t>
            </w:r>
          </w:p>
        </w:tc>
        <w:tc>
          <w:tcPr>
            <w:tcW w:type="dxa" w:w="16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chapters, 1-n exercises.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exercises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lesson_id, exercise_type, question_text, options, correct_answer</w:t>
            </w:r>
          </w:p>
        </w:tc>
        <w:tc>
          <w:tcPr>
            <w:tcW w:type="dxa" w:w="16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lessons, 1-n exercise_attempts.</w:t>
            </w:r>
          </w:p>
        </w:tc>
      </w:tr>
    </w:tbl>
    <w:p/>
    <w:p>
      <w:pPr>
        <w:pStyle w:val="Heading3"/>
      </w:pPr>
      <w:r>
        <w:t>3.6.3. Nhóm lộ trình kỹ năng và placement</w:t>
      </w:r>
    </w:p>
    <w:tbl>
      <w:tblPr>
        <w:tblStyle w:val="TableGrid"/>
        <w:tblW w:type="auto" w:w="0"/>
        <w:jc w:val="center"/>
        <w:tblLook w:firstColumn="1" w:firstRow="1" w:lastColumn="0" w:lastRow="0" w:noHBand="0" w:noVBand="1" w:val="04A0"/>
      </w:tblPr>
      <w:tblGrid>
        <w:gridCol w:w="2269"/>
        <w:gridCol w:w="2269"/>
        <w:gridCol w:w="2269"/>
        <w:gridCol w:w="2269"/>
      </w:tblGrid>
      <w:tr>
        <w:tc>
          <w:tcPr>
            <w:tcW w:type="dxa" w:w="194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Entity</w:t>
            </w:r>
          </w:p>
        </w:tc>
        <w:tc>
          <w:tcPr>
            <w:tcW w:type="dxa" w:w="1296"/>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Khóa chính</w:t>
            </w:r>
          </w:p>
        </w:tc>
        <w:tc>
          <w:tcPr>
            <w:tcW w:type="dxa" w:w="446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Thuộc tính chính</w:t>
            </w:r>
          </w:p>
        </w:tc>
        <w:tc>
          <w:tcPr>
            <w:tcW w:type="dxa" w:w="1440"/>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Quan hệ</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skill_paths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46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title, slug, description, estimated_hours, difficulty</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1-n skill_modules, 1-n placement_tests.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skill_modules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46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path_id, title, slug, sort_order, estimated_hours</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skill_paths, 1-n skill_lessons.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skill_lessons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46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module_id, title, slug, content_html</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skill_modules.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placement_tests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46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path_id, title, time_limit_minutes, is_active</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skill_paths, 1-n placement_questions.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placement_questions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46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test_id, module_id, question_text, options, correct_answer, difficulty_level</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placement_tests, n-1 skill_modules.</w:t>
            </w:r>
          </w:p>
        </w:tc>
      </w:tr>
      <w:tr>
        <w:tc>
          <w:tcPr>
            <w:tcW w:type="dxa" w:w="194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placement_results</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46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user_id, test_id, score JSONB, recommended_start_module_id</w:t>
            </w:r>
          </w:p>
        </w:tc>
        <w:tc>
          <w:tcPr>
            <w:tcW w:type="dxa" w:w="144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users, n-1 placement_tests.</w:t>
            </w:r>
          </w:p>
        </w:tc>
      </w:tr>
    </w:tbl>
    <w:p/>
    <w:p>
      <w:pPr>
        <w:pStyle w:val="Heading3"/>
      </w:pPr>
      <w:r>
        <w:t>3.6.4. Nhóm câu hỏi AI và kết quả luyện tập</w:t>
      </w:r>
    </w:p>
    <w:tbl>
      <w:tblPr>
        <w:tblStyle w:val="TableGrid"/>
        <w:tblW w:type="auto" w:w="0"/>
        <w:jc w:val="center"/>
        <w:tblLook w:firstColumn="1" w:firstRow="1" w:lastColumn="0" w:lastRow="0" w:noHBand="0" w:noVBand="1" w:val="04A0"/>
      </w:tblPr>
      <w:tblGrid>
        <w:gridCol w:w="2269"/>
        <w:gridCol w:w="2269"/>
        <w:gridCol w:w="2269"/>
        <w:gridCol w:w="2269"/>
      </w:tblGrid>
      <w:tr>
        <w:tc>
          <w:tcPr>
            <w:tcW w:type="dxa" w:w="2088"/>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Entity</w:t>
            </w:r>
          </w:p>
        </w:tc>
        <w:tc>
          <w:tcPr>
            <w:tcW w:type="dxa" w:w="1368"/>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Khóa chính</w:t>
            </w:r>
          </w:p>
        </w:tc>
        <w:tc>
          <w:tcPr>
            <w:tcW w:type="dxa" w:w="4320"/>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Thuộc tính chính</w:t>
            </w:r>
          </w:p>
        </w:tc>
        <w:tc>
          <w:tcPr>
            <w:tcW w:type="dxa" w:w="1296"/>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Quan hệ</w:t>
            </w:r>
          </w:p>
        </w:tc>
      </w:tr>
      <w:tr>
        <w:tc>
          <w:tcPr>
            <w:tcW w:type="dxa" w:w="20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question_collections</w:t>
            </w:r>
          </w:p>
        </w:tc>
        <w:tc>
          <w:tcPr>
            <w:tcW w:type="dxa" w:w="136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 UUID</w:t>
            </w:r>
          </w:p>
        </w:tc>
        <w:tc>
          <w:tcPr>
            <w:tcW w:type="dxa" w:w="432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user_id, collection_name, grade_number, subject, topic, difficulty, is_test</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users, 1-n generated_questions.</w:t>
            </w:r>
          </w:p>
        </w:tc>
      </w:tr>
      <w:tr>
        <w:tc>
          <w:tcPr>
            <w:tcW w:type="dxa" w:w="20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generated_questions</w:t>
            </w:r>
          </w:p>
        </w:tc>
        <w:tc>
          <w:tcPr>
            <w:tcW w:type="dxa" w:w="136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 UUID</w:t>
            </w:r>
          </w:p>
        </w:tc>
        <w:tc>
          <w:tcPr>
            <w:tcW w:type="dxa" w:w="432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collection_id, question_text, question_type, options, correct_answer, explanation</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question_collections.</w:t>
            </w:r>
          </w:p>
        </w:tc>
      </w:tr>
      <w:tr>
        <w:tc>
          <w:tcPr>
            <w:tcW w:type="dxa" w:w="20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generated_question_attempts</w:t>
            </w:r>
          </w:p>
        </w:tc>
        <w:tc>
          <w:tcPr>
            <w:tcW w:type="dxa" w:w="136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32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user_id, collection_id, question_id, user_answer, is_correct</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users, n-1 generated_questions.</w:t>
            </w:r>
          </w:p>
        </w:tc>
      </w:tr>
      <w:tr>
        <w:tc>
          <w:tcPr>
            <w:tcW w:type="dxa" w:w="20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generated_session_results</w:t>
            </w:r>
          </w:p>
        </w:tc>
        <w:tc>
          <w:tcPr>
            <w:tcW w:type="dxa" w:w="136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 UUID</w:t>
            </w:r>
          </w:p>
        </w:tc>
        <w:tc>
          <w:tcPr>
            <w:tcW w:type="dxa" w:w="432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user_id, collection_id, total_questions, correct_count, score_percent</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users, n-1 question_collections.</w:t>
            </w:r>
          </w:p>
        </w:tc>
      </w:tr>
      <w:tr>
        <w:tc>
          <w:tcPr>
            <w:tcW w:type="dxa" w:w="208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practice_sessions</w:t>
            </w:r>
          </w:p>
        </w:tc>
        <w:tc>
          <w:tcPr>
            <w:tcW w:type="dxa" w:w="1368"/>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id</w:t>
            </w:r>
          </w:p>
        </w:tc>
        <w:tc>
          <w:tcPr>
            <w:tcW w:type="dxa" w:w="4320"/>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user_id, grade_slug, subject_slug, difficulty, score, max_streak</w:t>
            </w:r>
          </w:p>
        </w:tc>
        <w:tc>
          <w:tcPr>
            <w:tcW w:type="dxa" w:w="129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n-1 users, phục vụ leaderboard.</w:t>
            </w:r>
          </w:p>
        </w:tc>
      </w:tr>
    </w:tbl>
    <w:p/>
    <w:tbl>
      <w:tblPr>
        <w:tblW w:type="auto" w:w="0"/>
        <w:jc w:val="center"/>
        <w:tblLook w:firstColumn="1" w:firstRow="1" w:lastColumn="0" w:lastRow="0" w:noHBand="0" w:noVBand="1" w:val="04A0"/>
      </w:tblPr>
      <w:tblGrid>
        <w:gridCol w:w="9075"/>
      </w:tblGrid>
      <w:tr>
        <w:tc>
          <w:tcPr>
            <w:tcW w:type="dxa" w:w="9075"/>
            <w:shd w:fill="FFF8E1"/>
            <w:tcBorders>
              <w:top w:val="single" w:sz="6" w:space="0" w:color="D0D7DE"/>
              <w:left w:val="single" w:sz="6" w:space="0" w:color="D0D7DE"/>
              <w:bottom w:val="single" w:sz="6" w:space="0" w:color="D0D7DE"/>
              <w:right w:val="single" w:sz="6" w:space="0" w:color="D0D7DE"/>
            </w:tcBorders>
          </w:tcPr>
          <w:p>
            <w:pPr>
              <w:spacing w:after="40" w:line="252" w:lineRule="auto"/>
            </w:pPr>
            <w:r>
              <w:rPr>
                <w:rFonts w:ascii="Times New Roman" w:hAnsi="Times New Roman" w:eastAsia="Times New Roman"/>
                <w:b/>
                <w:color w:val="000000"/>
                <w:sz w:val="20"/>
              </w:rPr>
              <w:t xml:space="preserve">Chuẩn hóa đề xuất: </w:t>
            </w:r>
            <w:r>
              <w:rPr>
                <w:rFonts w:ascii="Times New Roman" w:hAnsi="Times New Roman" w:eastAsia="Times New Roman"/>
                <w:sz w:val="20"/>
              </w:rPr>
              <w:t>Với placement phổ thông, nên bổ sung subject_placement_tests, subject_placement_questions và subject_placement_results để chấm điểm theo chapter. Với practice_sessions, có thể bổ sung grade_id và subject_id làm khóa ngoại để tăng tính toàn vẹn dữ liệu.</w:t>
            </w:r>
          </w:p>
        </w:tc>
      </w:tr>
    </w:tbl>
    <w:p/>
    <w:p>
      <w:r>
        <w:br w:type="page"/>
      </w:r>
    </w:p>
    <w:p>
      <w:pPr>
        <w:pStyle w:val="Heading2"/>
      </w:pPr>
      <w:r>
        <w:t>3.7. Thiết kế API và giao diện</w:t>
      </w:r>
    </w:p>
    <w:p>
      <w:pPr>
        <w:pStyle w:val="Heading3"/>
      </w:pPr>
      <w:r>
        <w:t>3.7.1. API chính của hệ thống</w:t>
      </w:r>
    </w:p>
    <w:tbl>
      <w:tblPr>
        <w:tblStyle w:val="TableGrid"/>
        <w:tblW w:type="auto" w:w="0"/>
        <w:jc w:val="center"/>
        <w:tblLook w:firstColumn="1" w:firstRow="1" w:lastColumn="0" w:lastRow="0" w:noHBand="0" w:noVBand="1" w:val="04A0"/>
      </w:tblPr>
      <w:tblGrid>
        <w:gridCol w:w="3025"/>
        <w:gridCol w:w="3025"/>
        <w:gridCol w:w="3025"/>
      </w:tblGrid>
      <w:tr>
        <w:tc>
          <w:tcPr>
            <w:tcW w:type="dxa" w:w="158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Nhóm</w:t>
            </w:r>
          </w:p>
        </w:tc>
        <w:tc>
          <w:tcPr>
            <w:tcW w:type="dxa" w:w="3312"/>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Endpoint</w:t>
            </w:r>
          </w:p>
        </w:tc>
        <w:tc>
          <w:tcPr>
            <w:tcW w:type="dxa" w:w="4176"/>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Mục đích</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Auth</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POST /api/auth/register</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Đăng ký tài khoản và gửi OTP.</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Auth</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POST /api/auth/verify-email</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Xác minh OTP và kích hoạt tài khoản.</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Auth</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POST /api/auth/login</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Đăng nhập, sinh Access Token và Refresh Token.</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Learning</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GET /api/grades</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Lấy danh sách cấp học và lớp.</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Learning</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GET /api/subjects/:gradeSlug/:subjectSlug/chapters</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Lấy chương theo lớp và môn.</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Learning</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GET /api/lessons/:lessonId</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Lấy chi tiết bài học.</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Progress</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POST /api/progress/lesson/:lessonId/complete</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Đánh dấu hoàn thành bài học.</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Path</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GET /api/paths</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Lấy danh sách lộ trình kỹ năng.</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Path</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POST /api/paths/placement-test/:testId/submit</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Nộp placement test skill path.</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Gemini</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POST /api/gemini/generate-questions</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Sinh bộ câu hỏi AI.</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Gemini</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POST /api/gemini/collections/:id/submit</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Nộp bài luyện tập AI.</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Admin</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GET /api/admin/users</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Quản lý người dùng.</w:t>
            </w:r>
          </w:p>
        </w:tc>
      </w:tr>
      <w:tr>
        <w:tc>
          <w:tcPr>
            <w:tcW w:type="dxa" w:w="158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Admin</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PUT /api/admin/gemini/settings</w:t>
            </w:r>
          </w:p>
        </w:tc>
        <w:tc>
          <w:tcPr>
            <w:tcW w:type="dxa" w:w="417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Cập nhật cấu hình Gemini.</w:t>
            </w:r>
          </w:p>
        </w:tc>
      </w:tr>
    </w:tbl>
    <w:p/>
    <w:p>
      <w:pPr>
        <w:pStyle w:val="Heading3"/>
      </w:pPr>
      <w:r>
        <w:t>3.7.2. Thiết kế giao diện chính</w:t>
      </w:r>
    </w:p>
    <w:p>
      <w:r>
        <w:rPr>
          <w:rFonts w:ascii="Times New Roman" w:hAnsi="Times New Roman" w:eastAsia="Times New Roman"/>
          <w:sz w:val="26"/>
        </w:rPr>
        <w:t>Giao diện LearnHub được chia theo vai trò và workflow. Student sử dụng MainLayout với sidebar điều hướng đến Dashboard, Learning Path, Học bài, Luyện tập, AI Coach, Ranking và Profile. Admin sử dụng AdminLayout với các tab quản lý Users, Nội dung bài học và Cài đặt Gemini.</w:t>
      </w:r>
    </w:p>
    <w:tbl>
      <w:tblPr>
        <w:tblStyle w:val="TableGrid"/>
        <w:tblW w:type="auto" w:w="0"/>
        <w:jc w:val="center"/>
        <w:tblLook w:firstColumn="1" w:firstRow="1" w:lastColumn="0" w:lastRow="0" w:noHBand="0" w:noVBand="1" w:val="04A0"/>
      </w:tblPr>
      <w:tblGrid>
        <w:gridCol w:w="3025"/>
        <w:gridCol w:w="3025"/>
        <w:gridCol w:w="3025"/>
      </w:tblGrid>
      <w:tr>
        <w:tc>
          <w:tcPr>
            <w:tcW w:type="dxa" w:w="2304"/>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Màn hình</w:t>
            </w:r>
          </w:p>
        </w:tc>
        <w:tc>
          <w:tcPr>
            <w:tcW w:type="dxa" w:w="3312"/>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Chức năng</w:t>
            </w:r>
          </w:p>
        </w:tc>
        <w:tc>
          <w:tcPr>
            <w:tcW w:type="dxa" w:w="3456"/>
            <w:shd w:fill="E8EEF5"/>
            <w:tcBorders>
              <w:top w:val="single" w:sz="6" w:space="0" w:color="D0D7DE"/>
              <w:left w:val="single" w:sz="6" w:space="0" w:color="D0D7DE"/>
              <w:bottom w:val="single" w:sz="6" w:space="0" w:color="D0D7DE"/>
              <w:right w:val="single" w:sz="6" w:space="0" w:color="D0D7DE"/>
            </w:tcBorders>
            <w:vAlign w:val="center"/>
          </w:tcPr>
          <w:p>
            <w:pPr>
              <w:spacing w:after="40" w:line="252" w:lineRule="auto"/>
              <w:jc w:val="center"/>
            </w:pPr>
            <w:r>
              <w:rPr>
                <w:rFonts w:ascii="Times New Roman" w:hAnsi="Times New Roman" w:eastAsia="Times New Roman"/>
                <w:b/>
                <w:color w:val="000000"/>
                <w:sz w:val="22"/>
              </w:rPr>
              <w:t>API liên quan</w:t>
            </w:r>
          </w:p>
        </w:tc>
      </w:tr>
      <w:tr>
        <w:tc>
          <w:tcPr>
            <w:tcW w:type="dxa" w:w="230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DashboardPage</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Hiển thị thống kê học tập, heatmap, khóa học đang học.</w:t>
            </w:r>
          </w:p>
        </w:tc>
        <w:tc>
          <w:tcPr>
            <w:tcW w:type="dxa" w:w="34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/api/progress/overview, /api/progress/heatmap, /api/progress/courses</w:t>
            </w:r>
          </w:p>
        </w:tc>
      </w:tr>
      <w:tr>
        <w:tc>
          <w:tcPr>
            <w:tcW w:type="dxa" w:w="230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PathList/PathDetail</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Hiển thị lộ trình, module và bài học kỹ năng.</w:t>
            </w:r>
          </w:p>
        </w:tc>
        <w:tc>
          <w:tcPr>
            <w:tcW w:type="dxa" w:w="34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/api/paths, /api/paths/:pathSlug</w:t>
            </w:r>
          </w:p>
        </w:tc>
      </w:tr>
      <w:tr>
        <w:tc>
          <w:tcPr>
            <w:tcW w:type="dxa" w:w="230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PlacementTest</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Làm bài đánh giá đầu vào, nộp kết quả và xem roadmap.</w:t>
            </w:r>
          </w:p>
        </w:tc>
        <w:tc>
          <w:tcPr>
            <w:tcW w:type="dxa" w:w="34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/api/paths/:pathSlug/placement-test, /api/paths/placement-test/:testId/submit</w:t>
            </w:r>
          </w:p>
        </w:tc>
      </w:tr>
      <w:tr>
        <w:tc>
          <w:tcPr>
            <w:tcW w:type="dxa" w:w="230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AIQuestionGenerator</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Cấu hình và tạo bộ câu hỏi AI.</w:t>
            </w:r>
          </w:p>
        </w:tc>
        <w:tc>
          <w:tcPr>
            <w:tcW w:type="dxa" w:w="34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/api/gemini/generate-questions, /api/gemini/generate-test</w:t>
            </w:r>
          </w:p>
        </w:tc>
      </w:tr>
      <w:tr>
        <w:tc>
          <w:tcPr>
            <w:tcW w:type="dxa" w:w="230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AIPracticeArena</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Làm bài trên bộ câu hỏi AI đã tạo.</w:t>
            </w:r>
          </w:p>
        </w:tc>
        <w:tc>
          <w:tcPr>
            <w:tcW w:type="dxa" w:w="34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/api/gemini/collections/:id, /api/gemini/collections/:id/submit</w:t>
            </w:r>
          </w:p>
        </w:tc>
      </w:tr>
      <w:tr>
        <w:tc>
          <w:tcPr>
            <w:tcW w:type="dxa" w:w="2304"/>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ManageLessons</w:t>
            </w:r>
          </w:p>
        </w:tc>
        <w:tc>
          <w:tcPr>
            <w:tcW w:type="dxa" w:w="3312"/>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Admin quản lý chương, bài học, module, skill lesson.</w:t>
            </w:r>
          </w:p>
        </w:tc>
        <w:tc>
          <w:tcPr>
            <w:tcW w:type="dxa" w:w="3456"/>
            <w:tcBorders>
              <w:top w:val="single" w:sz="6" w:space="0" w:color="D0D7DE"/>
              <w:left w:val="single" w:sz="6" w:space="0" w:color="D0D7DE"/>
              <w:bottom w:val="single" w:sz="6" w:space="0" w:color="D0D7DE"/>
              <w:right w:val="single" w:sz="6" w:space="0" w:color="D0D7DE"/>
            </w:tcBorders>
            <w:vAlign w:val="center"/>
          </w:tcPr>
          <w:p>
            <w:pPr>
              <w:spacing w:after="40" w:line="252" w:lineRule="auto"/>
            </w:pPr>
            <w:r>
              <w:rPr>
                <w:rFonts w:ascii="Times New Roman" w:hAnsi="Times New Roman" w:eastAsia="Times New Roman"/>
                <w:sz w:val="22"/>
              </w:rPr>
              <w:t>/api/admin/chapters, /api/admin/lessons, /api/admin/skill-modules</w:t>
            </w:r>
          </w:p>
        </w:tc>
      </w:tr>
    </w:tbl>
    <w:p/>
    <w:p>
      <w:pPr>
        <w:pStyle w:val="Heading3"/>
      </w:pPr>
      <w:r>
        <w:t>3.7.3. Hai chức năng trọng tâm đưa vào báo cáo</w:t>
      </w:r>
    </w:p>
    <w:p>
      <w:r>
        <w:rPr>
          <w:rFonts w:ascii="Times New Roman" w:hAnsi="Times New Roman" w:eastAsia="Times New Roman"/>
          <w:sz w:val="26"/>
        </w:rPr>
        <w:t>Hai chức năng nên được chọn để trình bày sâu trong báo cáo là Đánh giá đầu vào và đề xuất lộ trình học cá nhân hóa, cùng Tạo và luyện tập bộ câu hỏi bằng AI. Lý do lựa chọn:</w:t>
      </w:r>
    </w:p>
    <w:p>
      <w:pPr>
        <w:pStyle w:val="ListBullet"/>
        <w:spacing w:after="60"/>
      </w:pPr>
      <w:r>
        <w:rPr>
          <w:rFonts w:ascii="Times New Roman" w:hAnsi="Times New Roman" w:eastAsia="Times New Roman"/>
          <w:sz w:val="26"/>
        </w:rPr>
        <w:t>Hai chức năng thể hiện rõ đặc trưng của đề tài: cá nhân hóa học tập và tích hợp AI.</w:t>
      </w:r>
    </w:p>
    <w:p>
      <w:pPr>
        <w:pStyle w:val="ListBullet"/>
        <w:spacing w:after="60"/>
      </w:pPr>
      <w:r>
        <w:rPr>
          <w:rFonts w:ascii="Times New Roman" w:hAnsi="Times New Roman" w:eastAsia="Times New Roman"/>
          <w:sz w:val="26"/>
        </w:rPr>
        <w:t>Cả hai đều có đủ thành phần để vẽ Use Case, Activity Diagram, Sequence Diagram và ERD.</w:t>
      </w:r>
    </w:p>
    <w:p>
      <w:pPr>
        <w:pStyle w:val="ListBullet"/>
        <w:spacing w:after="60"/>
      </w:pPr>
      <w:r>
        <w:rPr>
          <w:rFonts w:ascii="Times New Roman" w:hAnsi="Times New Roman" w:eastAsia="Times New Roman"/>
          <w:sz w:val="26"/>
        </w:rPr>
        <w:t>Hai chức năng có luồng xử lý thực tế từ UI đến API, service và database.</w:t>
      </w:r>
    </w:p>
    <w:p>
      <w:pPr>
        <w:pStyle w:val="ListBullet"/>
        <w:spacing w:after="60"/>
      </w:pPr>
      <w:r>
        <w:rPr>
          <w:rFonts w:ascii="Times New Roman" w:hAnsi="Times New Roman" w:eastAsia="Times New Roman"/>
          <w:sz w:val="26"/>
        </w:rPr>
        <w:t>Hai chức năng có giá trị học thuật cao vì liên quan đến đánh giá năng lực, thuật toán gợi ý, sinh nội dung và lưu kết quả học tập.</w:t>
      </w:r>
    </w:p>
    <w:p>
      <w:r>
        <w:br w:type="page"/>
      </w:r>
    </w:p>
    <w:p>
      <w:pPr>
        <w:pStyle w:val="Heading1"/>
      </w:pPr>
      <w:r>
        <w:t>CHƯƠNG 4. KẾT LUẬN VÀ HƯỚNG PHÁT TRIỂN</w:t>
      </w:r>
    </w:p>
    <w:p>
      <w:pPr>
        <w:pStyle w:val="Heading2"/>
      </w:pPr>
      <w:r>
        <w:t>4.1. Kết quả đạt được</w:t>
      </w:r>
    </w:p>
    <w:p>
      <w:r>
        <w:rPr>
          <w:rFonts w:ascii="Times New Roman" w:hAnsi="Times New Roman" w:eastAsia="Times New Roman"/>
          <w:sz w:val="26"/>
        </w:rPr>
        <w:t>Đồ án LearnHub đã xây dựng được một nền tảng học tập cá nhân hóa sử dụng kiến trúc web hiện đại. Hệ thống có frontend React, backend Express, cơ sở dữ liệu PostgreSQL và tích hợp Google Gemini AI. Các module chính gồm xác thực, học phổ thông, lộ trình kỹ năng, placement test, luyện tập AI, dashboard và quản trị.</w:t>
      </w:r>
    </w:p>
    <w:p>
      <w:pPr>
        <w:pStyle w:val="ListBullet"/>
        <w:spacing w:after="60"/>
      </w:pPr>
      <w:r>
        <w:rPr>
          <w:rFonts w:ascii="Times New Roman" w:hAnsi="Times New Roman" w:eastAsia="Times New Roman"/>
          <w:sz w:val="26"/>
        </w:rPr>
        <w:t>Hoàn thiện mô hình dữ liệu cho người dùng, nội dung học, bài tập, tiến độ, lộ trình kỹ năng và câu hỏi AI.</w:t>
      </w:r>
    </w:p>
    <w:p>
      <w:pPr>
        <w:pStyle w:val="ListBullet"/>
        <w:spacing w:after="60"/>
      </w:pPr>
      <w:r>
        <w:rPr>
          <w:rFonts w:ascii="Times New Roman" w:hAnsi="Times New Roman" w:eastAsia="Times New Roman"/>
          <w:sz w:val="26"/>
        </w:rPr>
        <w:t>Xây dựng flow xác thực bảo mật với JWT, Refresh Token, OTP email và bcrypt password hashing.</w:t>
      </w:r>
    </w:p>
    <w:p>
      <w:pPr>
        <w:pStyle w:val="ListBullet"/>
        <w:spacing w:after="60"/>
      </w:pPr>
      <w:r>
        <w:rPr>
          <w:rFonts w:ascii="Times New Roman" w:hAnsi="Times New Roman" w:eastAsia="Times New Roman"/>
          <w:sz w:val="26"/>
        </w:rPr>
        <w:t>Thiết kế module đánh giá đầu vào để xác định năng lực và đề xuất lộ trình học cá nhân.</w:t>
      </w:r>
    </w:p>
    <w:p>
      <w:pPr>
        <w:pStyle w:val="ListBullet"/>
        <w:spacing w:after="60"/>
      </w:pPr>
      <w:r>
        <w:rPr>
          <w:rFonts w:ascii="Times New Roman" w:hAnsi="Times New Roman" w:eastAsia="Times New Roman"/>
          <w:sz w:val="26"/>
        </w:rPr>
        <w:t>Tích hợp Gemini AI để sinh câu hỏi và đề kiểm tra, có validate dữ liệu trước khi lưu.</w:t>
      </w:r>
    </w:p>
    <w:p>
      <w:pPr>
        <w:pStyle w:val="ListBullet"/>
        <w:spacing w:after="60"/>
      </w:pPr>
      <w:r>
        <w:rPr>
          <w:rFonts w:ascii="Times New Roman" w:hAnsi="Times New Roman" w:eastAsia="Times New Roman"/>
          <w:sz w:val="26"/>
        </w:rPr>
        <w:t>Cung cấp giao diện quản trị cho Admin quản lý users, nội dung học và cấu hình Gemini.</w:t>
      </w:r>
    </w:p>
    <w:p>
      <w:pPr>
        <w:pStyle w:val="ListBullet"/>
        <w:spacing w:after="60"/>
      </w:pPr>
      <w:r>
        <w:rPr>
          <w:rFonts w:ascii="Times New Roman" w:hAnsi="Times New Roman" w:eastAsia="Times New Roman"/>
          <w:sz w:val="26"/>
        </w:rPr>
        <w:t>Bổ sung hệ thống sơ đồ phân tích gồm Use Case, Activity, Sequence và ERD phục vụ báo cáo đồ án.</w:t>
      </w:r>
    </w:p>
    <w:p>
      <w:pPr>
        <w:pStyle w:val="Heading2"/>
      </w:pPr>
      <w:r>
        <w:t>4.2. Hạn chế</w:t>
      </w:r>
    </w:p>
    <w:p>
      <w:r>
        <w:rPr>
          <w:rFonts w:ascii="Times New Roman" w:hAnsi="Times New Roman" w:eastAsia="Times New Roman"/>
          <w:sz w:val="26"/>
        </w:rPr>
        <w:t>Do phạm vi đồ án có nhiều module, một số điểm vẫn cần tiếp tục mở rộng trong các giai đoạn sau. Nội dung học cần được bổ sung thêm cho nhiều môn học và nhiều cấp học hơn. Hệ thống AI phụ thuộc vào quota và chất lượng phản hồi của Gemini API nên cần cơ chế fallback hoặc kiểm duyệt nội dung tốt hơn trong môi trường thực tế.</w:t>
      </w:r>
    </w:p>
    <w:p>
      <w:r>
        <w:rPr>
          <w:rFonts w:ascii="Times New Roman" w:hAnsi="Times New Roman" w:eastAsia="Times New Roman"/>
          <w:sz w:val="26"/>
        </w:rPr>
        <w:t>Ngoài ra, chức năng cá nhân hóa có thể tiếp tục nâng cấp bằng thuật toán phân tích lịch sử học tập dài hạn, phát hiện điểm yếu tự động và gợi ý bài luyện tập theo năng lực thực tế của từng người dùng.</w:t>
      </w:r>
    </w:p>
    <w:p>
      <w:pPr>
        <w:pStyle w:val="Heading2"/>
      </w:pPr>
      <w:r>
        <w:t>4.3. Hướng phát triển</w:t>
      </w:r>
    </w:p>
    <w:p>
      <w:pPr>
        <w:pStyle w:val="ListBullet"/>
        <w:spacing w:after="60"/>
      </w:pPr>
      <w:r>
        <w:rPr>
          <w:rFonts w:ascii="Times New Roman" w:hAnsi="Times New Roman" w:eastAsia="Times New Roman"/>
          <w:sz w:val="26"/>
        </w:rPr>
        <w:t>Mở rộng subject placement cho từng môn/lớp, chấm điểm theo chapter và đề xuất chương nên học.</w:t>
      </w:r>
    </w:p>
    <w:p>
      <w:pPr>
        <w:pStyle w:val="ListBullet"/>
        <w:spacing w:after="60"/>
      </w:pPr>
      <w:r>
        <w:rPr>
          <w:rFonts w:ascii="Times New Roman" w:hAnsi="Times New Roman" w:eastAsia="Times New Roman"/>
          <w:sz w:val="26"/>
        </w:rPr>
        <w:t>Bổ sung nội dung bài học kỹ năng đầy đủ cho Frontend, Backend và các lộ trình mới như Data Science, DevOps, Mobile.</w:t>
      </w:r>
    </w:p>
    <w:p>
      <w:pPr>
        <w:pStyle w:val="ListBullet"/>
        <w:spacing w:after="60"/>
      </w:pPr>
      <w:r>
        <w:rPr>
          <w:rFonts w:ascii="Times New Roman" w:hAnsi="Times New Roman" w:eastAsia="Times New Roman"/>
          <w:sz w:val="26"/>
        </w:rPr>
        <w:t>Thêm AI Coach kết nối dữ liệu học tập thực tế để giải thích bài sai và lập kế hoạch học hằng ngày.</w:t>
      </w:r>
    </w:p>
    <w:p>
      <w:pPr>
        <w:pStyle w:val="ListBullet"/>
        <w:spacing w:after="60"/>
      </w:pPr>
      <w:r>
        <w:rPr>
          <w:rFonts w:ascii="Times New Roman" w:hAnsi="Times New Roman" w:eastAsia="Times New Roman"/>
          <w:sz w:val="26"/>
        </w:rPr>
        <w:t>Xây dựng hệ thống lớp học, giao bài và theo dõi tiến độ nếu mở rộng cho giáo viên.</w:t>
      </w:r>
    </w:p>
    <w:p>
      <w:pPr>
        <w:pStyle w:val="ListBullet"/>
        <w:spacing w:after="60"/>
      </w:pPr>
      <w:r>
        <w:rPr>
          <w:rFonts w:ascii="Times New Roman" w:hAnsi="Times New Roman" w:eastAsia="Times New Roman"/>
          <w:sz w:val="26"/>
        </w:rPr>
        <w:t>Bổ sung test tự động cho auth flow, Gemini flow, placement scoring và admin APIs.</w:t>
      </w:r>
    </w:p>
    <w:p>
      <w:pPr>
        <w:pStyle w:val="ListBullet"/>
        <w:spacing w:after="60"/>
      </w:pPr>
      <w:r>
        <w:rPr>
          <w:rFonts w:ascii="Times New Roman" w:hAnsi="Times New Roman" w:eastAsia="Times New Roman"/>
          <w:sz w:val="26"/>
        </w:rPr>
        <w:t>Phát triển ứng dụng mobile hoặc PWA để hỗ trợ học tập trên thiết bị di động tốt hơn.</w:t>
      </w:r>
    </w:p>
    <w:p>
      <w:pPr>
        <w:pStyle w:val="Heading1"/>
      </w:pPr>
      <w:r>
        <w:t>TÀI LIỆU THAM KHẢO</w:t>
      </w:r>
    </w:p>
    <w:p>
      <w:r>
        <w:rPr>
          <w:rFonts w:ascii="Times New Roman" w:hAnsi="Times New Roman" w:eastAsia="Times New Roman"/>
          <w:sz w:val="26"/>
        </w:rPr>
        <w:t>[1] Google LLC. Gemini API Documentation. https://ai.google.dev/docs</w:t>
      </w:r>
    </w:p>
    <w:p>
      <w:r>
        <w:rPr>
          <w:rFonts w:ascii="Times New Roman" w:hAnsi="Times New Roman" w:eastAsia="Times New Roman"/>
          <w:sz w:val="26"/>
        </w:rPr>
        <w:t>[2] Google LLC. @google/generative-ai SDK. https://www.npmjs.com/package/@google/generative-ai</w:t>
      </w:r>
    </w:p>
    <w:p>
      <w:r>
        <w:rPr>
          <w:rFonts w:ascii="Times New Roman" w:hAnsi="Times New Roman" w:eastAsia="Times New Roman"/>
          <w:sz w:val="26"/>
        </w:rPr>
        <w:t>[3] Meta Platforms. React Documentation. https://react.dev</w:t>
      </w:r>
    </w:p>
    <w:p>
      <w:r>
        <w:rPr>
          <w:rFonts w:ascii="Times New Roman" w:hAnsi="Times New Roman" w:eastAsia="Times New Roman"/>
          <w:sz w:val="26"/>
        </w:rPr>
        <w:t>[4] OpenJS Foundation. Node.js Documentation. https://nodejs.org/docs</w:t>
      </w:r>
    </w:p>
    <w:p>
      <w:r>
        <w:rPr>
          <w:rFonts w:ascii="Times New Roman" w:hAnsi="Times New Roman" w:eastAsia="Times New Roman"/>
          <w:sz w:val="26"/>
        </w:rPr>
        <w:t>[5] Express.js. Express API Reference. https://expressjs.com</w:t>
      </w:r>
    </w:p>
    <w:p>
      <w:r>
        <w:rPr>
          <w:rFonts w:ascii="Times New Roman" w:hAnsi="Times New Roman" w:eastAsia="Times New Roman"/>
          <w:sz w:val="26"/>
        </w:rPr>
        <w:t>[6] PostgreSQL Global Development Group. PostgreSQL Documentation. https://www.postgresql.org/docs</w:t>
      </w:r>
    </w:p>
    <w:p>
      <w:r>
        <w:rPr>
          <w:rFonts w:ascii="Times New Roman" w:hAnsi="Times New Roman" w:eastAsia="Times New Roman"/>
          <w:sz w:val="26"/>
        </w:rPr>
        <w:t>[7] Auth0. JSON Web Tokens Introduction. https://jwt.io/introduction</w:t>
      </w:r>
    </w:p>
    <w:p>
      <w:r>
        <w:rPr>
          <w:rFonts w:ascii="Times New Roman" w:hAnsi="Times New Roman" w:eastAsia="Times New Roman"/>
          <w:sz w:val="26"/>
        </w:rPr>
        <w:t>[8] Vite. Vite Documentation. https://vite.dev</w:t>
      </w:r>
    </w:p>
    <w:p>
      <w:r>
        <w:rPr>
          <w:rFonts w:ascii="Times New Roman" w:hAnsi="Times New Roman" w:eastAsia="Times New Roman"/>
          <w:sz w:val="26"/>
        </w:rPr>
        <w:t>[9] React Router. React Router Documentation. https://reactrouter.com</w:t>
      </w:r>
    </w:p>
    <w:p>
      <w:r>
        <w:rPr>
          <w:rFonts w:ascii="Times New Roman" w:hAnsi="Times New Roman" w:eastAsia="Times New Roman"/>
          <w:sz w:val="26"/>
        </w:rPr>
        <w:t>[10] Bộ Giáo dục và Đào tạo. Chương trình Giáo dục Phổ thông 2018.</w:t>
      </w:r>
    </w:p>
    <w:sectPr w:rsidR="00FC693F" w:rsidRPr="0006063C" w:rsidSect="00034616">
      <w:footerReference w:type="default" r:id="rId16"/>
      <w:pgSz w:w="11909" w:h="16834"/>
      <w:pgMar w:top="1133" w:right="1133" w:bottom="1417" w:left="1701"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i/>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