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2E75B6"/>
          <w:sz w:val="56"/>
          <w:szCs w:val="56"/>
        </w:rPr>
        <w:t xml:space="preserve">Microsoft Graph Webhook Pipeline</w:t>
      </w:r>
    </w:p>
    <w:p>
      <w:pPr>
        <w:spacing w:after="120" w:before="0"/>
        <w:jc w:val="center"/>
      </w:pPr>
      <w:r>
        <w:rPr>
          <w:rFonts w:ascii="Arial" w:cs="Arial" w:eastAsia="Arial" w:hAnsi="Arial"/>
          <w:color w:val="1F2937"/>
          <w:sz w:val="28"/>
          <w:szCs w:val="28"/>
        </w:rPr>
        <w:t xml:space="preserve">Azure AD User Event Tracking via Azure Functions</w:t>
      </w:r>
    </w:p>
    <w:p>
      <w:pPr>
        <w:spacing w:after="720" w:before="0"/>
        <w:jc w:val="center"/>
      </w:pPr>
      <w:r>
        <w:rPr>
          <w:rFonts w:ascii="Arial" w:cs="Arial" w:eastAsia="Arial" w:hAnsi="Arial"/>
          <w:color w:val="6B7280"/>
          <w:sz w:val="22"/>
          <w:szCs w:val="22"/>
        </w:rPr>
        <w:t xml:space="preserve">Python • Azure Functions v4 • Microsoft Graph API • OIDC • GitHub Actions</w:t>
      </w:r>
    </w:p>
    <w:p>
      <w:pPr>
        <w:spacing w:after="0" w:before="120"/>
      </w:pPr>
      <w:r>
        <w:t xml:space="preserve"/>
      </w:r>
    </w:p>
    <w:p>
      <w:pPr>
        <w:pStyle w:val="Heading1"/>
        <w:spacing w:after="120" w:before="400"/>
      </w:pPr>
      <w:r>
        <w:rPr>
          <w:rFonts w:ascii="Arial" w:cs="Arial" w:eastAsia="Arial" w:hAnsi="Arial"/>
          <w:b/>
          <w:bCs/>
          <w:color w:val="2E75B6"/>
          <w:sz w:val="36"/>
          <w:szCs w:val="36"/>
        </w:rPr>
        <w:t xml:space="preserve">1. Overview</w:t>
      </w:r>
    </w:p>
    <w:p>
      <w:pPr>
        <w:spacing w:after="80" w:before="80"/>
      </w:pPr>
      <w:r>
        <w:rPr>
          <w:rFonts w:ascii="Arial" w:cs="Arial" w:eastAsia="Arial" w:hAnsi="Arial"/>
          <w:color w:val="1F2937"/>
          <w:sz w:val="22"/>
          <w:szCs w:val="22"/>
        </w:rPr>
        <w:t xml:space="preserve">This document is a complete technical reference for building a Microsoft Graph webhook pipeline on Azure Functions. The pipeline automatically detects when users are created or updated in Azure Active Directory (Microsoft Entra ID) and logs their full profile details to Application Insights and the console.</w:t>
      </w:r>
    </w:p>
    <w:p>
      <w:pPr>
        <w:spacing w:after="0" w:before="120"/>
      </w:pPr>
      <w:r>
        <w:t xml:space="preserve"/>
      </w:r>
    </w:p>
    <w:p>
      <w:pPr>
        <w:spacing w:after="80" w:before="80"/>
      </w:pPr>
      <w:r>
        <w:rPr>
          <w:rFonts w:ascii="Arial" w:cs="Arial" w:eastAsia="Arial" w:hAnsi="Arial"/>
          <w:color w:val="1F2937"/>
          <w:sz w:val="22"/>
          <w:szCs w:val="22"/>
        </w:rPr>
        <w:t xml:space="preserve">The system consists of three Azure Functions deployed to a single Function App, all managed through a GitHub Actions CI/CD pipeline: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hello_function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 simple HTTP triggered function returning a hello message. The baseline function from the initial POC.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graph_webhook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An HTTP triggered function that receives Microsoft Graph change notifications for user created and updated events, fetches full user details from Graph, and logs them.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subscription_renewal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 timer triggered function that automatically renews the Graph webhook subscription every 48 hours before it expires.</w:t>
            </w:r>
          </w:p>
        </w:tc>
      </w:tr>
    </w:tbl>
    <w:p>
      <w:pPr>
        <w:spacing w:after="0" w:before="120"/>
      </w:pPr>
      <w:r>
        <w:t xml:space="preserve"/>
      </w:r>
    </w:p>
    <w:p>
      <w:pPr>
        <w:spacing w:after="80" w:before="80"/>
      </w:pPr>
      <w:r>
        <w:rPr>
          <w:rFonts w:ascii="Arial" w:cs="Arial" w:eastAsia="Arial" w:hAnsi="Arial"/>
          <w:color w:val="1F2937"/>
          <w:sz w:val="22"/>
          <w:szCs w:val="22"/>
        </w:rPr>
        <w:t xml:space="preserve">Supporting scripts: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Script</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setup-azure.sh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Bash script that provisions all Azure resources via the Azure CLI in a single run.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setup_graph_subscription.py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Python script that registers the initial Microsoft Graph webhook subscription pointing at the deployed graph_webhook function.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check_subscription.py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Python debugging script that queries Graph to verify active subscriptions.</w:t>
            </w:r>
          </w:p>
        </w:tc>
      </w:tr>
    </w:tbl>
    <w:p>
      <w:pPr>
        <w:spacing w:after="0" w:before="120"/>
      </w:pPr>
      <w:r>
        <w:t xml:space="preserve"/>
      </w:r>
    </w:p>
    <w:p>
      <w:pPr>
        <w:pStyle w:val="Heading1"/>
        <w:spacing w:after="120" w:before="400"/>
      </w:pPr>
      <w:r>
        <w:rPr>
          <w:rFonts w:ascii="Arial" w:cs="Arial" w:eastAsia="Arial" w:hAnsi="Arial"/>
          <w:b/>
          <w:bCs/>
          <w:color w:val="2E75B6"/>
          <w:sz w:val="36"/>
          <w:szCs w:val="36"/>
        </w:rPr>
        <w:t xml:space="preserve">2. Prerequisites</w:t>
      </w:r>
    </w:p>
    <w:p>
      <w:pPr>
        <w:spacing w:after="80" w:before="80"/>
      </w:pPr>
      <w:r>
        <w:rPr>
          <w:rFonts w:ascii="Arial" w:cs="Arial" w:eastAsia="Arial" w:hAnsi="Arial"/>
          <w:color w:val="1F2937"/>
          <w:sz w:val="22"/>
          <w:szCs w:val="22"/>
        </w:rPr>
        <w:t xml:space="preserve">Before starting, ensure the following are in place:</w:t>
      </w:r>
    </w:p>
    <w:p>
      <w:pPr>
        <w:pStyle w:val="ListParagraph"/>
        <w:numPr>
          <w:ilvl w:val="0"/>
          <w:numId w:val="2"/>
        </w:numPr>
        <w:spacing w:after="40" w:before="40"/>
      </w:pPr>
      <w:r>
        <w:rPr>
          <w:rFonts w:ascii="Arial" w:cs="Arial" w:eastAsia="Arial" w:hAnsi="Arial"/>
          <w:color w:val="1F2937"/>
          <w:sz w:val="22"/>
          <w:szCs w:val="22"/>
        </w:rPr>
        <w:t xml:space="preserve">An Azure account with an active subscription.</w:t>
      </w:r>
    </w:p>
    <w:p>
      <w:pPr>
        <w:pStyle w:val="ListParagraph"/>
        <w:numPr>
          <w:ilvl w:val="0"/>
          <w:numId w:val="2"/>
        </w:numPr>
        <w:spacing w:after="40" w:before="40"/>
      </w:pPr>
      <w:r>
        <w:rPr>
          <w:rFonts w:ascii="Arial" w:cs="Arial" w:eastAsia="Arial" w:hAnsi="Arial"/>
          <w:color w:val="1F2937"/>
          <w:sz w:val="22"/>
          <w:szCs w:val="22"/>
        </w:rPr>
        <w:t xml:space="preserve">A personal Azure AD tenant (onmicrosoft.com) where you are the Global Administrator. This is required to grant admin consent for Graph API permissions.</w:t>
      </w:r>
    </w:p>
    <w:p>
      <w:pPr>
        <w:pStyle w:val="ListParagraph"/>
        <w:numPr>
          <w:ilvl w:val="0"/>
          <w:numId w:val="2"/>
        </w:numPr>
        <w:spacing w:after="40" w:before="40"/>
      </w:pPr>
      <w:r>
        <w:rPr>
          <w:rFonts w:ascii="Arial" w:cs="Arial" w:eastAsia="Arial" w:hAnsi="Arial"/>
          <w:color w:val="1F2937"/>
          <w:sz w:val="22"/>
          <w:szCs w:val="22"/>
        </w:rPr>
        <w:t xml:space="preserve">Azure CLI installed locally or access to Azure Cloud Shell.</w:t>
      </w:r>
    </w:p>
    <w:p>
      <w:pPr>
        <w:pStyle w:val="ListParagraph"/>
        <w:numPr>
          <w:ilvl w:val="0"/>
          <w:numId w:val="2"/>
        </w:numPr>
        <w:spacing w:after="40" w:before="40"/>
      </w:pPr>
      <w:r>
        <w:rPr>
          <w:rFonts w:ascii="Arial" w:cs="Arial" w:eastAsia="Arial" w:hAnsi="Arial"/>
          <w:color w:val="1F2937"/>
          <w:sz w:val="22"/>
          <w:szCs w:val="22"/>
        </w:rPr>
        <w:t xml:space="preserve">Python 3.11 installed locally.</w:t>
      </w:r>
    </w:p>
    <w:p>
      <w:pPr>
        <w:pStyle w:val="ListParagraph"/>
        <w:numPr>
          <w:ilvl w:val="0"/>
          <w:numId w:val="2"/>
        </w:numPr>
        <w:spacing w:after="40" w:before="40"/>
      </w:pPr>
      <w:r>
        <w:rPr>
          <w:rFonts w:ascii="Arial" w:cs="Arial" w:eastAsia="Arial" w:hAnsi="Arial"/>
          <w:color w:val="1F2937"/>
          <w:sz w:val="22"/>
          <w:szCs w:val="22"/>
        </w:rPr>
        <w:t xml:space="preserve">GitHub CLI (gh) installed, or a GitHub account to create repositories manually.</w:t>
      </w:r>
    </w:p>
    <w:p>
      <w:pPr>
        <w:pStyle w:val="ListParagraph"/>
        <w:numPr>
          <w:ilvl w:val="0"/>
          <w:numId w:val="2"/>
        </w:numPr>
        <w:spacing w:after="40" w:before="40"/>
      </w:pPr>
      <w:r>
        <w:rPr>
          <w:rFonts w:ascii="Arial" w:cs="Arial" w:eastAsia="Arial" w:hAnsi="Arial"/>
          <w:color w:val="1F2937"/>
          <w:sz w:val="22"/>
          <w:szCs w:val="22"/>
        </w:rPr>
        <w:t xml:space="preserve">Git installed locally.</w:t>
      </w:r>
    </w:p>
    <w:p>
      <w:pPr>
        <w:pStyle w:val="ListParagraph"/>
        <w:numPr>
          <w:ilvl w:val="0"/>
          <w:numId w:val="2"/>
        </w:numPr>
        <w:spacing w:after="40" w:before="40"/>
      </w:pPr>
      <w:r>
        <w:rPr>
          <w:rFonts w:ascii="Arial" w:cs="Arial" w:eastAsia="Arial" w:hAnsi="Arial"/>
          <w:color w:val="1F2937"/>
          <w:sz w:val="22"/>
          <w:szCs w:val="22"/>
        </w:rPr>
        <w:t xml:space="preserve">A GitHub repository created and initialized with at least one commit.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4FB" w:val="clear"/>
            <w:tcMar>
              <w:top w:type="dxa" w:w="120"/>
              <w:left w:type="dxa" w:w="180"/>
              <w:bottom w:type="dxa" w:w="120"/>
              <w:right w:type="dxa" w:w="180"/>
            </w:tcMar>
          </w:tcPr>
          <w:p>
            <w:pPr>
              <w:spacing w:after="40" w:before="40"/>
            </w:pPr>
            <w:r>
              <w:rPr>
                <w:rFonts w:ascii="Arial" w:cs="Arial" w:eastAsia="Arial" w:hAnsi="Arial"/>
                <w:color w:val="1F2937"/>
                <w:sz w:val="22"/>
                <w:szCs w:val="22"/>
              </w:rPr>
              <w:t xml:space="preserve">Important: The setup script is best run in Azure Cloud Shell rather than locally on Windows.</w:t>
            </w:r>
          </w:p>
          <w:p>
            <w:pPr>
              <w:spacing w:after="40" w:before="40"/>
            </w:pPr>
            <w:r>
              <w:rPr>
                <w:rFonts w:ascii="Arial" w:cs="Arial" w:eastAsia="Arial" w:hAnsi="Arial"/>
                <w:color w:val="1F2937"/>
                <w:sz w:val="22"/>
                <w:szCs w:val="22"/>
              </w:rPr>
              <w:t xml:space="preserve">Cloud Shell runs Linux bash natively, is already authenticated to your Azure account,</w:t>
            </w:r>
          </w:p>
          <w:p>
            <w:pPr>
              <w:spacing w:after="40" w:before="40"/>
            </w:pPr>
            <w:r>
              <w:rPr>
                <w:rFonts w:ascii="Arial" w:cs="Arial" w:eastAsia="Arial" w:hAnsi="Arial"/>
                <w:color w:val="1F2937"/>
                <w:sz w:val="22"/>
                <w:szCs w:val="22"/>
              </w:rPr>
              <w:t xml:space="preserve">and avoids Windows/Git Bash compatibility issues with set -euo pipefail.</w:t>
            </w:r>
          </w:p>
        </w:tc>
      </w:tr>
    </w:tbl>
    <w:p>
      <w:pPr>
        <w:spacing w:after="0" w:before="120"/>
      </w:pPr>
      <w:r>
        <w:t xml:space="preserve"/>
      </w:r>
    </w:p>
    <w:p>
      <w:pPr>
        <w:pStyle w:val="Heading1"/>
        <w:spacing w:after="120" w:before="400"/>
      </w:pPr>
      <w:r>
        <w:rPr>
          <w:rFonts w:ascii="Arial" w:cs="Arial" w:eastAsia="Arial" w:hAnsi="Arial"/>
          <w:b/>
          <w:bCs/>
          <w:color w:val="2E75B6"/>
          <w:sz w:val="36"/>
          <w:szCs w:val="36"/>
        </w:rPr>
        <w:t xml:space="preserve">3. Architecture and Data Flow</w:t>
      </w:r>
    </w:p>
    <w:p>
      <w:pPr>
        <w:spacing w:after="80" w:before="80"/>
      </w:pPr>
      <w:r>
        <w:rPr>
          <w:rFonts w:ascii="Arial" w:cs="Arial" w:eastAsia="Arial" w:hAnsi="Arial"/>
          <w:color w:val="1F2937"/>
          <w:sz w:val="22"/>
          <w:szCs w:val="22"/>
        </w:rPr>
        <w:t xml:space="preserve">Understanding how the components interact helps when debugging issues. The data flow for a user creation event is as follows:</w:t>
      </w:r>
    </w:p>
    <w:p>
      <w:pPr>
        <w:spacing w:after="0" w:before="120"/>
      </w:pPr>
      <w:r>
        <w:t xml:space="preserve"/>
      </w:r>
    </w:p>
    <w:p>
      <w:pPr>
        <w:pStyle w:val="ListParagraph"/>
        <w:numPr>
          <w:ilvl w:val="0"/>
          <w:numId w:val="3"/>
        </w:numPr>
        <w:spacing w:after="60" w:before="60"/>
      </w:pPr>
      <w:r>
        <w:rPr>
          <w:rFonts w:ascii="Arial" w:cs="Arial" w:eastAsia="Arial" w:hAnsi="Arial"/>
          <w:color w:val="1F2937"/>
          <w:sz w:val="22"/>
          <w:szCs w:val="22"/>
        </w:rPr>
        <w:t xml:space="preserve">An administrator creates or updates a user in Microsoft Entra ID (Azure AD).</w:t>
      </w:r>
    </w:p>
    <w:p>
      <w:pPr>
        <w:pStyle w:val="ListParagraph"/>
        <w:numPr>
          <w:ilvl w:val="0"/>
          <w:numId w:val="3"/>
        </w:numPr>
        <w:spacing w:after="60" w:before="60"/>
      </w:pPr>
      <w:r>
        <w:rPr>
          <w:rFonts w:ascii="Arial" w:cs="Arial" w:eastAsia="Arial" w:hAnsi="Arial"/>
          <w:color w:val="1F2937"/>
          <w:sz w:val="22"/>
          <w:szCs w:val="22"/>
        </w:rPr>
        <w:t xml:space="preserve">Azure AD internally fires a change event on the user object.</w:t>
      </w:r>
    </w:p>
    <w:p>
      <w:pPr>
        <w:pStyle w:val="ListParagraph"/>
        <w:numPr>
          <w:ilvl w:val="0"/>
          <w:numId w:val="3"/>
        </w:numPr>
        <w:spacing w:after="60" w:before="60"/>
      </w:pPr>
      <w:r>
        <w:rPr>
          <w:rFonts w:ascii="Arial" w:cs="Arial" w:eastAsia="Arial" w:hAnsi="Arial"/>
          <w:color w:val="1F2937"/>
          <w:sz w:val="22"/>
          <w:szCs w:val="22"/>
        </w:rPr>
        <w:t xml:space="preserve">Microsoft Graph detects the change and looks up all active subscriptions watching the users resource.</w:t>
      </w:r>
    </w:p>
    <w:p>
      <w:pPr>
        <w:pStyle w:val="ListParagraph"/>
        <w:numPr>
          <w:ilvl w:val="0"/>
          <w:numId w:val="3"/>
        </w:numPr>
        <w:spacing w:after="60" w:before="60"/>
      </w:pPr>
      <w:r>
        <w:rPr>
          <w:rFonts w:ascii="Arial" w:cs="Arial" w:eastAsia="Arial" w:hAnsi="Arial"/>
          <w:color w:val="1F2937"/>
          <w:sz w:val="22"/>
          <w:szCs w:val="22"/>
        </w:rPr>
        <w:t xml:space="preserve">Graph sends an HTTP POST notification payload to the notificationUrl registered in the subscription — which is the graph_webhook function's endpoint.</w:t>
      </w:r>
    </w:p>
    <w:p>
      <w:pPr>
        <w:pStyle w:val="ListParagraph"/>
        <w:numPr>
          <w:ilvl w:val="0"/>
          <w:numId w:val="3"/>
        </w:numPr>
        <w:spacing w:after="60" w:before="60"/>
      </w:pPr>
      <w:r>
        <w:rPr>
          <w:rFonts w:ascii="Arial" w:cs="Arial" w:eastAsia="Arial" w:hAnsi="Arial"/>
          <w:color w:val="1F2937"/>
          <w:sz w:val="22"/>
          <w:szCs w:val="22"/>
        </w:rPr>
        <w:t xml:space="preserve">The graph_webhook function receives the notification, extracts the user ID from the resource field, and makes a follow-up GET request to the Graph API to fetch the full user profile.</w:t>
      </w:r>
    </w:p>
    <w:p>
      <w:pPr>
        <w:pStyle w:val="ListParagraph"/>
        <w:numPr>
          <w:ilvl w:val="0"/>
          <w:numId w:val="3"/>
        </w:numPr>
        <w:spacing w:after="60" w:before="60"/>
      </w:pPr>
      <w:r>
        <w:rPr>
          <w:rFonts w:ascii="Arial" w:cs="Arial" w:eastAsia="Arial" w:hAnsi="Arial"/>
          <w:color w:val="1F2937"/>
          <w:sz w:val="22"/>
          <w:szCs w:val="22"/>
        </w:rPr>
        <w:t xml:space="preserve">The function logs the structured user details to both the console and Application Insights.</w:t>
      </w:r>
    </w:p>
    <w:p>
      <w:pPr>
        <w:pStyle w:val="ListParagraph"/>
        <w:numPr>
          <w:ilvl w:val="0"/>
          <w:numId w:val="3"/>
        </w:numPr>
        <w:spacing w:after="60" w:before="60"/>
      </w:pPr>
      <w:r>
        <w:rPr>
          <w:rFonts w:ascii="Arial" w:cs="Arial" w:eastAsia="Arial" w:hAnsi="Arial"/>
          <w:color w:val="1F2937"/>
          <w:sz w:val="22"/>
          <w:szCs w:val="22"/>
        </w:rPr>
        <w:t xml:space="preserve">Graph expects a 202 Accepted response within a few seconds. If it does not receive one, it retries the notification.</w:t>
      </w:r>
    </w:p>
    <w:p>
      <w:pPr>
        <w:spacing w:after="0" w:before="120"/>
      </w:pPr>
      <w:r>
        <w:t xml:space="preserve"/>
      </w:r>
    </w:p>
    <w:p>
      <w:pPr>
        <w:spacing w:after="80" w:before="80"/>
      </w:pPr>
      <w:r>
        <w:rPr>
          <w:rFonts w:ascii="Arial" w:cs="Arial" w:eastAsia="Arial" w:hAnsi="Arial"/>
          <w:color w:val="1F2937"/>
          <w:sz w:val="22"/>
          <w:szCs w:val="22"/>
        </w:rPr>
        <w:t xml:space="preserve">The subscription_renewal function runs on a timer every 48 hours and sends a PATCH request to Graph to extend the subscription expiry by another 3 days, preventing it from expiring and breaking the notification pipeline.</w:t>
      </w:r>
    </w:p>
    <w:p>
      <w:pPr>
        <w:spacing w:after="0" w:before="120"/>
      </w:pPr>
      <w:r>
        <w:t xml:space="preserve"/>
      </w:r>
    </w:p>
    <w:p>
      <w:r>
        <w:br w:type="page"/>
      </w:r>
    </w:p>
    <w:p>
      <w:pPr>
        <w:pStyle w:val="Heading1"/>
        <w:spacing w:after="120" w:before="400"/>
      </w:pPr>
      <w:r>
        <w:rPr>
          <w:rFonts w:ascii="Arial" w:cs="Arial" w:eastAsia="Arial" w:hAnsi="Arial"/>
          <w:b/>
          <w:bCs/>
          <w:color w:val="2E75B6"/>
          <w:sz w:val="36"/>
          <w:szCs w:val="36"/>
        </w:rPr>
        <w:t xml:space="preserve">4. Azure AD App Registration</w:t>
      </w:r>
    </w:p>
    <w:p>
      <w:pPr>
        <w:spacing w:after="80" w:before="80"/>
      </w:pPr>
      <w:r>
        <w:rPr>
          <w:rFonts w:ascii="Arial" w:cs="Arial" w:eastAsia="Arial" w:hAnsi="Arial"/>
          <w:color w:val="1F2937"/>
          <w:sz w:val="22"/>
          <w:szCs w:val="22"/>
        </w:rPr>
        <w:t xml:space="preserve">The App Registration is a separate identity from the Function App itself. It represents the application in Azure AD and grants it permission to call the Microsoft Graph API. Without this, the function has no way to authenticate to Graph or fetch user details.</w:t>
      </w:r>
    </w:p>
    <w:p>
      <w:pPr>
        <w:spacing w:after="0" w:before="120"/>
      </w:pPr>
      <w:r>
        <w:t xml:space="preserve"/>
      </w:r>
    </w:p>
    <w:p>
      <w:pPr>
        <w:pStyle w:val="Heading2"/>
        <w:spacing w:after="80" w:before="280"/>
      </w:pPr>
      <w:r>
        <w:rPr>
          <w:rFonts w:ascii="Arial" w:cs="Arial" w:eastAsia="Arial" w:hAnsi="Arial"/>
          <w:b/>
          <w:bCs/>
          <w:color w:val="1F2937"/>
          <w:sz w:val="28"/>
          <w:szCs w:val="28"/>
        </w:rPr>
        <w:t xml:space="preserve">4.1 Why a Separate App Registration</w:t>
      </w:r>
    </w:p>
    <w:p>
      <w:pPr>
        <w:spacing w:after="80" w:before="80"/>
      </w:pPr>
      <w:r>
        <w:rPr>
          <w:rFonts w:ascii="Arial" w:cs="Arial" w:eastAsia="Arial" w:hAnsi="Arial"/>
          <w:color w:val="1F2937"/>
          <w:sz w:val="22"/>
          <w:szCs w:val="22"/>
        </w:rPr>
        <w:t xml:space="preserve">Azure Functions run as a managed identity (used for deployment via GitHub Actions), but managed identities cannot be granted Microsoft Graph application permissions directly. The App Registration exists specifically to hold Graph API permissions and provide the client credentials (client ID + secret) that the functions use at runtime to acquire Graph tokens.</w:t>
      </w:r>
    </w:p>
    <w:p>
      <w:pPr>
        <w:spacing w:after="0" w:before="120"/>
      </w:pPr>
      <w:r>
        <w:t xml:space="preserve"/>
      </w:r>
    </w:p>
    <w:p>
      <w:pPr>
        <w:pStyle w:val="Heading2"/>
        <w:spacing w:after="80" w:before="280"/>
      </w:pPr>
      <w:r>
        <w:rPr>
          <w:rFonts w:ascii="Arial" w:cs="Arial" w:eastAsia="Arial" w:hAnsi="Arial"/>
          <w:b/>
          <w:bCs/>
          <w:color w:val="1F2937"/>
          <w:sz w:val="28"/>
          <w:szCs w:val="28"/>
        </w:rPr>
        <w:t xml:space="preserve">4.2 Creating the App Registration</w:t>
      </w:r>
    </w:p>
    <w:p>
      <w:pPr>
        <w:pStyle w:val="ListParagraph"/>
        <w:numPr>
          <w:ilvl w:val="0"/>
          <w:numId w:val="3"/>
        </w:numPr>
        <w:spacing w:after="60" w:before="60"/>
      </w:pPr>
      <w:r>
        <w:rPr>
          <w:rFonts w:ascii="Arial" w:cs="Arial" w:eastAsia="Arial" w:hAnsi="Arial"/>
          <w:color w:val="1F2937"/>
          <w:sz w:val="22"/>
          <w:szCs w:val="22"/>
        </w:rPr>
        <w:t xml:space="preserve">Go to Microsoft Entra ID in the Azure Portal.</w:t>
      </w:r>
    </w:p>
    <w:p>
      <w:pPr>
        <w:pStyle w:val="ListParagraph"/>
        <w:numPr>
          <w:ilvl w:val="0"/>
          <w:numId w:val="3"/>
        </w:numPr>
        <w:spacing w:after="60" w:before="60"/>
      </w:pPr>
      <w:r>
        <w:rPr>
          <w:rFonts w:ascii="Arial" w:cs="Arial" w:eastAsia="Arial" w:hAnsi="Arial"/>
          <w:color w:val="1F2937"/>
          <w:sz w:val="22"/>
          <w:szCs w:val="22"/>
        </w:rPr>
        <w:t xml:space="preserve">Click App registrations in the left sidebar.</w:t>
      </w:r>
    </w:p>
    <w:p>
      <w:pPr>
        <w:pStyle w:val="ListParagraph"/>
        <w:numPr>
          <w:ilvl w:val="0"/>
          <w:numId w:val="3"/>
        </w:numPr>
        <w:spacing w:after="60" w:before="60"/>
      </w:pPr>
      <w:r>
        <w:rPr>
          <w:rFonts w:ascii="Arial" w:cs="Arial" w:eastAsia="Arial" w:hAnsi="Arial"/>
          <w:color w:val="1F2937"/>
          <w:sz w:val="22"/>
          <w:szCs w:val="22"/>
        </w:rPr>
        <w:t xml:space="preserve">Click New registration.</w:t>
      </w:r>
    </w:p>
    <w:p>
      <w:pPr>
        <w:pStyle w:val="ListParagraph"/>
        <w:numPr>
          <w:ilvl w:val="0"/>
          <w:numId w:val="3"/>
        </w:numPr>
        <w:spacing w:after="60" w:before="60"/>
      </w:pPr>
      <w:r>
        <w:rPr>
          <w:rFonts w:ascii="Arial" w:cs="Arial" w:eastAsia="Arial" w:hAnsi="Arial"/>
          <w:color w:val="1F2937"/>
          <w:sz w:val="22"/>
          <w:szCs w:val="22"/>
        </w:rPr>
        <w:t xml:space="preserve">Fill in: Name: azure-poc-graph, Supported account types: Single tenant, Redirect URI: leave blank.</w:t>
      </w:r>
    </w:p>
    <w:p>
      <w:pPr>
        <w:pStyle w:val="ListParagraph"/>
        <w:numPr>
          <w:ilvl w:val="0"/>
          <w:numId w:val="3"/>
        </w:numPr>
        <w:spacing w:after="60" w:before="60"/>
      </w:pPr>
      <w:r>
        <w:rPr>
          <w:rFonts w:ascii="Arial" w:cs="Arial" w:eastAsia="Arial" w:hAnsi="Arial"/>
          <w:color w:val="1F2937"/>
          <w:sz w:val="22"/>
          <w:szCs w:val="22"/>
        </w:rPr>
        <w:t xml:space="preserve">Click Register.</w:t>
      </w:r>
    </w:p>
    <w:p>
      <w:pPr>
        <w:spacing w:after="0" w:before="120"/>
      </w:pPr>
      <w:r>
        <w:t xml:space="preserve"/>
      </w:r>
    </w:p>
    <w:p>
      <w:pPr>
        <w:pStyle w:val="Heading2"/>
        <w:spacing w:after="80" w:before="280"/>
      </w:pPr>
      <w:r>
        <w:rPr>
          <w:rFonts w:ascii="Arial" w:cs="Arial" w:eastAsia="Arial" w:hAnsi="Arial"/>
          <w:b/>
          <w:bCs/>
          <w:color w:val="1F2937"/>
          <w:sz w:val="28"/>
          <w:szCs w:val="28"/>
        </w:rPr>
        <w:t xml:space="preserve">4.3 Adding API Permissions</w:t>
      </w:r>
    </w:p>
    <w:p>
      <w:pPr>
        <w:spacing w:after="80" w:before="80"/>
      </w:pPr>
      <w:r>
        <w:rPr>
          <w:rFonts w:ascii="Arial" w:cs="Arial" w:eastAsia="Arial" w:hAnsi="Arial"/>
          <w:color w:val="1F2937"/>
          <w:sz w:val="22"/>
          <w:szCs w:val="22"/>
        </w:rPr>
        <w:t xml:space="preserve">The app needs User.Read.All at the application level (not delegated) so it can read any user's profile without a signed-in user being present. Application permissions are used when the app acts as itself — a background service — rather than on behalf of a user.</w:t>
      </w:r>
    </w:p>
    <w:p>
      <w:pPr>
        <w:spacing w:after="0" w:before="120"/>
      </w:pPr>
      <w:r>
        <w:t xml:space="preserve"/>
      </w:r>
    </w:p>
    <w:p>
      <w:pPr>
        <w:pStyle w:val="ListParagraph"/>
        <w:numPr>
          <w:ilvl w:val="0"/>
          <w:numId w:val="3"/>
        </w:numPr>
        <w:spacing w:after="60" w:before="60"/>
      </w:pPr>
      <w:r>
        <w:rPr>
          <w:rFonts w:ascii="Arial" w:cs="Arial" w:eastAsia="Arial" w:hAnsi="Arial"/>
          <w:color w:val="1F2937"/>
          <w:sz w:val="22"/>
          <w:szCs w:val="22"/>
        </w:rPr>
        <w:t xml:space="preserve">Inside the app registration, click API permissions in the left sidebar.</w:t>
      </w:r>
    </w:p>
    <w:p>
      <w:pPr>
        <w:pStyle w:val="ListParagraph"/>
        <w:numPr>
          <w:ilvl w:val="0"/>
          <w:numId w:val="3"/>
        </w:numPr>
        <w:spacing w:after="60" w:before="60"/>
      </w:pPr>
      <w:r>
        <w:rPr>
          <w:rFonts w:ascii="Arial" w:cs="Arial" w:eastAsia="Arial" w:hAnsi="Arial"/>
          <w:color w:val="1F2937"/>
          <w:sz w:val="22"/>
          <w:szCs w:val="22"/>
        </w:rPr>
        <w:t xml:space="preserve">Click Add a permission.</w:t>
      </w:r>
    </w:p>
    <w:p>
      <w:pPr>
        <w:pStyle w:val="ListParagraph"/>
        <w:numPr>
          <w:ilvl w:val="0"/>
          <w:numId w:val="3"/>
        </w:numPr>
        <w:spacing w:after="60" w:before="60"/>
      </w:pPr>
      <w:r>
        <w:rPr>
          <w:rFonts w:ascii="Arial" w:cs="Arial" w:eastAsia="Arial" w:hAnsi="Arial"/>
          <w:color w:val="1F2937"/>
          <w:sz w:val="22"/>
          <w:szCs w:val="22"/>
        </w:rPr>
        <w:t xml:space="preserve">Click Microsoft Graph.</w:t>
      </w:r>
    </w:p>
    <w:p>
      <w:pPr>
        <w:pStyle w:val="ListParagraph"/>
        <w:numPr>
          <w:ilvl w:val="0"/>
          <w:numId w:val="3"/>
        </w:numPr>
        <w:spacing w:after="60" w:before="60"/>
      </w:pPr>
      <w:r>
        <w:rPr>
          <w:rFonts w:ascii="Arial" w:cs="Arial" w:eastAsia="Arial" w:hAnsi="Arial"/>
          <w:color w:val="1F2937"/>
          <w:sz w:val="22"/>
          <w:szCs w:val="22"/>
        </w:rPr>
        <w:t xml:space="preserve">Click Application permissions (not Delegated).</w:t>
      </w:r>
    </w:p>
    <w:p>
      <w:pPr>
        <w:pStyle w:val="ListParagraph"/>
        <w:numPr>
          <w:ilvl w:val="0"/>
          <w:numId w:val="3"/>
        </w:numPr>
        <w:spacing w:after="60" w:before="60"/>
      </w:pPr>
      <w:r>
        <w:rPr>
          <w:rFonts w:ascii="Arial" w:cs="Arial" w:eastAsia="Arial" w:hAnsi="Arial"/>
          <w:color w:val="1F2937"/>
          <w:sz w:val="22"/>
          <w:szCs w:val="22"/>
        </w:rPr>
        <w:t xml:space="preserve">Search for User.Read.All and add it.</w:t>
      </w:r>
    </w:p>
    <w:p>
      <w:pPr>
        <w:pStyle w:val="ListParagraph"/>
        <w:numPr>
          <w:ilvl w:val="0"/>
          <w:numId w:val="3"/>
        </w:numPr>
        <w:spacing w:after="60" w:before="60"/>
      </w:pPr>
      <w:r>
        <w:rPr>
          <w:rFonts w:ascii="Arial" w:cs="Arial" w:eastAsia="Arial" w:hAnsi="Arial"/>
          <w:color w:val="1F2937"/>
          <w:sz w:val="22"/>
          <w:szCs w:val="22"/>
        </w:rPr>
        <w:t xml:space="preserve">Click Grant admin consent for Default Directory and confirm yes.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4FB" w:val="clear"/>
            <w:tcMar>
              <w:top w:type="dxa" w:w="120"/>
              <w:left w:type="dxa" w:w="180"/>
              <w:bottom w:type="dxa" w:w="120"/>
              <w:right w:type="dxa" w:w="180"/>
            </w:tcMar>
          </w:tcPr>
          <w:p>
            <w:pPr>
              <w:spacing w:after="40" w:before="40"/>
            </w:pPr>
            <w:r>
              <w:rPr>
                <w:rFonts w:ascii="Arial" w:cs="Arial" w:eastAsia="Arial" w:hAnsi="Arial"/>
                <w:color w:val="1F2937"/>
                <w:sz w:val="22"/>
                <w:szCs w:val="22"/>
              </w:rPr>
              <w:t xml:space="preserve">Why admin consent is required: Application-level Graph permissions are powerful — they grant</w:t>
            </w:r>
          </w:p>
          <w:p>
            <w:pPr>
              <w:spacing w:after="40" w:before="40"/>
            </w:pPr>
            <w:r>
              <w:rPr>
                <w:rFonts w:ascii="Arial" w:cs="Arial" w:eastAsia="Arial" w:hAnsi="Arial"/>
                <w:color w:val="1F2937"/>
                <w:sz w:val="22"/>
                <w:szCs w:val="22"/>
              </w:rPr>
              <w:t xml:space="preserve">access to data across the entire tenant without a user signing in. Azure AD requires a Global</w:t>
            </w:r>
          </w:p>
          <w:p>
            <w:pPr>
              <w:spacing w:after="40" w:before="40"/>
            </w:pPr>
            <w:r>
              <w:rPr>
                <w:rFonts w:ascii="Arial" w:cs="Arial" w:eastAsia="Arial" w:hAnsi="Arial"/>
                <w:color w:val="1F2937"/>
                <w:sz w:val="22"/>
                <w:szCs w:val="22"/>
              </w:rPr>
              <w:t xml:space="preserve">Administrator to explicitly approve these permissions as a security control. Since you are the</w:t>
            </w:r>
          </w:p>
          <w:p>
            <w:pPr>
              <w:spacing w:after="40" w:before="40"/>
            </w:pPr>
            <w:r>
              <w:rPr>
                <w:rFonts w:ascii="Arial" w:cs="Arial" w:eastAsia="Arial" w:hAnsi="Arial"/>
                <w:color w:val="1F2937"/>
                <w:sz w:val="22"/>
                <w:szCs w:val="22"/>
              </w:rPr>
              <w:t xml:space="preserve">admin of your own onmicrosoft.com tenant, you can grant this yourself.</w:t>
            </w:r>
          </w:p>
        </w:tc>
      </w:tr>
    </w:tbl>
    <w:p>
      <w:pPr>
        <w:spacing w:after="0" w:before="120"/>
      </w:pPr>
      <w:r>
        <w:t xml:space="preserve"/>
      </w:r>
    </w:p>
    <w:p>
      <w:pPr>
        <w:pStyle w:val="Heading2"/>
        <w:spacing w:after="80" w:before="280"/>
      </w:pPr>
      <w:r>
        <w:rPr>
          <w:rFonts w:ascii="Arial" w:cs="Arial" w:eastAsia="Arial" w:hAnsi="Arial"/>
          <w:b/>
          <w:bCs/>
          <w:color w:val="1F2937"/>
          <w:sz w:val="28"/>
          <w:szCs w:val="28"/>
        </w:rPr>
        <w:t xml:space="preserve">4.4 Creating a Client Secret</w:t>
      </w:r>
    </w:p>
    <w:p>
      <w:pPr>
        <w:spacing w:after="80" w:before="80"/>
      </w:pPr>
      <w:r>
        <w:rPr>
          <w:rFonts w:ascii="Arial" w:cs="Arial" w:eastAsia="Arial" w:hAnsi="Arial"/>
          <w:color w:val="1F2937"/>
          <w:sz w:val="22"/>
          <w:szCs w:val="22"/>
        </w:rPr>
        <w:t xml:space="preserve">The client secret is the password the functions use to authenticate as the app registration when requesting Graph tokens. It is equivalent to a service account password.</w:t>
      </w:r>
    </w:p>
    <w:p>
      <w:pPr>
        <w:spacing w:after="0" w:before="120"/>
      </w:pPr>
      <w:r>
        <w:t xml:space="preserve"/>
      </w:r>
    </w:p>
    <w:p>
      <w:pPr>
        <w:pStyle w:val="ListParagraph"/>
        <w:numPr>
          <w:ilvl w:val="0"/>
          <w:numId w:val="3"/>
        </w:numPr>
        <w:spacing w:after="60" w:before="60"/>
      </w:pPr>
      <w:r>
        <w:rPr>
          <w:rFonts w:ascii="Arial" w:cs="Arial" w:eastAsia="Arial" w:hAnsi="Arial"/>
          <w:color w:val="1F2937"/>
          <w:sz w:val="22"/>
          <w:szCs w:val="22"/>
        </w:rPr>
        <w:t xml:space="preserve">Click Certificates &amp; secrets in the left sidebar.</w:t>
      </w:r>
    </w:p>
    <w:p>
      <w:pPr>
        <w:pStyle w:val="ListParagraph"/>
        <w:numPr>
          <w:ilvl w:val="0"/>
          <w:numId w:val="3"/>
        </w:numPr>
        <w:spacing w:after="60" w:before="60"/>
      </w:pPr>
      <w:r>
        <w:rPr>
          <w:rFonts w:ascii="Arial" w:cs="Arial" w:eastAsia="Arial" w:hAnsi="Arial"/>
          <w:color w:val="1F2937"/>
          <w:sz w:val="22"/>
          <w:szCs w:val="22"/>
        </w:rPr>
        <w:t xml:space="preserve">Click New client secret.</w:t>
      </w:r>
    </w:p>
    <w:p>
      <w:pPr>
        <w:pStyle w:val="ListParagraph"/>
        <w:numPr>
          <w:ilvl w:val="0"/>
          <w:numId w:val="3"/>
        </w:numPr>
        <w:spacing w:after="60" w:before="60"/>
      </w:pPr>
      <w:r>
        <w:rPr>
          <w:rFonts w:ascii="Arial" w:cs="Arial" w:eastAsia="Arial" w:hAnsi="Arial"/>
          <w:color w:val="1F2937"/>
          <w:sz w:val="22"/>
          <w:szCs w:val="22"/>
        </w:rPr>
        <w:t xml:space="preserve">Give it a description (e.g. azure-poc-secret) and set expiry to 24 months.</w:t>
      </w:r>
    </w:p>
    <w:p>
      <w:pPr>
        <w:pStyle w:val="ListParagraph"/>
        <w:numPr>
          <w:ilvl w:val="0"/>
          <w:numId w:val="3"/>
        </w:numPr>
        <w:spacing w:after="60" w:before="60"/>
      </w:pPr>
      <w:r>
        <w:rPr>
          <w:rFonts w:ascii="Arial" w:cs="Arial" w:eastAsia="Arial" w:hAnsi="Arial"/>
          <w:color w:val="1F2937"/>
          <w:sz w:val="22"/>
          <w:szCs w:val="22"/>
        </w:rPr>
        <w:t xml:space="preserve">Click Add.</w:t>
      </w:r>
    </w:p>
    <w:p>
      <w:pPr>
        <w:pStyle w:val="ListParagraph"/>
        <w:numPr>
          <w:ilvl w:val="0"/>
          <w:numId w:val="3"/>
        </w:numPr>
        <w:spacing w:after="60" w:before="60"/>
      </w:pPr>
      <w:r>
        <w:rPr>
          <w:rFonts w:ascii="Arial" w:cs="Arial" w:eastAsia="Arial" w:hAnsi="Arial"/>
          <w:color w:val="1F2937"/>
          <w:sz w:val="22"/>
          <w:szCs w:val="22"/>
        </w:rPr>
        <w:t xml:space="preserve">Copy the Value immediately — Azure hides it permanently after you navigate away.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4FB" w:val="clear"/>
            <w:tcMar>
              <w:top w:type="dxa" w:w="120"/>
              <w:left w:type="dxa" w:w="180"/>
              <w:bottom w:type="dxa" w:w="120"/>
              <w:right w:type="dxa" w:w="180"/>
            </w:tcMar>
          </w:tcPr>
          <w:p>
            <w:pPr>
              <w:spacing w:after="40" w:before="40"/>
            </w:pPr>
            <w:r>
              <w:rPr>
                <w:rFonts w:ascii="Arial" w:cs="Arial" w:eastAsia="Arial" w:hAnsi="Arial"/>
                <w:color w:val="1F2937"/>
                <w:sz w:val="22"/>
                <w:szCs w:val="22"/>
              </w:rPr>
              <w:t xml:space="preserve">Important: Copy the Value field, not the Secret ID. The Secret ID is an internal Azure</w:t>
            </w:r>
          </w:p>
          <w:p>
            <w:pPr>
              <w:spacing w:after="40" w:before="40"/>
            </w:pPr>
            <w:r>
              <w:rPr>
                <w:rFonts w:ascii="Arial" w:cs="Arial" w:eastAsia="Arial" w:hAnsi="Arial"/>
                <w:color w:val="1F2937"/>
                <w:sz w:val="22"/>
                <w:szCs w:val="22"/>
              </w:rPr>
              <w:t xml:space="preserve">reference identifier. The Value is the actual credential string used for authentication.</w:t>
            </w:r>
          </w:p>
          <w:p>
            <w:pPr>
              <w:spacing w:after="40" w:before="40"/>
            </w:pPr>
            <w:r>
              <w:rPr>
                <w:rFonts w:ascii="Arial" w:cs="Arial" w:eastAsia="Arial" w:hAnsi="Arial"/>
                <w:color w:val="1F2937"/>
                <w:sz w:val="22"/>
                <w:szCs w:val="22"/>
              </w:rPr>
              <w:t xml:space="preserve">If you lose it, you must generate a new secret.</w:t>
            </w:r>
          </w:p>
        </w:tc>
      </w:tr>
    </w:tbl>
    <w:p>
      <w:pPr>
        <w:spacing w:after="0" w:before="120"/>
      </w:pPr>
      <w:r>
        <w:t xml:space="preserve"/>
      </w:r>
    </w:p>
    <w:p>
      <w:pPr>
        <w:spacing w:after="80" w:before="80"/>
      </w:pPr>
      <w:r>
        <w:rPr>
          <w:rFonts w:ascii="Arial" w:cs="Arial" w:eastAsia="Arial" w:hAnsi="Arial"/>
          <w:color w:val="1F2937"/>
          <w:sz w:val="22"/>
          <w:szCs w:val="22"/>
        </w:rPr>
        <w:t xml:space="preserve">Note down these three values from the app registration — you will need them throughout the setup:</w:t>
      </w:r>
    </w:p>
    <w:p>
      <w:pPr>
        <w:pStyle w:val="ListParagraph"/>
        <w:numPr>
          <w:ilvl w:val="0"/>
          <w:numId w:val="2"/>
        </w:numPr>
        <w:spacing w:after="40" w:before="40"/>
      </w:pPr>
      <w:r>
        <w:rPr>
          <w:rFonts w:ascii="Arial" w:cs="Arial" w:eastAsia="Arial" w:hAnsi="Arial"/>
          <w:color w:val="1F2937"/>
          <w:sz w:val="22"/>
          <w:szCs w:val="22"/>
        </w:rPr>
        <w:t xml:space="preserve">Application (client) ID — shown on the app registration Overview page.</w:t>
      </w:r>
    </w:p>
    <w:p>
      <w:pPr>
        <w:pStyle w:val="ListParagraph"/>
        <w:numPr>
          <w:ilvl w:val="0"/>
          <w:numId w:val="2"/>
        </w:numPr>
        <w:spacing w:after="40" w:before="40"/>
      </w:pPr>
      <w:r>
        <w:rPr>
          <w:rFonts w:ascii="Arial" w:cs="Arial" w:eastAsia="Arial" w:hAnsi="Arial"/>
          <w:color w:val="1F2937"/>
          <w:sz w:val="22"/>
          <w:szCs w:val="22"/>
        </w:rPr>
        <w:t xml:space="preserve">Directory (tenant) ID — shown on the app registration Overview page.</w:t>
      </w:r>
    </w:p>
    <w:p>
      <w:pPr>
        <w:pStyle w:val="ListParagraph"/>
        <w:numPr>
          <w:ilvl w:val="0"/>
          <w:numId w:val="2"/>
        </w:numPr>
        <w:spacing w:after="40" w:before="40"/>
      </w:pPr>
      <w:r>
        <w:rPr>
          <w:rFonts w:ascii="Arial" w:cs="Arial" w:eastAsia="Arial" w:hAnsi="Arial"/>
          <w:color w:val="1F2937"/>
          <w:sz w:val="22"/>
          <w:szCs w:val="22"/>
        </w:rPr>
        <w:t xml:space="preserve">Client secret value — copied from Certificates &amp; secrets.</w:t>
      </w:r>
    </w:p>
    <w:p>
      <w:pPr>
        <w:spacing w:after="0" w:before="120"/>
      </w:pPr>
      <w:r>
        <w:t xml:space="preserve"/>
      </w:r>
    </w:p>
    <w:p>
      <w:r>
        <w:br w:type="page"/>
      </w:r>
    </w:p>
    <w:p>
      <w:pPr>
        <w:pStyle w:val="Heading1"/>
        <w:spacing w:after="120" w:before="400"/>
      </w:pPr>
      <w:r>
        <w:rPr>
          <w:rFonts w:ascii="Arial" w:cs="Arial" w:eastAsia="Arial" w:hAnsi="Arial"/>
          <w:b/>
          <w:bCs/>
          <w:color w:val="2E75B6"/>
          <w:sz w:val="36"/>
          <w:szCs w:val="36"/>
        </w:rPr>
        <w:t xml:space="preserve">5. Azure Infrastructure — setup-azure.sh</w:t>
      </w:r>
    </w:p>
    <w:p>
      <w:pPr>
        <w:spacing w:after="80" w:before="80"/>
      </w:pPr>
      <w:r>
        <w:rPr>
          <w:rFonts w:ascii="Arial" w:cs="Arial" w:eastAsia="Arial" w:hAnsi="Arial"/>
          <w:color w:val="1F2937"/>
          <w:sz w:val="22"/>
          <w:szCs w:val="22"/>
        </w:rPr>
        <w:t xml:space="preserve">The setup-azure.sh script provisions all required Azure resources using the Azure CLI. It is designed to be run once from Azure Cloud Shell before the first deployment. Running it in Cloud Shell is strongly recommended over running it locally on Windows due to bash compatibility differences.</w:t>
      </w:r>
    </w:p>
    <w:p>
      <w:pPr>
        <w:spacing w:after="0" w:before="120"/>
      </w:pPr>
      <w:r>
        <w:t xml:space="preserve"/>
      </w:r>
    </w:p>
    <w:p>
      <w:pPr>
        <w:pStyle w:val="Heading2"/>
        <w:spacing w:after="80" w:before="280"/>
      </w:pPr>
      <w:r>
        <w:rPr>
          <w:rFonts w:ascii="Arial" w:cs="Arial" w:eastAsia="Arial" w:hAnsi="Arial"/>
          <w:b/>
          <w:bCs/>
          <w:color w:val="1F2937"/>
          <w:sz w:val="28"/>
          <w:szCs w:val="28"/>
        </w:rPr>
        <w:t xml:space="preserve">5.1 Running in Azure Cloud Shell</w:t>
      </w:r>
    </w:p>
    <w:p>
      <w:pPr>
        <w:pStyle w:val="ListParagraph"/>
        <w:numPr>
          <w:ilvl w:val="0"/>
          <w:numId w:val="3"/>
        </w:numPr>
        <w:spacing w:after="60" w:before="60"/>
      </w:pPr>
      <w:r>
        <w:rPr>
          <w:rFonts w:ascii="Arial" w:cs="Arial" w:eastAsia="Arial" w:hAnsi="Arial"/>
          <w:color w:val="1F2937"/>
          <w:sz w:val="22"/>
          <w:szCs w:val="22"/>
        </w:rPr>
        <w:t xml:space="preserve">Go to portal.azure.com.</w:t>
      </w:r>
    </w:p>
    <w:p>
      <w:pPr>
        <w:pStyle w:val="ListParagraph"/>
        <w:numPr>
          <w:ilvl w:val="0"/>
          <w:numId w:val="3"/>
        </w:numPr>
        <w:spacing w:after="60" w:before="60"/>
      </w:pPr>
      <w:r>
        <w:rPr>
          <w:rFonts w:ascii="Arial" w:cs="Arial" w:eastAsia="Arial" w:hAnsi="Arial"/>
          <w:color w:val="1F2937"/>
          <w:sz w:val="22"/>
          <w:szCs w:val="22"/>
        </w:rPr>
        <w:t xml:space="preserve">Click the Cloud Shell icon at the top of the portal (looks like &gt;_).</w:t>
      </w:r>
    </w:p>
    <w:p>
      <w:pPr>
        <w:pStyle w:val="ListParagraph"/>
        <w:numPr>
          <w:ilvl w:val="0"/>
          <w:numId w:val="3"/>
        </w:numPr>
        <w:spacing w:after="60" w:before="60"/>
      </w:pPr>
      <w:r>
        <w:rPr>
          <w:rFonts w:ascii="Arial" w:cs="Arial" w:eastAsia="Arial" w:hAnsi="Arial"/>
          <w:color w:val="1F2937"/>
          <w:sz w:val="22"/>
          <w:szCs w:val="22"/>
        </w:rPr>
        <w:t xml:space="preserve">Select Bash when prompted.</w:t>
      </w:r>
    </w:p>
    <w:p>
      <w:pPr>
        <w:pStyle w:val="ListParagraph"/>
        <w:numPr>
          <w:ilvl w:val="0"/>
          <w:numId w:val="3"/>
        </w:numPr>
        <w:spacing w:after="60" w:before="60"/>
      </w:pPr>
      <w:r>
        <w:rPr>
          <w:rFonts w:ascii="Arial" w:cs="Arial" w:eastAsia="Arial" w:hAnsi="Arial"/>
          <w:color w:val="1F2937"/>
          <w:sz w:val="22"/>
          <w:szCs w:val="22"/>
        </w:rPr>
        <w:t xml:space="preserve">Upload setup-azure.sh using the upload button in the Cloud Shell toolbar.</w:t>
      </w:r>
    </w:p>
    <w:p>
      <w:pPr>
        <w:pStyle w:val="ListParagraph"/>
        <w:numPr>
          <w:ilvl w:val="0"/>
          <w:numId w:val="3"/>
        </w:numPr>
        <w:spacing w:after="60" w:before="60"/>
      </w:pPr>
      <w:r>
        <w:rPr>
          <w:rFonts w:ascii="Arial" w:cs="Arial" w:eastAsia="Arial" w:hAnsi="Arial"/>
          <w:color w:val="1F2937"/>
          <w:sz w:val="22"/>
          <w:szCs w:val="22"/>
        </w:rPr>
        <w:t xml:space="preserve">Run: bash setup-azure.sh</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4FB" w:val="clear"/>
            <w:tcMar>
              <w:top w:type="dxa" w:w="120"/>
              <w:left w:type="dxa" w:w="180"/>
              <w:bottom w:type="dxa" w:w="120"/>
              <w:right w:type="dxa" w:w="180"/>
            </w:tcMar>
          </w:tcPr>
          <w:p>
            <w:pPr>
              <w:spacing w:after="40" w:before="40"/>
            </w:pPr>
            <w:r>
              <w:rPr>
                <w:rFonts w:ascii="Arial" w:cs="Arial" w:eastAsia="Arial" w:hAnsi="Arial"/>
                <w:color w:val="1F2937"/>
                <w:sz w:val="22"/>
                <w:szCs w:val="22"/>
              </w:rPr>
              <w:t xml:space="preserve">Why Cloud Shell: Cloud Shell runs Linux bash natively and is already authenticated to your</w:t>
            </w:r>
          </w:p>
          <w:p>
            <w:pPr>
              <w:spacing w:after="40" w:before="40"/>
            </w:pPr>
            <w:r>
              <w:rPr>
                <w:rFonts w:ascii="Arial" w:cs="Arial" w:eastAsia="Arial" w:hAnsi="Arial"/>
                <w:color w:val="1F2937"/>
                <w:sz w:val="22"/>
                <w:szCs w:val="22"/>
              </w:rPr>
              <w:t xml:space="preserve">Azure account — no az login required. On Windows, Git Bash has compatibility issues with</w:t>
            </w:r>
          </w:p>
          <w:p>
            <w:pPr>
              <w:spacing w:after="40" w:before="40"/>
            </w:pPr>
            <w:r>
              <w:rPr>
                <w:rFonts w:ascii="Arial" w:cs="Arial" w:eastAsia="Arial" w:hAnsi="Arial"/>
                <w:color w:val="1F2937"/>
                <w:sz w:val="22"/>
                <w:szCs w:val="22"/>
              </w:rPr>
              <w:t xml:space="preserve">set -euo pipefail and /dev/urandom pipe handling that cause the script to fail silently.</w:t>
            </w:r>
          </w:p>
        </w:tc>
      </w:tr>
    </w:tbl>
    <w:p>
      <w:pPr>
        <w:spacing w:after="0" w:before="120"/>
      </w:pPr>
      <w:r>
        <w:t xml:space="preserve"/>
      </w:r>
    </w:p>
    <w:p>
      <w:pPr>
        <w:pStyle w:val="Heading2"/>
        <w:spacing w:after="80" w:before="280"/>
      </w:pPr>
      <w:r>
        <w:rPr>
          <w:rFonts w:ascii="Arial" w:cs="Arial" w:eastAsia="Arial" w:hAnsi="Arial"/>
          <w:b/>
          <w:bCs/>
          <w:color w:val="1F2937"/>
          <w:sz w:val="28"/>
          <w:szCs w:val="28"/>
        </w:rPr>
        <w:t xml:space="preserve">5.2 Script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180"/>
              <w:bottom w:type="dxa" w:w="120"/>
              <w:right w:type="dxa" w:w="180"/>
            </w:tcMar>
          </w:tcPr>
          <w:p>
            <w:pPr>
              <w:spacing w:after="20" w:before="20"/>
            </w:pPr>
            <w:r>
              <w:rPr>
                <w:rFonts w:ascii="Courier New" w:cs="Courier New" w:eastAsia="Courier New" w:hAnsi="Courier New"/>
                <w:color w:val="1F2937"/>
                <w:sz w:val="18"/>
                <w:szCs w:val="18"/>
              </w:rPr>
              <w:t xml:space="preserve">#!/usr/bin/env bash</w:t>
            </w:r>
          </w:p>
          <w:p>
            <w:pPr>
              <w:spacing w:after="20" w:before="20"/>
            </w:pPr>
            <w:r>
              <w:rPr>
                <w:rFonts w:ascii="Courier New" w:cs="Courier New" w:eastAsia="Courier New" w:hAnsi="Courier New"/>
                <w:color w:val="1F2937"/>
                <w:sz w:val="18"/>
                <w:szCs w:val="18"/>
              </w:rPr>
              <w:t xml:space="preserve">set -euo pipefail</w:t>
            </w:r>
          </w:p>
        </w:tc>
      </w:tr>
    </w:tbl>
    <w:p>
      <w:pPr>
        <w:spacing w:after="0" w:before="120"/>
      </w:pPr>
      <w:r>
        <w:t xml:space="preserve"/>
      </w:r>
    </w:p>
    <w:p>
      <w:pPr>
        <w:pStyle w:val="ListParagraph"/>
        <w:numPr>
          <w:ilvl w:val="0"/>
          <w:numId w:val="2"/>
        </w:numPr>
        <w:spacing w:after="40" w:before="40"/>
      </w:pPr>
      <w:r>
        <w:rPr>
          <w:rFonts w:ascii="Arial" w:cs="Arial" w:eastAsia="Arial" w:hAnsi="Arial"/>
          <w:color w:val="1F2937"/>
          <w:sz w:val="22"/>
          <w:szCs w:val="22"/>
        </w:rPr>
        <w:t xml:space="preserve">set -e — Exit immediately if any command fails (returns non-zero exit code). Prevents the script from continuing after a failure and creating broken partial infrastructure.</w:t>
      </w:r>
    </w:p>
    <w:p>
      <w:pPr>
        <w:pStyle w:val="ListParagraph"/>
        <w:numPr>
          <w:ilvl w:val="0"/>
          <w:numId w:val="2"/>
        </w:numPr>
        <w:spacing w:after="40" w:before="40"/>
      </w:pPr>
      <w:r>
        <w:rPr>
          <w:rFonts w:ascii="Arial" w:cs="Arial" w:eastAsia="Arial" w:hAnsi="Arial"/>
          <w:color w:val="1F2937"/>
          <w:sz w:val="22"/>
          <w:szCs w:val="22"/>
        </w:rPr>
        <w:t xml:space="preserve">set -u — Treat unset variables as errors. Prevents silent failures from empty variable substitutions.</w:t>
      </w:r>
    </w:p>
    <w:p>
      <w:pPr>
        <w:pStyle w:val="ListParagraph"/>
        <w:numPr>
          <w:ilvl w:val="0"/>
          <w:numId w:val="2"/>
        </w:numPr>
        <w:spacing w:after="40" w:before="40"/>
      </w:pPr>
      <w:r>
        <w:rPr>
          <w:rFonts w:ascii="Arial" w:cs="Arial" w:eastAsia="Arial" w:hAnsi="Arial"/>
          <w:color w:val="1F2937"/>
          <w:sz w:val="22"/>
          <w:szCs w:val="22"/>
        </w:rPr>
        <w:t xml:space="preserve">set -o pipefail — If any command in a pipeline fails, the whole pipeline fails. Without this, only the last command's exit code is checked.</w:t>
      </w:r>
    </w:p>
    <w:p>
      <w:pPr>
        <w:spacing w:after="0" w:before="120"/>
      </w:pPr>
      <w:r>
        <w:t xml:space="preserve"/>
      </w:r>
    </w:p>
    <w:p>
      <w:pPr>
        <w:pStyle w:val="Heading2"/>
        <w:spacing w:after="80" w:before="280"/>
      </w:pPr>
      <w:r>
        <w:rPr>
          <w:rFonts w:ascii="Arial" w:cs="Arial" w:eastAsia="Arial" w:hAnsi="Arial"/>
          <w:b/>
          <w:bCs/>
          <w:color w:val="1F2937"/>
          <w:sz w:val="28"/>
          <w:szCs w:val="28"/>
        </w:rPr>
        <w:t xml:space="preserve">5.3 Resource Naming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180"/>
              <w:bottom w:type="dxa" w:w="120"/>
              <w:right w:type="dxa" w:w="180"/>
            </w:tcMar>
          </w:tcPr>
          <w:p>
            <w:pPr>
              <w:spacing w:after="20" w:before="20"/>
            </w:pPr>
            <w:r>
              <w:rPr>
                <w:rFonts w:ascii="Courier New" w:cs="Courier New" w:eastAsia="Courier New" w:hAnsi="Courier New"/>
                <w:color w:val="1F2937"/>
                <w:sz w:val="18"/>
                <w:szCs w:val="18"/>
              </w:rPr>
              <w:t xml:space="preserve">GITHUB_ORG="pwong"</w:t>
            </w:r>
          </w:p>
          <w:p>
            <w:pPr>
              <w:spacing w:after="20" w:before="20"/>
            </w:pPr>
            <w:r>
              <w:rPr>
                <w:rFonts w:ascii="Courier New" w:cs="Courier New" w:eastAsia="Courier New" w:hAnsi="Courier New"/>
                <w:color w:val="1F2937"/>
                <w:sz w:val="18"/>
                <w:szCs w:val="18"/>
              </w:rPr>
              <w:t xml:space="preserve">GITHUB_REPO="azure-poc"</w:t>
            </w:r>
          </w:p>
          <w:p>
            <w:pPr>
              <w:spacing w:after="20" w:before="20"/>
            </w:pPr>
            <w:r>
              <w:rPr>
                <w:rFonts w:ascii="Courier New" w:cs="Courier New" w:eastAsia="Courier New" w:hAnsi="Courier New"/>
                <w:color w:val="1F2937"/>
                <w:sz w:val="18"/>
                <w:szCs w:val="18"/>
              </w:rPr>
              <w:t xml:space="preserve">LOCATION="westus2"</w:t>
            </w:r>
          </w:p>
          <w:p>
            <w:pPr>
              <w:spacing w:after="20" w:before="20"/>
            </w:pPr>
            <w:r>
              <w:rPr>
                <w:rFonts w:ascii="Courier New" w:cs="Courier New" w:eastAsia="Courier New" w:hAnsi="Courier New"/>
                <w:color w:val="1F2937"/>
                <w:sz w:val="18"/>
                <w:szCs w:val="18"/>
              </w:rPr>
              <w:t xml:space="preserve">SUBSCRIPTION_ID=$(az account show --query id -o tsv)</w:t>
            </w:r>
          </w:p>
          <w:p>
            <w:pPr>
              <w:spacing w:after="20" w:before="20"/>
            </w:pPr>
            <w:r>
              <w:rPr>
                <w:rFonts w:ascii="Courier New" w:cs="Courier New" w:eastAsia="Courier New" w:hAnsi="Courier New"/>
                <w:color w:val="1F2937"/>
                <w:sz w:val="18"/>
                <w:szCs w:val="18"/>
              </w:rPr>
              <w:t xml:space="preserve">SUFFIX="poc001"</w:t>
            </w:r>
          </w:p>
        </w:tc>
      </w:tr>
    </w:tbl>
    <w:p>
      <w:pPr>
        <w:spacing w:after="0" w:before="120"/>
      </w:pPr>
      <w:r>
        <w:t xml:space="preserve"/>
      </w:r>
    </w:p>
    <w:p>
      <w:pPr>
        <w:pStyle w:val="ListParagraph"/>
        <w:numPr>
          <w:ilvl w:val="0"/>
          <w:numId w:val="2"/>
        </w:numPr>
        <w:spacing w:after="40" w:before="40"/>
      </w:pPr>
      <w:r>
        <w:rPr>
          <w:rFonts w:ascii="Arial" w:cs="Arial" w:eastAsia="Arial" w:hAnsi="Arial"/>
          <w:color w:val="1F2937"/>
          <w:sz w:val="22"/>
          <w:szCs w:val="22"/>
        </w:rPr>
        <w:t xml:space="preserve">SUBSCRIPTION_ID=$(az account show --query id -o tsv) — Uses command substitution to dynamically pull the active subscription ID from the CLI session. --query id uses JMESPath syntax to extract just the ID field. -o tsv outputs plain text without JSON formatting or quotes.</w:t>
      </w:r>
    </w:p>
    <w:p>
      <w:pPr>
        <w:pStyle w:val="ListParagraph"/>
        <w:numPr>
          <w:ilvl w:val="0"/>
          <w:numId w:val="2"/>
        </w:numPr>
        <w:spacing w:after="40" w:before="40"/>
      </w:pPr>
      <w:r>
        <w:rPr>
          <w:rFonts w:ascii="Arial" w:cs="Arial" w:eastAsia="Arial" w:hAnsi="Arial"/>
          <w:color w:val="1F2937"/>
          <w:sz w:val="22"/>
          <w:szCs w:val="22"/>
        </w:rPr>
        <w:t xml:space="preserve">SUFFIX — Appended to resource names to ensure global uniqueness. Azure Storage Account names must be unique across all of Azure worldwide. Originally generated randomly from /dev/urandom, but this broke in Git Bash on Windows due to broken pipe handling with pipefail. Hardcoding poc001 is appropriate for a one-time POC.</w:t>
      </w:r>
    </w:p>
    <w:p>
      <w:pPr>
        <w:spacing w:after="0" w:before="120"/>
      </w:pPr>
      <w:r>
        <w:t xml:space="preserve"/>
      </w:r>
    </w:p>
    <w:p>
      <w:pPr>
        <w:pStyle w:val="Heading2"/>
        <w:spacing w:after="80" w:before="280"/>
      </w:pPr>
      <w:r>
        <w:rPr>
          <w:rFonts w:ascii="Arial" w:cs="Arial" w:eastAsia="Arial" w:hAnsi="Arial"/>
          <w:b/>
          <w:bCs/>
          <w:color w:val="1F2937"/>
          <w:sz w:val="28"/>
          <w:szCs w:val="28"/>
        </w:rPr>
        <w:t xml:space="preserve">5.4 Step 1 — Resource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180"/>
              <w:bottom w:type="dxa" w:w="120"/>
              <w:right w:type="dxa" w:w="180"/>
            </w:tcMar>
          </w:tcPr>
          <w:p>
            <w:pPr>
              <w:spacing w:after="20" w:before="20"/>
            </w:pPr>
            <w:r>
              <w:rPr>
                <w:rFonts w:ascii="Courier New" w:cs="Courier New" w:eastAsia="Courier New" w:hAnsi="Courier New"/>
                <w:color w:val="1F2937"/>
                <w:sz w:val="18"/>
                <w:szCs w:val="18"/>
              </w:rPr>
              <w:t xml:space="preserve">az group create \</w:t>
            </w:r>
          </w:p>
          <w:p>
            <w:pPr>
              <w:spacing w:after="20" w:before="20"/>
            </w:pPr>
            <w:r>
              <w:rPr>
                <w:rFonts w:ascii="Courier New" w:cs="Courier New" w:eastAsia="Courier New" w:hAnsi="Courier New"/>
                <w:color w:val="1F2937"/>
                <w:sz w:val="18"/>
                <w:szCs w:val="18"/>
              </w:rPr>
              <w:t xml:space="preserve">  --name "$RESOURCE_GROUP" \</w:t>
            </w:r>
          </w:p>
          <w:p>
            <w:pPr>
              <w:spacing w:after="20" w:before="20"/>
            </w:pPr>
            <w:r>
              <w:rPr>
                <w:rFonts w:ascii="Courier New" w:cs="Courier New" w:eastAsia="Courier New" w:hAnsi="Courier New"/>
                <w:color w:val="1F2937"/>
                <w:sz w:val="18"/>
                <w:szCs w:val="18"/>
              </w:rPr>
              <w:t xml:space="preserve">  --location "$LOCATION" \</w:t>
            </w:r>
          </w:p>
          <w:p>
            <w:pPr>
              <w:spacing w:after="20" w:before="20"/>
            </w:pPr>
            <w:r>
              <w:rPr>
                <w:rFonts w:ascii="Courier New" w:cs="Courier New" w:eastAsia="Courier New" w:hAnsi="Courier New"/>
                <w:color w:val="1F2937"/>
                <w:sz w:val="18"/>
                <w:szCs w:val="18"/>
              </w:rPr>
              <w:t xml:space="preserve">  --output none</w:t>
            </w:r>
          </w:p>
        </w:tc>
      </w:tr>
    </w:tbl>
    <w:p>
      <w:pPr>
        <w:spacing w:after="0" w:before="120"/>
      </w:pPr>
      <w:r>
        <w:t xml:space="preserve"/>
      </w:r>
    </w:p>
    <w:p>
      <w:pPr>
        <w:spacing w:after="80" w:before="80"/>
      </w:pPr>
      <w:r>
        <w:rPr>
          <w:rFonts w:ascii="Arial" w:cs="Arial" w:eastAsia="Arial" w:hAnsi="Arial"/>
          <w:color w:val="1F2937"/>
          <w:sz w:val="22"/>
          <w:szCs w:val="22"/>
        </w:rPr>
        <w:t xml:space="preserve">A Resource Group is a logical container for all Azure resources in the pipeline. Every Azure resource must belong to one. It acts as a unit of management — you can apply access policies, track costs, and delete all resources at once by deleting the group. The --output none flag suppresses the verbose JSON output az commands print by default.</w:t>
      </w:r>
    </w:p>
    <w:p>
      <w:pPr>
        <w:spacing w:after="0" w:before="120"/>
      </w:pPr>
      <w:r>
        <w:t xml:space="preserve"/>
      </w:r>
    </w:p>
    <w:p>
      <w:pPr>
        <w:pStyle w:val="Heading2"/>
        <w:spacing w:after="80" w:before="280"/>
      </w:pPr>
      <w:r>
        <w:rPr>
          <w:rFonts w:ascii="Arial" w:cs="Arial" w:eastAsia="Arial" w:hAnsi="Arial"/>
          <w:b/>
          <w:bCs/>
          <w:color w:val="1F2937"/>
          <w:sz w:val="28"/>
          <w:szCs w:val="28"/>
        </w:rPr>
        <w:t xml:space="preserve">5.5 Step 2 — Storage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180"/>
              <w:bottom w:type="dxa" w:w="120"/>
              <w:right w:type="dxa" w:w="180"/>
            </w:tcMar>
          </w:tcPr>
          <w:p>
            <w:pPr>
              <w:spacing w:after="20" w:before="20"/>
            </w:pPr>
            <w:r>
              <w:rPr>
                <w:rFonts w:ascii="Courier New" w:cs="Courier New" w:eastAsia="Courier New" w:hAnsi="Courier New"/>
                <w:color w:val="1F2937"/>
                <w:sz w:val="18"/>
                <w:szCs w:val="18"/>
              </w:rPr>
              <w:t xml:space="preserve">az storage account create \</w:t>
            </w:r>
          </w:p>
          <w:p>
            <w:pPr>
              <w:spacing w:after="20" w:before="20"/>
            </w:pPr>
            <w:r>
              <w:rPr>
                <w:rFonts w:ascii="Courier New" w:cs="Courier New" w:eastAsia="Courier New" w:hAnsi="Courier New"/>
                <w:color w:val="1F2937"/>
                <w:sz w:val="18"/>
                <w:szCs w:val="18"/>
              </w:rPr>
              <w:t xml:space="preserve">  --name "$STORAGE_ACCOUNT" \</w:t>
            </w:r>
          </w:p>
          <w:p>
            <w:pPr>
              <w:spacing w:after="20" w:before="20"/>
            </w:pPr>
            <w:r>
              <w:rPr>
                <w:rFonts w:ascii="Courier New" w:cs="Courier New" w:eastAsia="Courier New" w:hAnsi="Courier New"/>
                <w:color w:val="1F2937"/>
                <w:sz w:val="18"/>
                <w:szCs w:val="18"/>
              </w:rPr>
              <w:t xml:space="preserve">  --resource-group "$RESOURCE_GROUP" \</w:t>
            </w:r>
          </w:p>
          <w:p>
            <w:pPr>
              <w:spacing w:after="20" w:before="20"/>
            </w:pPr>
            <w:r>
              <w:rPr>
                <w:rFonts w:ascii="Courier New" w:cs="Courier New" w:eastAsia="Courier New" w:hAnsi="Courier New"/>
                <w:color w:val="1F2937"/>
                <w:sz w:val="18"/>
                <w:szCs w:val="18"/>
              </w:rPr>
              <w:t xml:space="preserve">  --location "$LOCATION" \</w:t>
            </w:r>
          </w:p>
          <w:p>
            <w:pPr>
              <w:spacing w:after="20" w:before="20"/>
            </w:pPr>
            <w:r>
              <w:rPr>
                <w:rFonts w:ascii="Courier New" w:cs="Courier New" w:eastAsia="Courier New" w:hAnsi="Courier New"/>
                <w:color w:val="1F2937"/>
                <w:sz w:val="18"/>
                <w:szCs w:val="18"/>
              </w:rPr>
              <w:t xml:space="preserve">  --sku Standard_LRS \</w:t>
            </w:r>
          </w:p>
          <w:p>
            <w:pPr>
              <w:spacing w:after="20" w:before="20"/>
            </w:pPr>
            <w:r>
              <w:rPr>
                <w:rFonts w:ascii="Courier New" w:cs="Courier New" w:eastAsia="Courier New" w:hAnsi="Courier New"/>
                <w:color w:val="1F2937"/>
                <w:sz w:val="18"/>
                <w:szCs w:val="18"/>
              </w:rPr>
              <w:t xml:space="preserve">  --kind StorageV2 \</w:t>
            </w:r>
          </w:p>
          <w:p>
            <w:pPr>
              <w:spacing w:after="20" w:before="20"/>
            </w:pPr>
            <w:r>
              <w:rPr>
                <w:rFonts w:ascii="Courier New" w:cs="Courier New" w:eastAsia="Courier New" w:hAnsi="Courier New"/>
                <w:color w:val="1F2937"/>
                <w:sz w:val="18"/>
                <w:szCs w:val="18"/>
              </w:rPr>
              <w:t xml:space="preserve">  --output none</w:t>
            </w:r>
          </w:p>
        </w:tc>
      </w:tr>
    </w:tbl>
    <w:p>
      <w:pPr>
        <w:spacing w:after="0" w:before="120"/>
      </w:pPr>
      <w:r>
        <w:t xml:space="preserve"/>
      </w:r>
    </w:p>
    <w:p>
      <w:pPr>
        <w:spacing w:after="80" w:before="80"/>
      </w:pPr>
      <w:r>
        <w:rPr>
          <w:rFonts w:ascii="Arial" w:cs="Arial" w:eastAsia="Arial" w:hAnsi="Arial"/>
          <w:color w:val="1F2937"/>
          <w:sz w:val="22"/>
          <w:szCs w:val="22"/>
        </w:rPr>
        <w:t xml:space="preserve">Azure Functions requires a Storage Account for internal operations including storing deployment packages, function state, execution logs, and coordination metadata. It cannot be created without one.</w:t>
      </w:r>
    </w:p>
    <w:p>
      <w:pPr>
        <w:pStyle w:val="ListParagraph"/>
        <w:numPr>
          <w:ilvl w:val="0"/>
          <w:numId w:val="2"/>
        </w:numPr>
        <w:spacing w:after="40" w:before="40"/>
      </w:pPr>
      <w:r>
        <w:rPr>
          <w:rFonts w:ascii="Arial" w:cs="Arial" w:eastAsia="Arial" w:hAnsi="Arial"/>
          <w:color w:val="1F2937"/>
          <w:sz w:val="22"/>
          <w:szCs w:val="22"/>
        </w:rPr>
        <w:t xml:space="preserve">--sku Standard_LRS — Locally Redundant Storage. Keeps three copies of data within a single data center. The least expensive option and sufficient for a POC.</w:t>
      </w:r>
    </w:p>
    <w:p>
      <w:pPr>
        <w:pStyle w:val="ListParagraph"/>
        <w:numPr>
          <w:ilvl w:val="0"/>
          <w:numId w:val="2"/>
        </w:numPr>
        <w:spacing w:after="40" w:before="40"/>
      </w:pPr>
      <w:r>
        <w:rPr>
          <w:rFonts w:ascii="Arial" w:cs="Arial" w:eastAsia="Arial" w:hAnsi="Arial"/>
          <w:color w:val="1F2937"/>
          <w:sz w:val="22"/>
          <w:szCs w:val="22"/>
        </w:rPr>
        <w:t xml:space="preserve">--kind StorageV2 — General-purpose v2 storage supporting all current features including blobs, files, queues, and tables.</w:t>
      </w:r>
    </w:p>
    <w:p>
      <w:pPr>
        <w:spacing w:after="0" w:before="120"/>
      </w:pPr>
      <w:r>
        <w:t xml:space="preserve"/>
      </w:r>
    </w:p>
    <w:p>
      <w:pPr>
        <w:pStyle w:val="Heading2"/>
        <w:spacing w:after="80" w:before="280"/>
      </w:pPr>
      <w:r>
        <w:rPr>
          <w:rFonts w:ascii="Arial" w:cs="Arial" w:eastAsia="Arial" w:hAnsi="Arial"/>
          <w:b/>
          <w:bCs/>
          <w:color w:val="1F2937"/>
          <w:sz w:val="28"/>
          <w:szCs w:val="28"/>
        </w:rPr>
        <w:t xml:space="preserve">5.6 Step 3 — Function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180"/>
              <w:bottom w:type="dxa" w:w="120"/>
              <w:right w:type="dxa" w:w="180"/>
            </w:tcMar>
          </w:tcPr>
          <w:p>
            <w:pPr>
              <w:spacing w:after="20" w:before="20"/>
            </w:pPr>
            <w:r>
              <w:rPr>
                <w:rFonts w:ascii="Courier New" w:cs="Courier New" w:eastAsia="Courier New" w:hAnsi="Courier New"/>
                <w:color w:val="1F2937"/>
                <w:sz w:val="18"/>
                <w:szCs w:val="18"/>
              </w:rPr>
              <w:t xml:space="preserve">az functionapp create \</w:t>
            </w:r>
          </w:p>
          <w:p>
            <w:pPr>
              <w:spacing w:after="20" w:before="20"/>
            </w:pPr>
            <w:r>
              <w:rPr>
                <w:rFonts w:ascii="Courier New" w:cs="Courier New" w:eastAsia="Courier New" w:hAnsi="Courier New"/>
                <w:color w:val="1F2937"/>
                <w:sz w:val="18"/>
                <w:szCs w:val="18"/>
              </w:rPr>
              <w:t xml:space="preserve">  --name "$FUNCTION_APP" \</w:t>
            </w:r>
          </w:p>
          <w:p>
            <w:pPr>
              <w:spacing w:after="20" w:before="20"/>
            </w:pPr>
            <w:r>
              <w:rPr>
                <w:rFonts w:ascii="Courier New" w:cs="Courier New" w:eastAsia="Courier New" w:hAnsi="Courier New"/>
                <w:color w:val="1F2937"/>
                <w:sz w:val="18"/>
                <w:szCs w:val="18"/>
              </w:rPr>
              <w:t xml:space="preserve">  --resource-group "$RESOURCE_GROUP" \</w:t>
            </w:r>
          </w:p>
          <w:p>
            <w:pPr>
              <w:spacing w:after="20" w:before="20"/>
            </w:pPr>
            <w:r>
              <w:rPr>
                <w:rFonts w:ascii="Courier New" w:cs="Courier New" w:eastAsia="Courier New" w:hAnsi="Courier New"/>
                <w:color w:val="1F2937"/>
                <w:sz w:val="18"/>
                <w:szCs w:val="18"/>
              </w:rPr>
              <w:t xml:space="preserve">  --consumption-plan-location "$LOCATION" \</w:t>
            </w:r>
          </w:p>
          <w:p>
            <w:pPr>
              <w:spacing w:after="20" w:before="20"/>
            </w:pPr>
            <w:r>
              <w:rPr>
                <w:rFonts w:ascii="Courier New" w:cs="Courier New" w:eastAsia="Courier New" w:hAnsi="Courier New"/>
                <w:color w:val="1F2937"/>
                <w:sz w:val="18"/>
                <w:szCs w:val="18"/>
              </w:rPr>
              <w:t xml:space="preserve">  --runtime python \</w:t>
            </w:r>
          </w:p>
          <w:p>
            <w:pPr>
              <w:spacing w:after="20" w:before="20"/>
            </w:pPr>
            <w:r>
              <w:rPr>
                <w:rFonts w:ascii="Courier New" w:cs="Courier New" w:eastAsia="Courier New" w:hAnsi="Courier New"/>
                <w:color w:val="1F2937"/>
                <w:sz w:val="18"/>
                <w:szCs w:val="18"/>
              </w:rPr>
              <w:t xml:space="preserve">  --runtime-version 3.11 \</w:t>
            </w:r>
          </w:p>
          <w:p>
            <w:pPr>
              <w:spacing w:after="20" w:before="20"/>
            </w:pPr>
            <w:r>
              <w:rPr>
                <w:rFonts w:ascii="Courier New" w:cs="Courier New" w:eastAsia="Courier New" w:hAnsi="Courier New"/>
                <w:color w:val="1F2937"/>
                <w:sz w:val="18"/>
                <w:szCs w:val="18"/>
              </w:rPr>
              <w:t xml:space="preserve">  --functions-version 4 \</w:t>
            </w:r>
          </w:p>
          <w:p>
            <w:pPr>
              <w:spacing w:after="20" w:before="20"/>
            </w:pPr>
            <w:r>
              <w:rPr>
                <w:rFonts w:ascii="Courier New" w:cs="Courier New" w:eastAsia="Courier New" w:hAnsi="Courier New"/>
                <w:color w:val="1F2937"/>
                <w:sz w:val="18"/>
                <w:szCs w:val="18"/>
              </w:rPr>
              <w:t xml:space="preserve">  --storage-account "$STORAGE_ACCOUNT" \</w:t>
            </w:r>
          </w:p>
          <w:p>
            <w:pPr>
              <w:spacing w:after="20" w:before="20"/>
            </w:pPr>
            <w:r>
              <w:rPr>
                <w:rFonts w:ascii="Courier New" w:cs="Courier New" w:eastAsia="Courier New" w:hAnsi="Courier New"/>
                <w:color w:val="1F2937"/>
                <w:sz w:val="18"/>
                <w:szCs w:val="18"/>
              </w:rPr>
              <w:t xml:space="preserve">  --os-type Linux \</w:t>
            </w:r>
          </w:p>
          <w:p>
            <w:pPr>
              <w:spacing w:after="20" w:before="20"/>
            </w:pPr>
            <w:r>
              <w:rPr>
                <w:rFonts w:ascii="Courier New" w:cs="Courier New" w:eastAsia="Courier New" w:hAnsi="Courier New"/>
                <w:color w:val="1F2937"/>
                <w:sz w:val="18"/>
                <w:szCs w:val="18"/>
              </w:rPr>
              <w:t xml:space="preserve">  --output none</w:t>
            </w:r>
          </w:p>
        </w:tc>
      </w:tr>
    </w:tbl>
    <w:p>
      <w:pPr>
        <w:spacing w:after="0" w:before="120"/>
      </w:pPr>
      <w:r>
        <w:t xml:space="preserve"/>
      </w:r>
    </w:p>
    <w:p>
      <w:pPr>
        <w:pStyle w:val="ListParagraph"/>
        <w:numPr>
          <w:ilvl w:val="0"/>
          <w:numId w:val="2"/>
        </w:numPr>
        <w:spacing w:after="40" w:before="40"/>
      </w:pPr>
      <w:r>
        <w:rPr>
          <w:rFonts w:ascii="Arial" w:cs="Arial" w:eastAsia="Arial" w:hAnsi="Arial"/>
          <w:color w:val="1F2937"/>
          <w:sz w:val="22"/>
          <w:szCs w:val="22"/>
        </w:rPr>
        <w:t xml:space="preserve">--consumption-plan-location — Creates the Function App on a Consumption (serverless, pay-per-use) plan. You are billed only when functions execute. This flag also implicitly creates the underlying Y1 App Service Plan without needing a separate command.</w:t>
      </w:r>
    </w:p>
    <w:p>
      <w:pPr>
        <w:pStyle w:val="ListParagraph"/>
        <w:numPr>
          <w:ilvl w:val="0"/>
          <w:numId w:val="2"/>
        </w:numPr>
        <w:spacing w:after="40" w:before="40"/>
      </w:pPr>
      <w:r>
        <w:rPr>
          <w:rFonts w:ascii="Arial" w:cs="Arial" w:eastAsia="Arial" w:hAnsi="Arial"/>
          <w:color w:val="1F2937"/>
          <w:sz w:val="22"/>
          <w:szCs w:val="22"/>
        </w:rPr>
        <w:t xml:space="preserve">--runtime python / --runtime-version 3.11 — Must match the Python version used in the GitHub Actions workflow and locally. Mismatches cause the function to fail at startup even if deployment succeeds.</w:t>
      </w:r>
    </w:p>
    <w:p>
      <w:pPr>
        <w:pStyle w:val="ListParagraph"/>
        <w:numPr>
          <w:ilvl w:val="0"/>
          <w:numId w:val="2"/>
        </w:numPr>
        <w:spacing w:after="40" w:before="40"/>
      </w:pPr>
      <w:r>
        <w:rPr>
          <w:rFonts w:ascii="Arial" w:cs="Arial" w:eastAsia="Arial" w:hAnsi="Arial"/>
          <w:color w:val="1F2937"/>
          <w:sz w:val="22"/>
          <w:szCs w:val="22"/>
        </w:rPr>
        <w:t xml:space="preserve">--functions-version 4 — Azure Functions runtime version 4, the current stable version.</w:t>
      </w:r>
    </w:p>
    <w:p>
      <w:pPr>
        <w:pStyle w:val="ListParagraph"/>
        <w:numPr>
          <w:ilvl w:val="0"/>
          <w:numId w:val="2"/>
        </w:numPr>
        <w:spacing w:after="40" w:before="40"/>
      </w:pPr>
      <w:r>
        <w:rPr>
          <w:rFonts w:ascii="Arial" w:cs="Arial" w:eastAsia="Arial" w:hAnsi="Arial"/>
          <w:color w:val="1F2937"/>
          <w:sz w:val="22"/>
          <w:szCs w:val="22"/>
        </w:rPr>
        <w:t xml:space="preserve">--os-type Linux — Required for Python functions. Windows is only available for .NET and PowerShell runtimes.</w:t>
      </w:r>
    </w:p>
    <w:p>
      <w:pPr>
        <w:spacing w:after="0" w:before="120"/>
      </w:pPr>
      <w:r>
        <w:t xml:space="preserve"/>
      </w:r>
    </w:p>
    <w:p>
      <w:pPr>
        <w:pStyle w:val="Heading2"/>
        <w:spacing w:after="80" w:before="280"/>
      </w:pPr>
      <w:r>
        <w:rPr>
          <w:rFonts w:ascii="Arial" w:cs="Arial" w:eastAsia="Arial" w:hAnsi="Arial"/>
          <w:b/>
          <w:bCs/>
          <w:color w:val="1F2937"/>
          <w:sz w:val="28"/>
          <w:szCs w:val="28"/>
        </w:rPr>
        <w:t xml:space="preserve">5.7 Step 4 — Managed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180"/>
              <w:bottom w:type="dxa" w:w="120"/>
              <w:right w:type="dxa" w:w="180"/>
            </w:tcMar>
          </w:tcPr>
          <w:p>
            <w:pPr>
              <w:spacing w:after="20" w:before="20"/>
            </w:pPr>
            <w:r>
              <w:rPr>
                <w:rFonts w:ascii="Courier New" w:cs="Courier New" w:eastAsia="Courier New" w:hAnsi="Courier New"/>
                <w:color w:val="1F2937"/>
                <w:sz w:val="18"/>
                <w:szCs w:val="18"/>
              </w:rPr>
              <w:t xml:space="preserve">az identity create \</w:t>
            </w:r>
          </w:p>
          <w:p>
            <w:pPr>
              <w:spacing w:after="20" w:before="20"/>
            </w:pPr>
            <w:r>
              <w:rPr>
                <w:rFonts w:ascii="Courier New" w:cs="Courier New" w:eastAsia="Courier New" w:hAnsi="Courier New"/>
                <w:color w:val="1F2937"/>
                <w:sz w:val="18"/>
                <w:szCs w:val="18"/>
              </w:rPr>
              <w:t xml:space="preserve">  --name "$MANAGED_IDENTITY" \</w:t>
            </w:r>
          </w:p>
          <w:p>
            <w:pPr>
              <w:spacing w:after="20" w:before="20"/>
            </w:pPr>
            <w:r>
              <w:rPr>
                <w:rFonts w:ascii="Courier New" w:cs="Courier New" w:eastAsia="Courier New" w:hAnsi="Courier New"/>
                <w:color w:val="1F2937"/>
                <w:sz w:val="18"/>
                <w:szCs w:val="18"/>
              </w:rPr>
              <w:t xml:space="preserve">  --resource-group "$RESOURCE_GROUP" \</w:t>
            </w:r>
          </w:p>
          <w:p>
            <w:pPr>
              <w:spacing w:after="20" w:before="20"/>
            </w:pPr>
            <w:r>
              <w:rPr>
                <w:rFonts w:ascii="Courier New" w:cs="Courier New" w:eastAsia="Courier New" w:hAnsi="Courier New"/>
                <w:color w:val="1F2937"/>
                <w:sz w:val="18"/>
                <w:szCs w:val="18"/>
              </w:rPr>
              <w:t xml:space="preserve">  --output none</w:t>
            </w:r>
          </w:p>
        </w:tc>
      </w:tr>
    </w:tbl>
    <w:p>
      <w:pPr>
        <w:spacing w:after="0" w:before="120"/>
      </w:pPr>
      <w:r>
        <w:t xml:space="preserve"/>
      </w:r>
    </w:p>
    <w:p>
      <w:pPr>
        <w:spacing w:after="80" w:before="80"/>
      </w:pPr>
      <w:r>
        <w:rPr>
          <w:rFonts w:ascii="Arial" w:cs="Arial" w:eastAsia="Arial" w:hAnsi="Arial"/>
          <w:color w:val="1F2937"/>
          <w:sz w:val="22"/>
          <w:szCs w:val="22"/>
        </w:rPr>
        <w:t xml:space="preserve">A User-Assigned Managed Identity is the Azure AD identity that GitHub Actions impersonates when authenticating to Azure during deployments. Using a managed identity is more secure than a Service Principal with a client secret because there is no long-lived credential to manage or rotate.</w:t>
      </w:r>
    </w:p>
    <w:p>
      <w:pPr>
        <w:spacing w:after="0" w:before="120"/>
      </w:pPr>
      <w:r>
        <w:t xml:space="preserve"/>
      </w:r>
    </w:p>
    <w:p>
      <w:pPr>
        <w:pStyle w:val="Heading2"/>
        <w:spacing w:after="80" w:before="280"/>
      </w:pPr>
      <w:r>
        <w:rPr>
          <w:rFonts w:ascii="Arial" w:cs="Arial" w:eastAsia="Arial" w:hAnsi="Arial"/>
          <w:b/>
          <w:bCs/>
          <w:color w:val="1F2937"/>
          <w:sz w:val="28"/>
          <w:szCs w:val="28"/>
        </w:rPr>
        <w:t xml:space="preserve">5.8 Step 5 — Role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180"/>
              <w:bottom w:type="dxa" w:w="120"/>
              <w:right w:type="dxa" w:w="180"/>
            </w:tcMar>
          </w:tcPr>
          <w:p>
            <w:pPr>
              <w:spacing w:after="20" w:before="20"/>
            </w:pPr>
            <w:r>
              <w:rPr>
                <w:rFonts w:ascii="Courier New" w:cs="Courier New" w:eastAsia="Courier New" w:hAnsi="Courier New"/>
                <w:color w:val="1F2937"/>
                <w:sz w:val="18"/>
                <w:szCs w:val="18"/>
              </w:rPr>
              <w:t xml:space="preserve">az role assignment create \</w:t>
            </w:r>
          </w:p>
          <w:p>
            <w:pPr>
              <w:spacing w:after="20" w:before="20"/>
            </w:pPr>
            <w:r>
              <w:rPr>
                <w:rFonts w:ascii="Courier New" w:cs="Courier New" w:eastAsia="Courier New" w:hAnsi="Courier New"/>
                <w:color w:val="1F2937"/>
                <w:sz w:val="18"/>
                <w:szCs w:val="18"/>
              </w:rPr>
              <w:t xml:space="preserve">  --assignee-object-id "$IDENTITY_OBJECT_ID" \</w:t>
            </w:r>
          </w:p>
          <w:p>
            <w:pPr>
              <w:spacing w:after="20" w:before="20"/>
            </w:pPr>
            <w:r>
              <w:rPr>
                <w:rFonts w:ascii="Courier New" w:cs="Courier New" w:eastAsia="Courier New" w:hAnsi="Courier New"/>
                <w:color w:val="1F2937"/>
                <w:sz w:val="18"/>
                <w:szCs w:val="18"/>
              </w:rPr>
              <w:t xml:space="preserve">  --assignee-principal-type ServicePrincipal \</w:t>
            </w:r>
          </w:p>
          <w:p>
            <w:pPr>
              <w:spacing w:after="20" w:before="20"/>
            </w:pPr>
            <w:r>
              <w:rPr>
                <w:rFonts w:ascii="Courier New" w:cs="Courier New" w:eastAsia="Courier New" w:hAnsi="Courier New"/>
                <w:color w:val="1F2937"/>
                <w:sz w:val="18"/>
                <w:szCs w:val="18"/>
              </w:rPr>
              <w:t xml:space="preserve">  --role Contributor \</w:t>
            </w:r>
          </w:p>
          <w:p>
            <w:pPr>
              <w:spacing w:after="20" w:before="20"/>
            </w:pPr>
            <w:r>
              <w:rPr>
                <w:rFonts w:ascii="Courier New" w:cs="Courier New" w:eastAsia="Courier New" w:hAnsi="Courier New"/>
                <w:color w:val="1F2937"/>
                <w:sz w:val="18"/>
                <w:szCs w:val="18"/>
              </w:rPr>
              <w:t xml:space="preserve">  --scope "/subscriptions/$SUBSCRIPTION_ID/resourceGroups/$RESOURCE_GROUP" \</w:t>
            </w:r>
          </w:p>
          <w:p>
            <w:pPr>
              <w:spacing w:after="20" w:before="20"/>
            </w:pPr>
            <w:r>
              <w:rPr>
                <w:rFonts w:ascii="Courier New" w:cs="Courier New" w:eastAsia="Courier New" w:hAnsi="Courier New"/>
                <w:color w:val="1F2937"/>
                <w:sz w:val="18"/>
                <w:szCs w:val="18"/>
              </w:rPr>
              <w:t xml:space="preserve">  --output none</w:t>
            </w:r>
          </w:p>
        </w:tc>
      </w:tr>
    </w:tbl>
    <w:p>
      <w:pPr>
        <w:spacing w:after="0" w:before="120"/>
      </w:pPr>
      <w:r>
        <w:t xml:space="preserve"/>
      </w:r>
    </w:p>
    <w:p>
      <w:pPr>
        <w:spacing w:after="80" w:before="80"/>
      </w:pPr>
      <w:r>
        <w:rPr>
          <w:rFonts w:ascii="Arial" w:cs="Arial" w:eastAsia="Arial" w:hAnsi="Arial"/>
          <w:color w:val="1F2937"/>
          <w:sz w:val="22"/>
          <w:szCs w:val="22"/>
        </w:rPr>
        <w:t xml:space="preserve">Authentication (proving who you are) and authorization (what you can do) are separate in Azure. The managed identity handles authentication. The role assignment handles authorization. The Contributor role grants permission to create, modify, and delete resources but not to change access control policies.</w:t>
      </w:r>
    </w:p>
    <w:p>
      <w:pPr>
        <w:pStyle w:val="ListParagraph"/>
        <w:numPr>
          <w:ilvl w:val="0"/>
          <w:numId w:val="2"/>
        </w:numPr>
        <w:spacing w:after="40" w:before="40"/>
      </w:pPr>
      <w:r>
        <w:rPr>
          <w:rFonts w:ascii="Arial" w:cs="Arial" w:eastAsia="Arial" w:hAnsi="Arial"/>
          <w:color w:val="1F2937"/>
          <w:sz w:val="22"/>
          <w:szCs w:val="22"/>
        </w:rPr>
        <w:t xml:space="preserve">--scope — Limits permissions to the resource group only, not the entire subscription. This is the principle of least privilege.</w:t>
      </w:r>
    </w:p>
    <w:p>
      <w:pPr>
        <w:pStyle w:val="ListParagraph"/>
        <w:numPr>
          <w:ilvl w:val="0"/>
          <w:numId w:val="2"/>
        </w:numPr>
        <w:spacing w:after="40" w:before="40"/>
      </w:pPr>
      <w:r>
        <w:rPr>
          <w:rFonts w:ascii="Arial" w:cs="Arial" w:eastAsia="Arial" w:hAnsi="Arial"/>
          <w:color w:val="1F2937"/>
          <w:sz w:val="22"/>
          <w:szCs w:val="22"/>
        </w:rPr>
        <w:t xml:space="preserve">--assignee-principal-type ServicePrincipal — Managed identities are represented as Service Principals in Azure AD. This flag helps Azure resolve the identity correctly without a lookup delay.</w:t>
      </w:r>
    </w:p>
    <w:p>
      <w:pPr>
        <w:spacing w:after="0" w:before="120"/>
      </w:pPr>
      <w:r>
        <w:t xml:space="preserve"/>
      </w:r>
    </w:p>
    <w:p>
      <w:pPr>
        <w:pStyle w:val="Heading2"/>
        <w:spacing w:after="80" w:before="280"/>
      </w:pPr>
      <w:r>
        <w:rPr>
          <w:rFonts w:ascii="Arial" w:cs="Arial" w:eastAsia="Arial" w:hAnsi="Arial"/>
          <w:b/>
          <w:bCs/>
          <w:color w:val="1F2937"/>
          <w:sz w:val="28"/>
          <w:szCs w:val="28"/>
        </w:rPr>
        <w:t xml:space="preserve">5.9 Step 6 — Federated Credential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180"/>
              <w:bottom w:type="dxa" w:w="120"/>
              <w:right w:type="dxa" w:w="180"/>
            </w:tcMar>
          </w:tcPr>
          <w:p>
            <w:pPr>
              <w:spacing w:after="20" w:before="20"/>
            </w:pPr>
            <w:r>
              <w:rPr>
                <w:rFonts w:ascii="Courier New" w:cs="Courier New" w:eastAsia="Courier New" w:hAnsi="Courier New"/>
                <w:color w:val="1F2937"/>
                <w:sz w:val="18"/>
                <w:szCs w:val="18"/>
              </w:rPr>
              <w:t xml:space="preserve">az identity federated-credential create \</w:t>
            </w:r>
          </w:p>
          <w:p>
            <w:pPr>
              <w:spacing w:after="20" w:before="20"/>
            </w:pPr>
            <w:r>
              <w:rPr>
                <w:rFonts w:ascii="Courier New" w:cs="Courier New" w:eastAsia="Courier New" w:hAnsi="Courier New"/>
                <w:color w:val="1F2937"/>
                <w:sz w:val="18"/>
                <w:szCs w:val="18"/>
              </w:rPr>
              <w:t xml:space="preserve">  --name "github-actions-main" \</w:t>
            </w:r>
          </w:p>
          <w:p>
            <w:pPr>
              <w:spacing w:after="20" w:before="20"/>
            </w:pPr>
            <w:r>
              <w:rPr>
                <w:rFonts w:ascii="Courier New" w:cs="Courier New" w:eastAsia="Courier New" w:hAnsi="Courier New"/>
                <w:color w:val="1F2937"/>
                <w:sz w:val="18"/>
                <w:szCs w:val="18"/>
              </w:rPr>
              <w:t xml:space="preserve">  --identity-name "$MANAGED_IDENTITY" \</w:t>
            </w:r>
          </w:p>
          <w:p>
            <w:pPr>
              <w:spacing w:after="20" w:before="20"/>
            </w:pPr>
            <w:r>
              <w:rPr>
                <w:rFonts w:ascii="Courier New" w:cs="Courier New" w:eastAsia="Courier New" w:hAnsi="Courier New"/>
                <w:color w:val="1F2937"/>
                <w:sz w:val="18"/>
                <w:szCs w:val="18"/>
              </w:rPr>
              <w:t xml:space="preserve">  --resource-group "$RESOURCE_GROUP" \</w:t>
            </w:r>
          </w:p>
          <w:p>
            <w:pPr>
              <w:spacing w:after="20" w:before="20"/>
            </w:pPr>
            <w:r>
              <w:rPr>
                <w:rFonts w:ascii="Courier New" w:cs="Courier New" w:eastAsia="Courier New" w:hAnsi="Courier New"/>
                <w:color w:val="1F2937"/>
                <w:sz w:val="18"/>
                <w:szCs w:val="18"/>
              </w:rPr>
              <w:t xml:space="preserve">  --issuer "https://token.actions.githubusercontent.com" \</w:t>
            </w:r>
          </w:p>
          <w:p>
            <w:pPr>
              <w:spacing w:after="20" w:before="20"/>
            </w:pPr>
            <w:r>
              <w:rPr>
                <w:rFonts w:ascii="Courier New" w:cs="Courier New" w:eastAsia="Courier New" w:hAnsi="Courier New"/>
                <w:color w:val="1F2937"/>
                <w:sz w:val="18"/>
                <w:szCs w:val="18"/>
              </w:rPr>
              <w:t xml:space="preserve">  --subject "repo:${GITHUB_ORG}/${GITHUB_REPO}:ref:refs/heads/main" \</w:t>
            </w:r>
          </w:p>
          <w:p>
            <w:pPr>
              <w:spacing w:after="20" w:before="20"/>
            </w:pPr>
            <w:r>
              <w:rPr>
                <w:rFonts w:ascii="Courier New" w:cs="Courier New" w:eastAsia="Courier New" w:hAnsi="Courier New"/>
                <w:color w:val="1F2937"/>
                <w:sz w:val="18"/>
                <w:szCs w:val="18"/>
              </w:rPr>
              <w:t xml:space="preserve">  --audiences "api://AzureADTokenExchange" \</w:t>
            </w:r>
          </w:p>
          <w:p>
            <w:pPr>
              <w:spacing w:after="20" w:before="20"/>
            </w:pPr>
            <w:r>
              <w:rPr>
                <w:rFonts w:ascii="Courier New" w:cs="Courier New" w:eastAsia="Courier New" w:hAnsi="Courier New"/>
                <w:color w:val="1F2937"/>
                <w:sz w:val="18"/>
                <w:szCs w:val="18"/>
              </w:rPr>
              <w:t xml:space="preserve">  --output none</w:t>
            </w:r>
          </w:p>
        </w:tc>
      </w:tr>
    </w:tbl>
    <w:p>
      <w:pPr>
        <w:spacing w:after="0" w:before="120"/>
      </w:pPr>
      <w:r>
        <w:t xml:space="preserve"/>
      </w:r>
    </w:p>
    <w:p>
      <w:pPr>
        <w:spacing w:after="80" w:before="80"/>
      </w:pPr>
      <w:r>
        <w:rPr>
          <w:rFonts w:ascii="Arial" w:cs="Arial" w:eastAsia="Arial" w:hAnsi="Arial"/>
          <w:color w:val="1F2937"/>
          <w:sz w:val="22"/>
          <w:szCs w:val="22"/>
        </w:rPr>
        <w:t xml:space="preserve">This creates the trust relationship between Azure AD and GitHub Actions for OIDC authentication. It tells Azure AD to accept tokens issued by GitHub for this specific repo and branch, exchanging them for Azure access tokens without needing a stored secret.</w:t>
      </w:r>
    </w:p>
    <w:p>
      <w:pPr>
        <w:pStyle w:val="ListParagraph"/>
        <w:numPr>
          <w:ilvl w:val="0"/>
          <w:numId w:val="2"/>
        </w:numPr>
        <w:spacing w:after="40" w:before="40"/>
      </w:pPr>
      <w:r>
        <w:rPr>
          <w:rFonts w:ascii="Arial" w:cs="Arial" w:eastAsia="Arial" w:hAnsi="Arial"/>
          <w:color w:val="1F2937"/>
          <w:sz w:val="22"/>
          <w:szCs w:val="22"/>
        </w:rPr>
        <w:t xml:space="preserve">--issuer — The OpenID Connect discovery URL maintained by GitHub. Azure fetches GitHub's public keys from here to verify token signatures.</w:t>
      </w:r>
    </w:p>
    <w:p>
      <w:pPr>
        <w:pStyle w:val="ListParagraph"/>
        <w:numPr>
          <w:ilvl w:val="0"/>
          <w:numId w:val="2"/>
        </w:numPr>
        <w:spacing w:after="40" w:before="40"/>
      </w:pPr>
      <w:r>
        <w:rPr>
          <w:rFonts w:ascii="Arial" w:cs="Arial" w:eastAsia="Arial" w:hAnsi="Arial"/>
          <w:color w:val="1F2937"/>
          <w:sz w:val="22"/>
          <w:szCs w:val="22"/>
        </w:rPr>
        <w:t xml:space="preserve">--subject — Must match exactly. Only tokens from the specified repo and branch are trusted. Pushes from other branches are rejected.</w:t>
      </w:r>
    </w:p>
    <w:p>
      <w:pPr>
        <w:pStyle w:val="ListParagraph"/>
        <w:numPr>
          <w:ilvl w:val="0"/>
          <w:numId w:val="2"/>
        </w:numPr>
        <w:spacing w:after="40" w:before="40"/>
      </w:pPr>
      <w:r>
        <w:rPr>
          <w:rFonts w:ascii="Arial" w:cs="Arial" w:eastAsia="Arial" w:hAnsi="Arial"/>
          <w:color w:val="1F2937"/>
          <w:sz w:val="22"/>
          <w:szCs w:val="22"/>
        </w:rPr>
        <w:t xml:space="preserve">--audiences — api://AzureADTokenExchange is the fixed audience value Azure AD expects for Workload Identity Federation.</w:t>
      </w:r>
    </w:p>
    <w:p>
      <w:pPr>
        <w:spacing w:after="0" w:before="120"/>
      </w:pPr>
      <w:r>
        <w:t xml:space="preserve"/>
      </w:r>
    </w:p>
    <w:p>
      <w:pPr>
        <w:pStyle w:val="Heading2"/>
        <w:spacing w:after="80" w:before="280"/>
      </w:pPr>
      <w:r>
        <w:rPr>
          <w:rFonts w:ascii="Arial" w:cs="Arial" w:eastAsia="Arial" w:hAnsi="Arial"/>
          <w:b/>
          <w:bCs/>
          <w:color w:val="1F2937"/>
          <w:sz w:val="28"/>
          <w:szCs w:val="28"/>
        </w:rPr>
        <w:t xml:space="preserve">5.10 Script Output — GitHub Secrets</w:t>
      </w:r>
    </w:p>
    <w:p>
      <w:pPr>
        <w:spacing w:after="80" w:before="80"/>
      </w:pPr>
      <w:r>
        <w:rPr>
          <w:rFonts w:ascii="Arial" w:cs="Arial" w:eastAsia="Arial" w:hAnsi="Arial"/>
          <w:color w:val="1F2937"/>
          <w:sz w:val="22"/>
          <w:szCs w:val="22"/>
        </w:rPr>
        <w:t xml:space="preserve">When the script finishes it prints five values that must be added as GitHub Actions secrets under Settings &gt; Secrets and variables &gt; Actions: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Secret Name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AZURE_CLIENT_ID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The clientId of the managed identity. Tells Azure which identity GitHub Actions is claiming to be.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AZURE_TENANT_ID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The Azure AD tenant ID. Tells the login action which directory to authenticate against.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AZURE_SUBSCRIPTION_ID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The Azure subscription ID. Scopes the authenticated session to the correct subscription.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AZURE_FUNCTION_APP_NAME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The name of the Function App to deploy to.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AZURE_RESOURCE_GROUP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The resource group name. Used for RBAC validation during deployment.</w:t>
            </w:r>
          </w:p>
        </w:tc>
      </w:tr>
    </w:tbl>
    <w:p>
      <w:pPr>
        <w:spacing w:after="0" w:before="120"/>
      </w:pPr>
      <w:r>
        <w:t xml:space="preserve"/>
      </w:r>
    </w:p>
    <w:p>
      <w:r>
        <w:br w:type="page"/>
      </w:r>
    </w:p>
    <w:p>
      <w:pPr>
        <w:pStyle w:val="Heading1"/>
        <w:spacing w:after="120" w:before="400"/>
      </w:pPr>
      <w:r>
        <w:rPr>
          <w:rFonts w:ascii="Arial" w:cs="Arial" w:eastAsia="Arial" w:hAnsi="Arial"/>
          <w:b/>
          <w:bCs/>
          <w:color w:val="2E75B6"/>
          <w:sz w:val="36"/>
          <w:szCs w:val="36"/>
        </w:rPr>
        <w:t xml:space="preserve">6. Function App Environment Variables</w:t>
      </w:r>
    </w:p>
    <w:p>
      <w:pPr>
        <w:spacing w:after="80" w:before="80"/>
      </w:pPr>
      <w:r>
        <w:rPr>
          <w:rFonts w:ascii="Arial" w:cs="Arial" w:eastAsia="Arial" w:hAnsi="Arial"/>
          <w:color w:val="1F2937"/>
          <w:sz w:val="22"/>
          <w:szCs w:val="22"/>
        </w:rPr>
        <w:t xml:space="preserve">The Graph functions read their credentials from environment variables at runtime. In Azure Functions, environment variables are stored as App Settings on the Function App. They are encrypted at rest and injected into the function process as environment variables, accessible via os.environ in Python.</w:t>
      </w:r>
    </w:p>
    <w:p>
      <w:pPr>
        <w:spacing w:after="0" w:before="120"/>
      </w:pPr>
      <w:r>
        <w:t xml:space="preserve"/>
      </w:r>
    </w:p>
    <w:p>
      <w:pPr>
        <w:spacing w:after="80" w:before="80"/>
      </w:pPr>
      <w:r>
        <w:rPr>
          <w:rFonts w:ascii="Arial" w:cs="Arial" w:eastAsia="Arial" w:hAnsi="Arial"/>
          <w:color w:val="1F2937"/>
          <w:sz w:val="22"/>
          <w:szCs w:val="22"/>
        </w:rPr>
        <w:t xml:space="preserve">Run this in Azure Cloud Shell after the Function App is created, replacing placeholders with your actual values: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180"/>
              <w:bottom w:type="dxa" w:w="120"/>
              <w:right w:type="dxa" w:w="180"/>
            </w:tcMar>
          </w:tcPr>
          <w:p>
            <w:pPr>
              <w:spacing w:after="20" w:before="20"/>
            </w:pPr>
            <w:r>
              <w:rPr>
                <w:rFonts w:ascii="Courier New" w:cs="Courier New" w:eastAsia="Courier New" w:hAnsi="Courier New"/>
                <w:color w:val="1F2937"/>
                <w:sz w:val="18"/>
                <w:szCs w:val="18"/>
              </w:rPr>
              <w:t xml:space="preserve">az functionapp config appsettings set \</w:t>
            </w:r>
          </w:p>
          <w:p>
            <w:pPr>
              <w:spacing w:after="20" w:before="20"/>
            </w:pPr>
            <w:r>
              <w:rPr>
                <w:rFonts w:ascii="Courier New" w:cs="Courier New" w:eastAsia="Courier New" w:hAnsi="Courier New"/>
                <w:color w:val="1F2937"/>
                <w:sz w:val="18"/>
                <w:szCs w:val="18"/>
              </w:rPr>
              <w:t xml:space="preserve">  --name &lt;FUNCTION_APP_NAME&gt; \</w:t>
            </w:r>
          </w:p>
          <w:p>
            <w:pPr>
              <w:spacing w:after="20" w:before="20"/>
            </w:pPr>
            <w:r>
              <w:rPr>
                <w:rFonts w:ascii="Courier New" w:cs="Courier New" w:eastAsia="Courier New" w:hAnsi="Courier New"/>
                <w:color w:val="1F2937"/>
                <w:sz w:val="18"/>
                <w:szCs w:val="18"/>
              </w:rPr>
              <w:t xml:space="preserve">  --resource-group rg-hellofn-poc \</w:t>
            </w:r>
          </w:p>
          <w:p>
            <w:pPr>
              <w:spacing w:after="20" w:before="20"/>
            </w:pPr>
            <w:r>
              <w:rPr>
                <w:rFonts w:ascii="Courier New" w:cs="Courier New" w:eastAsia="Courier New" w:hAnsi="Courier New"/>
                <w:color w:val="1F2937"/>
                <w:sz w:val="18"/>
                <w:szCs w:val="18"/>
              </w:rPr>
              <w:t xml:space="preserve">  --settings \</w:t>
            </w:r>
          </w:p>
          <w:p>
            <w:pPr>
              <w:spacing w:after="20" w:before="20"/>
            </w:pPr>
            <w:r>
              <w:rPr>
                <w:rFonts w:ascii="Courier New" w:cs="Courier New" w:eastAsia="Courier New" w:hAnsi="Courier New"/>
                <w:color w:val="1F2937"/>
                <w:sz w:val="18"/>
                <w:szCs w:val="18"/>
              </w:rPr>
              <w:t xml:space="preserve">    GRAPH_TENANT_ID=&lt;your-tenant-id&gt; \</w:t>
            </w:r>
          </w:p>
          <w:p>
            <w:pPr>
              <w:spacing w:after="20" w:before="20"/>
            </w:pPr>
            <w:r>
              <w:rPr>
                <w:rFonts w:ascii="Courier New" w:cs="Courier New" w:eastAsia="Courier New" w:hAnsi="Courier New"/>
                <w:color w:val="1F2937"/>
                <w:sz w:val="18"/>
                <w:szCs w:val="18"/>
              </w:rPr>
              <w:t xml:space="preserve">    GRAPH_CLIENT_ID=&lt;your-client-id&gt; \</w:t>
            </w:r>
          </w:p>
          <w:p>
            <w:pPr>
              <w:spacing w:after="20" w:before="20"/>
            </w:pPr>
            <w:r>
              <w:rPr>
                <w:rFonts w:ascii="Courier New" w:cs="Courier New" w:eastAsia="Courier New" w:hAnsi="Courier New"/>
                <w:color w:val="1F2937"/>
                <w:sz w:val="18"/>
                <w:szCs w:val="18"/>
              </w:rPr>
              <w:t xml:space="preserve">    GRAPH_CLIENT_SECRET=&lt;your-client-secret&gt;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GRAPH_TENANT_ID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Your Azure AD tenant ID. Used to construct the token endpoint URL for authentication.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GRAPH_CLIENT_ID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The Application (client) ID from the azure-poc-graph app registration.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GRAPH_CLIENT_SECRET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The secret Value copied from Certificates &amp; secrets. This is the credential used to authenticate as the app registration.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GRAPH_SUBSCRIPTION_ID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Added after running setup_graph_subscription.py. Used by the renewal timer to know which subscription to renew.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AZURE_FUNCTION_APP_NAME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The name of the deployed Function App (e.g. func-hellofn-poc001). Used to reference the correct Function App when running az CLI commands against it.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4FB" w:val="clear"/>
            <w:tcMar>
              <w:top w:type="dxa" w:w="120"/>
              <w:left w:type="dxa" w:w="180"/>
              <w:bottom w:type="dxa" w:w="120"/>
              <w:right w:type="dxa" w:w="180"/>
            </w:tcMar>
          </w:tcPr>
          <w:p>
            <w:pPr>
              <w:spacing w:after="40" w:before="40"/>
            </w:pPr>
            <w:r>
              <w:rPr>
                <w:rFonts w:ascii="Arial" w:cs="Arial" w:eastAsia="Arial" w:hAnsi="Arial"/>
                <w:color w:val="1F2937"/>
                <w:sz w:val="22"/>
                <w:szCs w:val="22"/>
              </w:rPr>
              <w:t xml:space="preserve">Security note: Azure CLI masks secret values in terminal output — if you list app settings</w:t>
            </w:r>
          </w:p>
          <w:p>
            <w:pPr>
              <w:spacing w:after="40" w:before="40"/>
            </w:pPr>
            <w:r>
              <w:rPr>
                <w:rFonts w:ascii="Arial" w:cs="Arial" w:eastAsia="Arial" w:hAnsi="Arial"/>
                <w:color w:val="1F2937"/>
                <w:sz w:val="22"/>
                <w:szCs w:val="22"/>
              </w:rPr>
              <w:t xml:space="preserve">and see null values, the values are actually present but hidden for security. This is expected</w:t>
            </w:r>
          </w:p>
          <w:p>
            <w:pPr>
              <w:spacing w:after="40" w:before="40"/>
            </w:pPr>
            <w:r>
              <w:rPr>
                <w:rFonts w:ascii="Arial" w:cs="Arial" w:eastAsia="Arial" w:hAnsi="Arial"/>
                <w:color w:val="1F2937"/>
                <w:sz w:val="22"/>
                <w:szCs w:val="22"/>
              </w:rPr>
              <w:t xml:space="preserve">behavior and does not mean the settings are empty.</w:t>
            </w:r>
          </w:p>
        </w:tc>
      </w:tr>
    </w:tbl>
    <w:p>
      <w:pPr>
        <w:spacing w:after="0" w:before="120"/>
      </w:pPr>
      <w:r>
        <w:t xml:space="preserve"/>
      </w:r>
    </w:p>
    <w:p>
      <w:r>
        <w:br w:type="page"/>
      </w:r>
    </w:p>
    <w:p>
      <w:pPr>
        <w:pStyle w:val="Heading1"/>
        <w:spacing w:after="120" w:before="400"/>
      </w:pPr>
      <w:r>
        <w:rPr>
          <w:rFonts w:ascii="Arial" w:cs="Arial" w:eastAsia="Arial" w:hAnsi="Arial"/>
          <w:b/>
          <w:bCs/>
          <w:color w:val="2E75B6"/>
          <w:sz w:val="36"/>
          <w:szCs w:val="36"/>
        </w:rPr>
        <w:t xml:space="preserve">7. graph_webhook — The Notification Handler</w:t>
      </w:r>
    </w:p>
    <w:p>
      <w:pPr>
        <w:spacing w:after="80" w:before="80"/>
      </w:pPr>
      <w:r>
        <w:rPr>
          <w:rFonts w:ascii="Arial" w:cs="Arial" w:eastAsia="Arial" w:hAnsi="Arial"/>
          <w:color w:val="1F2937"/>
          <w:sz w:val="22"/>
          <w:szCs w:val="22"/>
        </w:rPr>
        <w:t xml:space="preserve">This is the core function of the pipeline. It is an HTTP triggered Azure Function that serves as the webhook endpoint Microsoft Graph sends notifications to whenever a user is created or updated in Azure AD.</w:t>
      </w:r>
    </w:p>
    <w:p>
      <w:pPr>
        <w:spacing w:after="0" w:before="120"/>
      </w:pPr>
      <w:r>
        <w:t xml:space="preserve"/>
      </w:r>
    </w:p>
    <w:p>
      <w:pPr>
        <w:pStyle w:val="Heading2"/>
        <w:spacing w:after="80" w:before="280"/>
      </w:pPr>
      <w:r>
        <w:rPr>
          <w:rFonts w:ascii="Arial" w:cs="Arial" w:eastAsia="Arial" w:hAnsi="Arial"/>
          <w:b/>
          <w:bCs/>
          <w:color w:val="1F2937"/>
          <w:sz w:val="28"/>
          <w:szCs w:val="28"/>
        </w:rPr>
        <w:t xml:space="preserve">7.1 function.json — Binding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180"/>
              <w:bottom w:type="dxa" w:w="120"/>
              <w:right w:type="dxa" w:w="180"/>
            </w:tcMar>
          </w:tcPr>
          <w:p>
            <w:pPr>
              <w:spacing w:after="20" w:before="20"/>
            </w:pPr>
            <w:r>
              <w:rPr>
                <w:rFonts w:ascii="Courier New" w:cs="Courier New" w:eastAsia="Courier New" w:hAnsi="Courier New"/>
                <w:color w:val="1F2937"/>
                <w:sz w:val="18"/>
                <w:szCs w:val="18"/>
              </w:rPr>
              <w:t xml:space="preserve">{</w:t>
            </w:r>
          </w:p>
          <w:p>
            <w:pPr>
              <w:spacing w:after="20" w:before="20"/>
            </w:pPr>
            <w:r>
              <w:rPr>
                <w:rFonts w:ascii="Courier New" w:cs="Courier New" w:eastAsia="Courier New" w:hAnsi="Courier New"/>
                <w:color w:val="1F2937"/>
                <w:sz w:val="18"/>
                <w:szCs w:val="18"/>
              </w:rPr>
              <w:t xml:space="preserve">  "scriptFile": "__init__.py",</w:t>
            </w:r>
          </w:p>
          <w:p>
            <w:pPr>
              <w:spacing w:after="20" w:before="20"/>
            </w:pPr>
            <w:r>
              <w:rPr>
                <w:rFonts w:ascii="Courier New" w:cs="Courier New" w:eastAsia="Courier New" w:hAnsi="Courier New"/>
                <w:color w:val="1F2937"/>
                <w:sz w:val="18"/>
                <w:szCs w:val="18"/>
              </w:rPr>
              <w:t xml:space="preserve">  "bindings": [</w:t>
            </w:r>
          </w:p>
          <w:p>
            <w:pPr>
              <w:spacing w:after="20" w:before="20"/>
            </w:pPr>
            <w:r>
              <w:rPr>
                <w:rFonts w:ascii="Courier New" w:cs="Courier New" w:eastAsia="Courier New" w:hAnsi="Courier New"/>
                <w:color w:val="1F2937"/>
                <w:sz w:val="18"/>
                <w:szCs w:val="18"/>
              </w:rPr>
              <w:t xml:space="preserve">    {</w:t>
            </w:r>
          </w:p>
          <w:p>
            <w:pPr>
              <w:spacing w:after="20" w:before="20"/>
            </w:pPr>
            <w:r>
              <w:rPr>
                <w:rFonts w:ascii="Courier New" w:cs="Courier New" w:eastAsia="Courier New" w:hAnsi="Courier New"/>
                <w:color w:val="1F2937"/>
                <w:sz w:val="18"/>
                <w:szCs w:val="18"/>
              </w:rPr>
              <w:t xml:space="preserve">      "authLevel": "anonymous",</w:t>
            </w:r>
          </w:p>
          <w:p>
            <w:pPr>
              <w:spacing w:after="20" w:before="20"/>
            </w:pPr>
            <w:r>
              <w:rPr>
                <w:rFonts w:ascii="Courier New" w:cs="Courier New" w:eastAsia="Courier New" w:hAnsi="Courier New"/>
                <w:color w:val="1F2937"/>
                <w:sz w:val="18"/>
                <w:szCs w:val="18"/>
              </w:rPr>
              <w:t xml:space="preserve">      "type": "httpTrigger",</w:t>
            </w:r>
          </w:p>
          <w:p>
            <w:pPr>
              <w:spacing w:after="20" w:before="20"/>
            </w:pPr>
            <w:r>
              <w:rPr>
                <w:rFonts w:ascii="Courier New" w:cs="Courier New" w:eastAsia="Courier New" w:hAnsi="Courier New"/>
                <w:color w:val="1F2937"/>
                <w:sz w:val="18"/>
                <w:szCs w:val="18"/>
              </w:rPr>
              <w:t xml:space="preserve">      "direction": "in",</w:t>
            </w:r>
          </w:p>
          <w:p>
            <w:pPr>
              <w:spacing w:after="20" w:before="20"/>
            </w:pPr>
            <w:r>
              <w:rPr>
                <w:rFonts w:ascii="Courier New" w:cs="Courier New" w:eastAsia="Courier New" w:hAnsi="Courier New"/>
                <w:color w:val="1F2937"/>
                <w:sz w:val="18"/>
                <w:szCs w:val="18"/>
              </w:rPr>
              <w:t xml:space="preserve">      "name": "req",</w:t>
            </w:r>
          </w:p>
          <w:p>
            <w:pPr>
              <w:spacing w:after="20" w:before="20"/>
            </w:pPr>
            <w:r>
              <w:rPr>
                <w:rFonts w:ascii="Courier New" w:cs="Courier New" w:eastAsia="Courier New" w:hAnsi="Courier New"/>
                <w:color w:val="1F2937"/>
                <w:sz w:val="18"/>
                <w:szCs w:val="18"/>
              </w:rPr>
              <w:t xml:space="preserve">      "methods": ["get", "post"]</w:t>
            </w:r>
          </w:p>
          <w:p>
            <w:pPr>
              <w:spacing w:after="20" w:before="20"/>
            </w:pPr>
            <w:r>
              <w:rPr>
                <w:rFonts w:ascii="Courier New" w:cs="Courier New" w:eastAsia="Courier New" w:hAnsi="Courier New"/>
                <w:color w:val="1F2937"/>
                <w:sz w:val="18"/>
                <w:szCs w:val="18"/>
              </w:rPr>
              <w:t xml:space="preserve">    },</w:t>
            </w:r>
          </w:p>
          <w:p>
            <w:pPr>
              <w:spacing w:after="20" w:before="20"/>
            </w:pPr>
            <w:r>
              <w:rPr>
                <w:rFonts w:ascii="Courier New" w:cs="Courier New" w:eastAsia="Courier New" w:hAnsi="Courier New"/>
                <w:color w:val="1F2937"/>
                <w:sz w:val="18"/>
                <w:szCs w:val="18"/>
              </w:rPr>
              <w:t xml:space="preserve">    {</w:t>
            </w:r>
          </w:p>
          <w:p>
            <w:pPr>
              <w:spacing w:after="20" w:before="20"/>
            </w:pPr>
            <w:r>
              <w:rPr>
                <w:rFonts w:ascii="Courier New" w:cs="Courier New" w:eastAsia="Courier New" w:hAnsi="Courier New"/>
                <w:color w:val="1F2937"/>
                <w:sz w:val="18"/>
                <w:szCs w:val="18"/>
              </w:rPr>
              <w:t xml:space="preserve">      "type": "http",</w:t>
            </w:r>
          </w:p>
          <w:p>
            <w:pPr>
              <w:spacing w:after="20" w:before="20"/>
            </w:pPr>
            <w:r>
              <w:rPr>
                <w:rFonts w:ascii="Courier New" w:cs="Courier New" w:eastAsia="Courier New" w:hAnsi="Courier New"/>
                <w:color w:val="1F2937"/>
                <w:sz w:val="18"/>
                <w:szCs w:val="18"/>
              </w:rPr>
              <w:t xml:space="preserve">      "direction": "out",</w:t>
            </w:r>
          </w:p>
          <w:p>
            <w:pPr>
              <w:spacing w:after="20" w:before="20"/>
            </w:pPr>
            <w:r>
              <w:rPr>
                <w:rFonts w:ascii="Courier New" w:cs="Courier New" w:eastAsia="Courier New" w:hAnsi="Courier New"/>
                <w:color w:val="1F2937"/>
                <w:sz w:val="18"/>
                <w:szCs w:val="18"/>
              </w:rPr>
              <w:t xml:space="preserve">      "name": "$return"</w:t>
            </w:r>
          </w:p>
          <w:p>
            <w:pPr>
              <w:spacing w:after="20" w:before="20"/>
            </w:pPr>
            <w:r>
              <w:rPr>
                <w:rFonts w:ascii="Courier New" w:cs="Courier New" w:eastAsia="Courier New" w:hAnsi="Courier New"/>
                <w:color w:val="1F2937"/>
                <w:sz w:val="18"/>
                <w:szCs w:val="18"/>
              </w:rPr>
              <w:t xml:space="preserve">    }</w:t>
            </w:r>
          </w:p>
          <w:p>
            <w:pPr>
              <w:spacing w:after="20" w:before="20"/>
            </w:pPr>
            <w:r>
              <w:rPr>
                <w:rFonts w:ascii="Courier New" w:cs="Courier New" w:eastAsia="Courier New" w:hAnsi="Courier New"/>
                <w:color w:val="1F2937"/>
                <w:sz w:val="18"/>
                <w:szCs w:val="18"/>
              </w:rPr>
              <w:t xml:space="preserve">  ]</w:t>
            </w:r>
          </w:p>
          <w:p>
            <w:pPr>
              <w:spacing w:after="20" w:before="20"/>
            </w:pPr>
            <w:r>
              <w:rPr>
                <w:rFonts w:ascii="Courier New" w:cs="Courier New" w:eastAsia="Courier New" w:hAnsi="Courier New"/>
                <w:color w:val="1F2937"/>
                <w:sz w:val="18"/>
                <w:szCs w:val="18"/>
              </w:rPr>
              <w:t xml:space="preserve">}</w:t>
            </w:r>
          </w:p>
        </w:tc>
      </w:tr>
    </w:tbl>
    <w:p>
      <w:pPr>
        <w:spacing w:after="0" w:before="120"/>
      </w:pPr>
      <w:r>
        <w:t xml:space="preserve"/>
      </w:r>
    </w:p>
    <w:p>
      <w:pPr>
        <w:pStyle w:val="ListParagraph"/>
        <w:numPr>
          <w:ilvl w:val="0"/>
          <w:numId w:val="2"/>
        </w:numPr>
        <w:spacing w:after="40" w:before="40"/>
      </w:pPr>
      <w:r>
        <w:rPr>
          <w:rFonts w:ascii="Arial" w:cs="Arial" w:eastAsia="Arial" w:hAnsi="Arial"/>
          <w:color w:val="1F2937"/>
          <w:sz w:val="22"/>
          <w:szCs w:val="22"/>
        </w:rPr>
        <w:t xml:space="preserve">authLevel: anonymous — No API key required. This is necessary because Microsoft Graph cannot pass an API key — it authenticates via the clientState field in the notification payload instead.</w:t>
      </w:r>
    </w:p>
    <w:p>
      <w:pPr>
        <w:pStyle w:val="ListParagraph"/>
        <w:numPr>
          <w:ilvl w:val="0"/>
          <w:numId w:val="2"/>
        </w:numPr>
        <w:spacing w:after="40" w:before="40"/>
      </w:pPr>
      <w:r>
        <w:rPr>
          <w:rFonts w:ascii="Arial" w:cs="Arial" w:eastAsia="Arial" w:hAnsi="Arial"/>
          <w:color w:val="1F2937"/>
          <w:sz w:val="22"/>
          <w:szCs w:val="22"/>
        </w:rPr>
        <w:t xml:space="preserve">methods: [get, post] — Both GET and POST are required. Graph sends a GET request for the initial validation handshake and POST requests for actual notifications.</w:t>
      </w:r>
    </w:p>
    <w:p>
      <w:pPr>
        <w:pStyle w:val="ListParagraph"/>
        <w:numPr>
          <w:ilvl w:val="0"/>
          <w:numId w:val="2"/>
        </w:numPr>
        <w:spacing w:after="40" w:before="40"/>
      </w:pPr>
      <w:r>
        <w:rPr>
          <w:rFonts w:ascii="Arial" w:cs="Arial" w:eastAsia="Arial" w:hAnsi="Arial"/>
          <w:color w:val="1F2937"/>
          <w:sz w:val="22"/>
          <w:szCs w:val="22"/>
        </w:rPr>
        <w:t xml:space="preserve">name: $return — The function's return value is used directly as the HTTP response.</w:t>
      </w:r>
    </w:p>
    <w:p>
      <w:pPr>
        <w:spacing w:after="0" w:before="120"/>
      </w:pPr>
      <w:r>
        <w:t xml:space="preserve"/>
      </w:r>
    </w:p>
    <w:p>
      <w:pPr>
        <w:pStyle w:val="Heading2"/>
        <w:spacing w:after="80" w:before="280"/>
      </w:pPr>
      <w:r>
        <w:rPr>
          <w:rFonts w:ascii="Arial" w:cs="Arial" w:eastAsia="Arial" w:hAnsi="Arial"/>
          <w:b/>
          <w:bCs/>
          <w:color w:val="1F2937"/>
          <w:sz w:val="28"/>
          <w:szCs w:val="28"/>
        </w:rPr>
        <w:t xml:space="preserve">7.2 get_graph_token()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180"/>
              <w:bottom w:type="dxa" w:w="120"/>
              <w:right w:type="dxa" w:w="180"/>
            </w:tcMar>
          </w:tcPr>
          <w:p>
            <w:pPr>
              <w:spacing w:after="20" w:before="20"/>
            </w:pPr>
            <w:r>
              <w:rPr>
                <w:rFonts w:ascii="Courier New" w:cs="Courier New" w:eastAsia="Courier New" w:hAnsi="Courier New"/>
                <w:color w:val="1F2937"/>
                <w:sz w:val="18"/>
                <w:szCs w:val="18"/>
              </w:rPr>
              <w:t xml:space="preserve">def get_graph_token() -&gt; str:</w:t>
            </w:r>
          </w:p>
          <w:p>
            <w:pPr>
              <w:spacing w:after="20" w:before="20"/>
            </w:pPr>
            <w:r>
              <w:rPr>
                <w:rFonts w:ascii="Courier New" w:cs="Courier New" w:eastAsia="Courier New" w:hAnsi="Courier New"/>
                <w:color w:val="1F2937"/>
                <w:sz w:val="18"/>
                <w:szCs w:val="18"/>
              </w:rPr>
              <w:t xml:space="preserve">    tenant_id = os.environ["GRAPH_TENANT_ID"]</w:t>
            </w:r>
          </w:p>
          <w:p>
            <w:pPr>
              <w:spacing w:after="20" w:before="20"/>
            </w:pPr>
            <w:r>
              <w:rPr>
                <w:rFonts w:ascii="Courier New" w:cs="Courier New" w:eastAsia="Courier New" w:hAnsi="Courier New"/>
                <w:color w:val="1F2937"/>
                <w:sz w:val="18"/>
                <w:szCs w:val="18"/>
              </w:rPr>
              <w:t xml:space="preserve">    client_id = os.environ["GRAPH_CLIENT_ID"]</w:t>
            </w:r>
          </w:p>
          <w:p>
            <w:pPr>
              <w:spacing w:after="20" w:before="20"/>
            </w:pPr>
            <w:r>
              <w:rPr>
                <w:rFonts w:ascii="Courier New" w:cs="Courier New" w:eastAsia="Courier New" w:hAnsi="Courier New"/>
                <w:color w:val="1F2937"/>
                <w:sz w:val="18"/>
                <w:szCs w:val="18"/>
              </w:rPr>
              <w:t xml:space="preserve">    client_secret = os.environ["GRAPH_CLIENT_SECRET"]</w:t>
            </w:r>
          </w:p>
          <w:p>
            <w:pPr>
              <w:spacing w:after="20" w:before="20"/>
            </w:pPr>
            <w:r>
              <w:rPr>
                <w:rFonts w:ascii="Courier New" w:cs="Courier New" w:eastAsia="Courier New" w:hAnsi="Courier New"/>
                <w:color w:val="1F2937"/>
                <w:sz w:val="18"/>
                <w:szCs w:val="18"/>
              </w:rPr>
              <w:t xml:space="preserve"/>
            </w:r>
          </w:p>
          <w:p>
            <w:pPr>
              <w:spacing w:after="20" w:before="20"/>
            </w:pPr>
            <w:r>
              <w:rPr>
                <w:rFonts w:ascii="Courier New" w:cs="Courier New" w:eastAsia="Courier New" w:hAnsi="Courier New"/>
                <w:color w:val="1F2937"/>
                <w:sz w:val="18"/>
                <w:szCs w:val="18"/>
              </w:rPr>
              <w:t xml:space="preserve">    url = f"https://login.microsoftonline.com/{tenant_id}/oauth2/v2.0/token"</w:t>
            </w:r>
          </w:p>
          <w:p>
            <w:pPr>
              <w:spacing w:after="20" w:before="20"/>
            </w:pPr>
            <w:r>
              <w:rPr>
                <w:rFonts w:ascii="Courier New" w:cs="Courier New" w:eastAsia="Courier New" w:hAnsi="Courier New"/>
                <w:color w:val="1F2937"/>
                <w:sz w:val="18"/>
                <w:szCs w:val="18"/>
              </w:rPr>
              <w:t xml:space="preserve"/>
            </w:r>
          </w:p>
          <w:p>
            <w:pPr>
              <w:spacing w:after="20" w:before="20"/>
            </w:pPr>
            <w:r>
              <w:rPr>
                <w:rFonts w:ascii="Courier New" w:cs="Courier New" w:eastAsia="Courier New" w:hAnsi="Courier New"/>
                <w:color w:val="1F2937"/>
                <w:sz w:val="18"/>
                <w:szCs w:val="18"/>
              </w:rPr>
              <w:t xml:space="preserve">    payload = {</w:t>
            </w:r>
          </w:p>
          <w:p>
            <w:pPr>
              <w:spacing w:after="20" w:before="20"/>
            </w:pPr>
            <w:r>
              <w:rPr>
                <w:rFonts w:ascii="Courier New" w:cs="Courier New" w:eastAsia="Courier New" w:hAnsi="Courier New"/>
                <w:color w:val="1F2937"/>
                <w:sz w:val="18"/>
                <w:szCs w:val="18"/>
              </w:rPr>
              <w:t xml:space="preserve">        "grant_type": "client_credentials",</w:t>
            </w:r>
          </w:p>
          <w:p>
            <w:pPr>
              <w:spacing w:after="20" w:before="20"/>
            </w:pPr>
            <w:r>
              <w:rPr>
                <w:rFonts w:ascii="Courier New" w:cs="Courier New" w:eastAsia="Courier New" w:hAnsi="Courier New"/>
                <w:color w:val="1F2937"/>
                <w:sz w:val="18"/>
                <w:szCs w:val="18"/>
              </w:rPr>
              <w:t xml:space="preserve">        "client_id": client_id,</w:t>
            </w:r>
          </w:p>
          <w:p>
            <w:pPr>
              <w:spacing w:after="20" w:before="20"/>
            </w:pPr>
            <w:r>
              <w:rPr>
                <w:rFonts w:ascii="Courier New" w:cs="Courier New" w:eastAsia="Courier New" w:hAnsi="Courier New"/>
                <w:color w:val="1F2937"/>
                <w:sz w:val="18"/>
                <w:szCs w:val="18"/>
              </w:rPr>
              <w:t xml:space="preserve">        "client_secret": client_secret,</w:t>
            </w:r>
          </w:p>
          <w:p>
            <w:pPr>
              <w:spacing w:after="20" w:before="20"/>
            </w:pPr>
            <w:r>
              <w:rPr>
                <w:rFonts w:ascii="Courier New" w:cs="Courier New" w:eastAsia="Courier New" w:hAnsi="Courier New"/>
                <w:color w:val="1F2937"/>
                <w:sz w:val="18"/>
                <w:szCs w:val="18"/>
              </w:rPr>
              <w:t xml:space="preserve">        "scope": "https://graph.microsoft.com/.default",</w:t>
            </w:r>
          </w:p>
          <w:p>
            <w:pPr>
              <w:spacing w:after="20" w:before="20"/>
            </w:pPr>
            <w:r>
              <w:rPr>
                <w:rFonts w:ascii="Courier New" w:cs="Courier New" w:eastAsia="Courier New" w:hAnsi="Courier New"/>
                <w:color w:val="1F2937"/>
                <w:sz w:val="18"/>
                <w:szCs w:val="18"/>
              </w:rPr>
              <w:t xml:space="preserve">    }</w:t>
            </w:r>
          </w:p>
          <w:p>
            <w:pPr>
              <w:spacing w:after="20" w:before="20"/>
            </w:pPr>
            <w:r>
              <w:rPr>
                <w:rFonts w:ascii="Courier New" w:cs="Courier New" w:eastAsia="Courier New" w:hAnsi="Courier New"/>
                <w:color w:val="1F2937"/>
                <w:sz w:val="18"/>
                <w:szCs w:val="18"/>
              </w:rPr>
              <w:t xml:space="preserve"/>
            </w:r>
          </w:p>
          <w:p>
            <w:pPr>
              <w:spacing w:after="20" w:before="20"/>
            </w:pPr>
            <w:r>
              <w:rPr>
                <w:rFonts w:ascii="Courier New" w:cs="Courier New" w:eastAsia="Courier New" w:hAnsi="Courier New"/>
                <w:color w:val="1F2937"/>
                <w:sz w:val="18"/>
                <w:szCs w:val="18"/>
              </w:rPr>
              <w:t xml:space="preserve">    response = requests.post(url, data=payload, timeout=10)</w:t>
            </w:r>
          </w:p>
          <w:p>
            <w:pPr>
              <w:spacing w:after="20" w:before="20"/>
            </w:pPr>
            <w:r>
              <w:rPr>
                <w:rFonts w:ascii="Courier New" w:cs="Courier New" w:eastAsia="Courier New" w:hAnsi="Courier New"/>
                <w:color w:val="1F2937"/>
                <w:sz w:val="18"/>
                <w:szCs w:val="18"/>
              </w:rPr>
              <w:t xml:space="preserve">    response.raise_for_status()</w:t>
            </w:r>
          </w:p>
          <w:p>
            <w:pPr>
              <w:spacing w:after="20" w:before="20"/>
            </w:pPr>
            <w:r>
              <w:rPr>
                <w:rFonts w:ascii="Courier New" w:cs="Courier New" w:eastAsia="Courier New" w:hAnsi="Courier New"/>
                <w:color w:val="1F2937"/>
                <w:sz w:val="18"/>
                <w:szCs w:val="18"/>
              </w:rPr>
              <w:t xml:space="preserve">    return response.json()["access_token"]</w:t>
            </w:r>
          </w:p>
        </w:tc>
      </w:tr>
    </w:tbl>
    <w:p>
      <w:pPr>
        <w:spacing w:after="0" w:before="120"/>
      </w:pPr>
      <w:r>
        <w:t xml:space="preserve"/>
      </w:r>
    </w:p>
    <w:p>
      <w:pPr>
        <w:spacing w:after="80" w:before="80"/>
      </w:pPr>
      <w:r>
        <w:rPr>
          <w:rFonts w:ascii="Arial" w:cs="Arial" w:eastAsia="Arial" w:hAnsi="Arial"/>
          <w:color w:val="1F2937"/>
          <w:sz w:val="22"/>
          <w:szCs w:val="22"/>
        </w:rPr>
        <w:t xml:space="preserve">This function implements the OAuth 2.0 Client Credentials flow — the standard way for a background service to authenticate without a signed-in user. It posts the app registration's credentials to Azure AD's token endpoint and receives a short-lived JWT access token in return.</w:t>
      </w:r>
    </w:p>
    <w:p>
      <w:pPr>
        <w:pStyle w:val="ListParagraph"/>
        <w:numPr>
          <w:ilvl w:val="0"/>
          <w:numId w:val="2"/>
        </w:numPr>
        <w:spacing w:after="40" w:before="40"/>
      </w:pPr>
      <w:r>
        <w:rPr>
          <w:rFonts w:ascii="Arial" w:cs="Arial" w:eastAsia="Arial" w:hAnsi="Arial"/>
          <w:color w:val="1F2937"/>
          <w:sz w:val="22"/>
          <w:szCs w:val="22"/>
        </w:rPr>
        <w:t xml:space="preserve">grant_type: client_credentials — Tells Azure AD this is an app-only authentication request, not a delegated (user) request.</w:t>
      </w:r>
    </w:p>
    <w:p>
      <w:pPr>
        <w:pStyle w:val="ListParagraph"/>
        <w:numPr>
          <w:ilvl w:val="0"/>
          <w:numId w:val="2"/>
        </w:numPr>
        <w:spacing w:after="40" w:before="40"/>
      </w:pPr>
      <w:r>
        <w:rPr>
          <w:rFonts w:ascii="Arial" w:cs="Arial" w:eastAsia="Arial" w:hAnsi="Arial"/>
          <w:color w:val="1F2937"/>
          <w:sz w:val="22"/>
          <w:szCs w:val="22"/>
        </w:rPr>
        <w:t xml:space="preserve">scope: https://graph.microsoft.com/.default — Requests all permissions that have been granted to the app registration. The .default scope is the standard way to request all pre-approved permissions in the client credentials flow.</w:t>
      </w:r>
    </w:p>
    <w:p>
      <w:pPr>
        <w:pStyle w:val="ListParagraph"/>
        <w:numPr>
          <w:ilvl w:val="0"/>
          <w:numId w:val="2"/>
        </w:numPr>
        <w:spacing w:after="40" w:before="40"/>
      </w:pPr>
      <w:r>
        <w:rPr>
          <w:rFonts w:ascii="Arial" w:cs="Arial" w:eastAsia="Arial" w:hAnsi="Arial"/>
          <w:color w:val="1F2937"/>
          <w:sz w:val="22"/>
          <w:szCs w:val="22"/>
        </w:rPr>
        <w:t xml:space="preserve">raise_for_status() — Raises an HTTPError exception if the response status code indicates failure (4xx or 5xx). This propagates the error up to the caller for handling.</w:t>
      </w:r>
    </w:p>
    <w:p>
      <w:pPr>
        <w:spacing w:after="0" w:before="120"/>
      </w:pPr>
      <w:r>
        <w:t xml:space="preserve"/>
      </w:r>
    </w:p>
    <w:p>
      <w:pPr>
        <w:pStyle w:val="Heading2"/>
        <w:spacing w:after="80" w:before="280"/>
      </w:pPr>
      <w:r>
        <w:rPr>
          <w:rFonts w:ascii="Arial" w:cs="Arial" w:eastAsia="Arial" w:hAnsi="Arial"/>
          <w:b/>
          <w:bCs/>
          <w:color w:val="1F2937"/>
          <w:sz w:val="28"/>
          <w:szCs w:val="28"/>
        </w:rPr>
        <w:t xml:space="preserve">7.3 get_user_details()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180"/>
              <w:bottom w:type="dxa" w:w="120"/>
              <w:right w:type="dxa" w:w="180"/>
            </w:tcMar>
          </w:tcPr>
          <w:p>
            <w:pPr>
              <w:spacing w:after="20" w:before="20"/>
            </w:pPr>
            <w:r>
              <w:rPr>
                <w:rFonts w:ascii="Courier New" w:cs="Courier New" w:eastAsia="Courier New" w:hAnsi="Courier New"/>
                <w:color w:val="1F2937"/>
                <w:sz w:val="18"/>
                <w:szCs w:val="18"/>
              </w:rPr>
              <w:t xml:space="preserve">def get_user_details(user_id: str, token: str) -&gt; dict:</w:t>
            </w:r>
          </w:p>
          <w:p>
            <w:pPr>
              <w:spacing w:after="20" w:before="20"/>
            </w:pPr>
            <w:r>
              <w:rPr>
                <w:rFonts w:ascii="Courier New" w:cs="Courier New" w:eastAsia="Courier New" w:hAnsi="Courier New"/>
                <w:color w:val="1F2937"/>
                <w:sz w:val="18"/>
                <w:szCs w:val="18"/>
              </w:rPr>
              <w:t xml:space="preserve">    url = f"https://graph.microsoft.com/v1.0/users/{user_id}"</w:t>
            </w:r>
          </w:p>
          <w:p>
            <w:pPr>
              <w:spacing w:after="20" w:before="20"/>
            </w:pPr>
            <w:r>
              <w:rPr>
                <w:rFonts w:ascii="Courier New" w:cs="Courier New" w:eastAsia="Courier New" w:hAnsi="Courier New"/>
                <w:color w:val="1F2937"/>
                <w:sz w:val="18"/>
                <w:szCs w:val="18"/>
              </w:rPr>
              <w:t xml:space="preserve">    params = {</w:t>
            </w:r>
          </w:p>
          <w:p>
            <w:pPr>
              <w:spacing w:after="20" w:before="20"/>
            </w:pPr>
            <w:r>
              <w:rPr>
                <w:rFonts w:ascii="Courier New" w:cs="Courier New" w:eastAsia="Courier New" w:hAnsi="Courier New"/>
                <w:color w:val="1F2937"/>
                <w:sz w:val="18"/>
                <w:szCs w:val="18"/>
              </w:rPr>
              <w:t xml:space="preserve">        "$select": "id,displayName,userPrincipalName,mail,department,jobTitle,createdDateTime"</w:t>
            </w:r>
          </w:p>
          <w:p>
            <w:pPr>
              <w:spacing w:after="20" w:before="20"/>
            </w:pPr>
            <w:r>
              <w:rPr>
                <w:rFonts w:ascii="Courier New" w:cs="Courier New" w:eastAsia="Courier New" w:hAnsi="Courier New"/>
                <w:color w:val="1F2937"/>
                <w:sz w:val="18"/>
                <w:szCs w:val="18"/>
              </w:rPr>
              <w:t xml:space="preserve">    }</w:t>
            </w:r>
          </w:p>
          <w:p>
            <w:pPr>
              <w:spacing w:after="20" w:before="20"/>
            </w:pPr>
            <w:r>
              <w:rPr>
                <w:rFonts w:ascii="Courier New" w:cs="Courier New" w:eastAsia="Courier New" w:hAnsi="Courier New"/>
                <w:color w:val="1F2937"/>
                <w:sz w:val="18"/>
                <w:szCs w:val="18"/>
              </w:rPr>
              <w:t xml:space="preserve">    headers = {"Authorization": f"Bearer {token}", "Content-Type": "application/json"}</w:t>
            </w:r>
          </w:p>
          <w:p>
            <w:pPr>
              <w:spacing w:after="20" w:before="20"/>
            </w:pPr>
            <w:r>
              <w:rPr>
                <w:rFonts w:ascii="Courier New" w:cs="Courier New" w:eastAsia="Courier New" w:hAnsi="Courier New"/>
                <w:color w:val="1F2937"/>
                <w:sz w:val="18"/>
                <w:szCs w:val="18"/>
              </w:rPr>
              <w:t xml:space="preserve">    response = requests.get(url, headers=headers, params=params, timeout=10)</w:t>
            </w:r>
          </w:p>
          <w:p>
            <w:pPr>
              <w:spacing w:after="20" w:before="20"/>
            </w:pPr>
            <w:r>
              <w:rPr>
                <w:rFonts w:ascii="Courier New" w:cs="Courier New" w:eastAsia="Courier New" w:hAnsi="Courier New"/>
                <w:color w:val="1F2937"/>
                <w:sz w:val="18"/>
                <w:szCs w:val="18"/>
              </w:rPr>
              <w:t xml:space="preserve">    response.raise_for_status()</w:t>
            </w:r>
          </w:p>
          <w:p>
            <w:pPr>
              <w:spacing w:after="20" w:before="20"/>
            </w:pPr>
            <w:r>
              <w:rPr>
                <w:rFonts w:ascii="Courier New" w:cs="Courier New" w:eastAsia="Courier New" w:hAnsi="Courier New"/>
                <w:color w:val="1F2937"/>
                <w:sz w:val="18"/>
                <w:szCs w:val="18"/>
              </w:rPr>
              <w:t xml:space="preserve">    return response.json()</w:t>
            </w:r>
          </w:p>
        </w:tc>
      </w:tr>
    </w:tbl>
    <w:p>
      <w:pPr>
        <w:spacing w:after="0" w:before="120"/>
      </w:pPr>
      <w:r>
        <w:t xml:space="preserve"/>
      </w:r>
    </w:p>
    <w:p>
      <w:pPr>
        <w:spacing w:after="80" w:before="80"/>
      </w:pPr>
      <w:r>
        <w:rPr>
          <w:rFonts w:ascii="Arial" w:cs="Arial" w:eastAsia="Arial" w:hAnsi="Arial"/>
          <w:color w:val="1F2937"/>
          <w:sz w:val="22"/>
          <w:szCs w:val="22"/>
        </w:rPr>
        <w:t xml:space="preserve">The Graph notification payload only contains the user's object ID and the change type — it does not include profile details. This function makes a follow-up GET request to the Graph API to fetch the full user profile using that ID.</w:t>
      </w:r>
    </w:p>
    <w:p>
      <w:pPr>
        <w:pStyle w:val="ListParagraph"/>
        <w:numPr>
          <w:ilvl w:val="0"/>
          <w:numId w:val="2"/>
        </w:numPr>
        <w:spacing w:after="40" w:before="40"/>
      </w:pPr>
      <w:r>
        <w:rPr>
          <w:rFonts w:ascii="Arial" w:cs="Arial" w:eastAsia="Arial" w:hAnsi="Arial"/>
          <w:color w:val="1F2937"/>
          <w:sz w:val="22"/>
          <w:szCs w:val="22"/>
        </w:rPr>
        <w:t xml:space="preserve">$select — An OData query parameter that restricts which fields are returned. Without it, Graph returns the entire user object which can be large and contain fields you don't need. Selecting only required fields reduces payload size and avoids accidentally logging sensitive attributes.</w:t>
      </w:r>
    </w:p>
    <w:p>
      <w:pPr>
        <w:pStyle w:val="ListParagraph"/>
        <w:numPr>
          <w:ilvl w:val="0"/>
          <w:numId w:val="2"/>
        </w:numPr>
        <w:spacing w:after="40" w:before="40"/>
      </w:pPr>
      <w:r>
        <w:rPr>
          <w:rFonts w:ascii="Arial" w:cs="Arial" w:eastAsia="Arial" w:hAnsi="Arial"/>
          <w:color w:val="1F2937"/>
          <w:sz w:val="22"/>
          <w:szCs w:val="22"/>
        </w:rPr>
        <w:t xml:space="preserve">Authorization: Bearer {token} — The standard way to pass an OAuth 2.0 access token in an HTTP request. Bearer means the token itself is the credential.</w:t>
      </w:r>
    </w:p>
    <w:p>
      <w:pPr>
        <w:spacing w:after="0" w:before="120"/>
      </w:pPr>
      <w:r>
        <w:t xml:space="preserve"/>
      </w:r>
    </w:p>
    <w:p>
      <w:pPr>
        <w:pStyle w:val="Heading2"/>
        <w:spacing w:after="80" w:before="280"/>
      </w:pPr>
      <w:r>
        <w:rPr>
          <w:rFonts w:ascii="Arial" w:cs="Arial" w:eastAsia="Arial" w:hAnsi="Arial"/>
          <w:b/>
          <w:bCs/>
          <w:color w:val="1F2937"/>
          <w:sz w:val="28"/>
          <w:szCs w:val="28"/>
        </w:rPr>
        <w:t xml:space="preserve">7.4 Validation Handshake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180"/>
              <w:bottom w:type="dxa" w:w="120"/>
              <w:right w:type="dxa" w:w="180"/>
            </w:tcMar>
          </w:tcPr>
          <w:p>
            <w:pPr>
              <w:spacing w:after="20" w:before="20"/>
            </w:pPr>
            <w:r>
              <w:rPr>
                <w:rFonts w:ascii="Courier New" w:cs="Courier New" w:eastAsia="Courier New" w:hAnsi="Courier New"/>
                <w:color w:val="1F2937"/>
                <w:sz w:val="18"/>
                <w:szCs w:val="18"/>
              </w:rPr>
              <w:t xml:space="preserve">validation_token = req.params.get("validationToken")</w:t>
            </w:r>
          </w:p>
          <w:p>
            <w:pPr>
              <w:spacing w:after="20" w:before="20"/>
            </w:pPr>
            <w:r>
              <w:rPr>
                <w:rFonts w:ascii="Courier New" w:cs="Courier New" w:eastAsia="Courier New" w:hAnsi="Courier New"/>
                <w:color w:val="1F2937"/>
                <w:sz w:val="18"/>
                <w:szCs w:val="18"/>
              </w:rPr>
              <w:t xml:space="preserve">if validation_token:</w:t>
            </w:r>
          </w:p>
          <w:p>
            <w:pPr>
              <w:spacing w:after="20" w:before="20"/>
            </w:pPr>
            <w:r>
              <w:rPr>
                <w:rFonts w:ascii="Courier New" w:cs="Courier New" w:eastAsia="Courier New" w:hAnsi="Courier New"/>
                <w:color w:val="1F2937"/>
                <w:sz w:val="18"/>
                <w:szCs w:val="18"/>
              </w:rPr>
              <w:t xml:space="preserve">    logging.info("Graph subscription validation request received.")</w:t>
            </w:r>
          </w:p>
          <w:p>
            <w:pPr>
              <w:spacing w:after="20" w:before="20"/>
            </w:pPr>
            <w:r>
              <w:rPr>
                <w:rFonts w:ascii="Courier New" w:cs="Courier New" w:eastAsia="Courier New" w:hAnsi="Courier New"/>
                <w:color w:val="1F2937"/>
                <w:sz w:val="18"/>
                <w:szCs w:val="18"/>
              </w:rPr>
              <w:t xml:space="preserve">    return func.HttpResponse(</w:t>
            </w:r>
          </w:p>
          <w:p>
            <w:pPr>
              <w:spacing w:after="20" w:before="20"/>
            </w:pPr>
            <w:r>
              <w:rPr>
                <w:rFonts w:ascii="Courier New" w:cs="Courier New" w:eastAsia="Courier New" w:hAnsi="Courier New"/>
                <w:color w:val="1F2937"/>
                <w:sz w:val="18"/>
                <w:szCs w:val="18"/>
              </w:rPr>
              <w:t xml:space="preserve">        validation_token,</w:t>
            </w:r>
          </w:p>
          <w:p>
            <w:pPr>
              <w:spacing w:after="20" w:before="20"/>
            </w:pPr>
            <w:r>
              <w:rPr>
                <w:rFonts w:ascii="Courier New" w:cs="Courier New" w:eastAsia="Courier New" w:hAnsi="Courier New"/>
                <w:color w:val="1F2937"/>
                <w:sz w:val="18"/>
                <w:szCs w:val="18"/>
              </w:rPr>
              <w:t xml:space="preserve">        status_code=200,</w:t>
            </w:r>
          </w:p>
          <w:p>
            <w:pPr>
              <w:spacing w:after="20" w:before="20"/>
            </w:pPr>
            <w:r>
              <w:rPr>
                <w:rFonts w:ascii="Courier New" w:cs="Courier New" w:eastAsia="Courier New" w:hAnsi="Courier New"/>
                <w:color w:val="1F2937"/>
                <w:sz w:val="18"/>
                <w:szCs w:val="18"/>
              </w:rPr>
              <w:t xml:space="preserve">        mimetype="text/plain",</w:t>
            </w:r>
          </w:p>
          <w:p>
            <w:pPr>
              <w:spacing w:after="20" w:before="20"/>
            </w:pPr>
            <w:r>
              <w:rPr>
                <w:rFonts w:ascii="Courier New" w:cs="Courier New" w:eastAsia="Courier New" w:hAnsi="Courier New"/>
                <w:color w:val="1F2937"/>
                <w:sz w:val="18"/>
                <w:szCs w:val="18"/>
              </w:rPr>
              <w:t xml:space="preserve">    )</w:t>
            </w:r>
          </w:p>
        </w:tc>
      </w:tr>
    </w:tbl>
    <w:p>
      <w:pPr>
        <w:spacing w:after="0" w:before="120"/>
      </w:pPr>
      <w:r>
        <w:t xml:space="preserve"/>
      </w:r>
    </w:p>
    <w:p>
      <w:pPr>
        <w:spacing w:after="80" w:before="80"/>
      </w:pPr>
      <w:r>
        <w:rPr>
          <w:rFonts w:ascii="Arial" w:cs="Arial" w:eastAsia="Arial" w:hAnsi="Arial"/>
          <w:color w:val="1F2937"/>
          <w:sz w:val="22"/>
          <w:szCs w:val="22"/>
        </w:rPr>
        <w:t xml:space="preserve">When a new Graph subscription is registered, Graph immediately sends a validation request to the notification URL before creating the subscription. It passes a validationToken query parameter and expects the function to echo it back as plain text with a 200 status within 10 seconds. If the function does not respond correctly, the subscription registration fails.</w:t>
      </w:r>
    </w:p>
    <w:p>
      <w:pPr>
        <w:spacing w:after="80" w:before="80"/>
      </w:pPr>
      <w:r>
        <w:rPr>
          <w:rFonts w:ascii="Arial" w:cs="Arial" w:eastAsia="Arial" w:hAnsi="Arial"/>
          <w:color w:val="1F2937"/>
          <w:sz w:val="22"/>
          <w:szCs w:val="22"/>
        </w:rPr>
        <w:t xml:space="preserve">This is a security mechanism — it proves that the endpoint is under your control and not a URL you are pointing at someone else's server.</w:t>
      </w:r>
    </w:p>
    <w:p>
      <w:pPr>
        <w:spacing w:after="0" w:before="120"/>
      </w:pPr>
      <w:r>
        <w:t xml:space="preserve"/>
      </w:r>
    </w:p>
    <w:p>
      <w:pPr>
        <w:pStyle w:val="Heading2"/>
        <w:spacing w:after="80" w:before="280"/>
      </w:pPr>
      <w:r>
        <w:rPr>
          <w:rFonts w:ascii="Arial" w:cs="Arial" w:eastAsia="Arial" w:hAnsi="Arial"/>
          <w:b/>
          <w:bCs/>
          <w:color w:val="1F2937"/>
          <w:sz w:val="28"/>
          <w:szCs w:val="28"/>
        </w:rPr>
        <w:t xml:space="preserve">7.5 Notification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180"/>
              <w:bottom w:type="dxa" w:w="120"/>
              <w:right w:type="dxa" w:w="180"/>
            </w:tcMar>
          </w:tcPr>
          <w:p>
            <w:pPr>
              <w:spacing w:after="20" w:before="20"/>
            </w:pPr>
            <w:r>
              <w:rPr>
                <w:rFonts w:ascii="Courier New" w:cs="Courier New" w:eastAsia="Courier New" w:hAnsi="Courier New"/>
                <w:color w:val="1F2937"/>
                <w:sz w:val="18"/>
                <w:szCs w:val="18"/>
              </w:rPr>
              <w:t xml:space="preserve">notifications = body.get("value", [])</w:t>
            </w:r>
          </w:p>
          <w:p>
            <w:pPr>
              <w:spacing w:after="20" w:before="20"/>
            </w:pPr>
            <w:r>
              <w:rPr>
                <w:rFonts w:ascii="Courier New" w:cs="Courier New" w:eastAsia="Courier New" w:hAnsi="Courier New"/>
                <w:color w:val="1F2937"/>
                <w:sz w:val="18"/>
                <w:szCs w:val="18"/>
              </w:rPr>
              <w:t xml:space="preserve">token = get_graph_token()</w:t>
            </w:r>
          </w:p>
          <w:p>
            <w:pPr>
              <w:spacing w:after="20" w:before="20"/>
            </w:pPr>
            <w:r>
              <w:rPr>
                <w:rFonts w:ascii="Courier New" w:cs="Courier New" w:eastAsia="Courier New" w:hAnsi="Courier New"/>
                <w:color w:val="1F2937"/>
                <w:sz w:val="18"/>
                <w:szCs w:val="18"/>
              </w:rPr>
              <w:t xml:space="preserve"/>
            </w:r>
          </w:p>
          <w:p>
            <w:pPr>
              <w:spacing w:after="20" w:before="20"/>
            </w:pPr>
            <w:r>
              <w:rPr>
                <w:rFonts w:ascii="Courier New" w:cs="Courier New" w:eastAsia="Courier New" w:hAnsi="Courier New"/>
                <w:color w:val="1F2937"/>
                <w:sz w:val="18"/>
                <w:szCs w:val="18"/>
              </w:rPr>
              <w:t xml:space="preserve">for notification in notifications:</w:t>
            </w:r>
          </w:p>
          <w:p>
            <w:pPr>
              <w:spacing w:after="20" w:before="20"/>
            </w:pPr>
            <w:r>
              <w:rPr>
                <w:rFonts w:ascii="Courier New" w:cs="Courier New" w:eastAsia="Courier New" w:hAnsi="Courier New"/>
                <w:color w:val="1F2937"/>
                <w:sz w:val="18"/>
                <w:szCs w:val="18"/>
              </w:rPr>
              <w:t xml:space="preserve">    change_type = notification.get("changeType", "unknown")</w:t>
            </w:r>
          </w:p>
          <w:p>
            <w:pPr>
              <w:spacing w:after="20" w:before="20"/>
            </w:pPr>
            <w:r>
              <w:rPr>
                <w:rFonts w:ascii="Courier New" w:cs="Courier New" w:eastAsia="Courier New" w:hAnsi="Courier New"/>
                <w:color w:val="1F2937"/>
                <w:sz w:val="18"/>
                <w:szCs w:val="18"/>
              </w:rPr>
              <w:t xml:space="preserve">    resource = notification.get("resource", "")</w:t>
            </w:r>
          </w:p>
          <w:p>
            <w:pPr>
              <w:spacing w:after="20" w:before="20"/>
            </w:pPr>
            <w:r>
              <w:rPr>
                <w:rFonts w:ascii="Courier New" w:cs="Courier New" w:eastAsia="Courier New" w:hAnsi="Courier New"/>
                <w:color w:val="1F2937"/>
                <w:sz w:val="18"/>
                <w:szCs w:val="18"/>
              </w:rPr>
              <w:t xml:space="preserve">    user_id = resource.split("/")[-1] if "/" in resource else resource</w:t>
            </w:r>
          </w:p>
          <w:p>
            <w:pPr>
              <w:spacing w:after="20" w:before="20"/>
            </w:pPr>
            <w:r>
              <w:rPr>
                <w:rFonts w:ascii="Courier New" w:cs="Courier New" w:eastAsia="Courier New" w:hAnsi="Courier New"/>
                <w:color w:val="1F2937"/>
                <w:sz w:val="18"/>
                <w:szCs w:val="18"/>
              </w:rPr>
              <w:t xml:space="preserve"/>
            </w:r>
          </w:p>
          <w:p>
            <w:pPr>
              <w:spacing w:after="20" w:before="20"/>
            </w:pPr>
            <w:r>
              <w:rPr>
                <w:rFonts w:ascii="Courier New" w:cs="Courier New" w:eastAsia="Courier New" w:hAnsi="Courier New"/>
                <w:color w:val="1F2937"/>
                <w:sz w:val="18"/>
                <w:szCs w:val="18"/>
              </w:rPr>
              <w:t xml:space="preserve">    user = get_user_details(user_id, token)</w:t>
            </w:r>
          </w:p>
          <w:p>
            <w:pPr>
              <w:spacing w:after="20" w:before="20"/>
            </w:pPr>
            <w:r>
              <w:rPr>
                <w:rFonts w:ascii="Courier New" w:cs="Courier New" w:eastAsia="Courier New" w:hAnsi="Courier New"/>
                <w:color w:val="1F2937"/>
                <w:sz w:val="18"/>
                <w:szCs w:val="18"/>
              </w:rPr>
              <w:t xml:space="preserve">    log_entry = {</w:t>
            </w:r>
          </w:p>
          <w:p>
            <w:pPr>
              <w:spacing w:after="20" w:before="20"/>
            </w:pPr>
            <w:r>
              <w:rPr>
                <w:rFonts w:ascii="Courier New" w:cs="Courier New" w:eastAsia="Courier New" w:hAnsi="Courier New"/>
                <w:color w:val="1F2937"/>
                <w:sz w:val="18"/>
                <w:szCs w:val="18"/>
              </w:rPr>
              <w:t xml:space="preserve">        "event": f"user_{change_type}",</w:t>
            </w:r>
          </w:p>
          <w:p>
            <w:pPr>
              <w:spacing w:after="20" w:before="20"/>
            </w:pPr>
            <w:r>
              <w:rPr>
                <w:rFonts w:ascii="Courier New" w:cs="Courier New" w:eastAsia="Courier New" w:hAnsi="Courier New"/>
                <w:color w:val="1F2937"/>
                <w:sz w:val="18"/>
                <w:szCs w:val="18"/>
              </w:rPr>
              <w:t xml:space="preserve">        "userId": user.get("id"),</w:t>
            </w:r>
          </w:p>
          <w:p>
            <w:pPr>
              <w:spacing w:after="20" w:before="20"/>
            </w:pPr>
            <w:r>
              <w:rPr>
                <w:rFonts w:ascii="Courier New" w:cs="Courier New" w:eastAsia="Courier New" w:hAnsi="Courier New"/>
                <w:color w:val="1F2937"/>
                <w:sz w:val="18"/>
                <w:szCs w:val="18"/>
              </w:rPr>
              <w:t xml:space="preserve">        "displayName": user.get("displayName"),</w:t>
            </w:r>
          </w:p>
          <w:p>
            <w:pPr>
              <w:spacing w:after="20" w:before="20"/>
            </w:pPr>
            <w:r>
              <w:rPr>
                <w:rFonts w:ascii="Courier New" w:cs="Courier New" w:eastAsia="Courier New" w:hAnsi="Courier New"/>
                <w:color w:val="1F2937"/>
                <w:sz w:val="18"/>
                <w:szCs w:val="18"/>
              </w:rPr>
              <w:t xml:space="preserve">        ...</w:t>
            </w:r>
          </w:p>
          <w:p>
            <w:pPr>
              <w:spacing w:after="20" w:before="20"/>
            </w:pPr>
            <w:r>
              <w:rPr>
                <w:rFonts w:ascii="Courier New" w:cs="Courier New" w:eastAsia="Courier New" w:hAnsi="Courier New"/>
                <w:color w:val="1F2937"/>
                <w:sz w:val="18"/>
                <w:szCs w:val="18"/>
              </w:rPr>
              <w:t xml:space="preserve">    }</w:t>
            </w:r>
          </w:p>
          <w:p>
            <w:pPr>
              <w:spacing w:after="20" w:before="20"/>
            </w:pPr>
            <w:r>
              <w:rPr>
                <w:rFonts w:ascii="Courier New" w:cs="Courier New" w:eastAsia="Courier New" w:hAnsi="Courier New"/>
                <w:color w:val="1F2937"/>
                <w:sz w:val="18"/>
                <w:szCs w:val="18"/>
              </w:rPr>
              <w:t xml:space="preserve">    logging.info(f"User event logged: {json.dumps(log_entry, indent=2)}")</w:t>
            </w:r>
          </w:p>
          <w:p>
            <w:pPr>
              <w:spacing w:after="20" w:before="20"/>
            </w:pPr>
            <w:r>
              <w:rPr>
                <w:rFonts w:ascii="Courier New" w:cs="Courier New" w:eastAsia="Courier New" w:hAnsi="Courier New"/>
                <w:color w:val="1F2937"/>
                <w:sz w:val="18"/>
                <w:szCs w:val="18"/>
              </w:rPr>
              <w:t xml:space="preserve"/>
            </w:r>
          </w:p>
          <w:p>
            <w:pPr>
              <w:spacing w:after="20" w:before="20"/>
            </w:pPr>
            <w:r>
              <w:rPr>
                <w:rFonts w:ascii="Courier New" w:cs="Courier New" w:eastAsia="Courier New" w:hAnsi="Courier New"/>
                <w:color w:val="1F2937"/>
                <w:sz w:val="18"/>
                <w:szCs w:val="18"/>
              </w:rPr>
              <w:t xml:space="preserve">return func.HttpResponse("Accepted", status_code=202)</w:t>
            </w:r>
          </w:p>
        </w:tc>
      </w:tr>
    </w:tbl>
    <w:p>
      <w:pPr>
        <w:spacing w:after="0" w:before="120"/>
      </w:pPr>
      <w:r>
        <w:t xml:space="preserve"/>
      </w:r>
    </w:p>
    <w:p>
      <w:pPr>
        <w:pStyle w:val="ListParagraph"/>
        <w:numPr>
          <w:ilvl w:val="0"/>
          <w:numId w:val="2"/>
        </w:numPr>
        <w:spacing w:after="40" w:before="40"/>
      </w:pPr>
      <w:r>
        <w:rPr>
          <w:rFonts w:ascii="Arial" w:cs="Arial" w:eastAsia="Arial" w:hAnsi="Arial"/>
          <w:color w:val="1F2937"/>
          <w:sz w:val="22"/>
          <w:szCs w:val="22"/>
        </w:rPr>
        <w:t xml:space="preserve">Graph can batch multiple notifications in a single request — the value array can contain more than one event. The function iterates through all of them.</w:t>
      </w:r>
    </w:p>
    <w:p>
      <w:pPr>
        <w:pStyle w:val="ListParagraph"/>
        <w:numPr>
          <w:ilvl w:val="0"/>
          <w:numId w:val="2"/>
        </w:numPr>
        <w:spacing w:after="40" w:before="40"/>
      </w:pPr>
      <w:r>
        <w:rPr>
          <w:rFonts w:ascii="Arial" w:cs="Arial" w:eastAsia="Arial" w:hAnsi="Arial"/>
          <w:color w:val="1F2937"/>
          <w:sz w:val="22"/>
          <w:szCs w:val="22"/>
        </w:rPr>
        <w:t xml:space="preserve">The token is acquired once before the loop and reused for all user lookups in the batch. Acquiring a new token for each notification would be wasteful and slow.</w:t>
      </w:r>
    </w:p>
    <w:p>
      <w:pPr>
        <w:pStyle w:val="ListParagraph"/>
        <w:numPr>
          <w:ilvl w:val="0"/>
          <w:numId w:val="2"/>
        </w:numPr>
        <w:spacing w:after="40" w:before="40"/>
      </w:pPr>
      <w:r>
        <w:rPr>
          <w:rFonts w:ascii="Arial" w:cs="Arial" w:eastAsia="Arial" w:hAnsi="Arial"/>
          <w:color w:val="1F2937"/>
          <w:sz w:val="22"/>
          <w:szCs w:val="22"/>
        </w:rPr>
        <w:t xml:space="preserve">The resource field contains the path to the changed resource, e.g. users/xxxxxxxx-xxxx-xxxx-xxxx-xxxxxxxxxxxx. The user ID is extracted from the end of this path.</w:t>
      </w:r>
    </w:p>
    <w:p>
      <w:pPr>
        <w:pStyle w:val="ListParagraph"/>
        <w:numPr>
          <w:ilvl w:val="0"/>
          <w:numId w:val="2"/>
        </w:numPr>
        <w:spacing w:after="40" w:before="40"/>
      </w:pPr>
      <w:r>
        <w:rPr>
          <w:rFonts w:ascii="Arial" w:cs="Arial" w:eastAsia="Arial" w:hAnsi="Arial"/>
          <w:color w:val="1F2937"/>
          <w:sz w:val="22"/>
          <w:szCs w:val="22"/>
        </w:rPr>
        <w:t xml:space="preserve">logging.info() feeds into Application Insights automatically when APPLICATIONINSIGHTS_CONNECTION_STRING is configured on the Function App. It also appears in the console/streaming logs in the portal.</w:t>
      </w:r>
    </w:p>
    <w:p>
      <w:pPr>
        <w:pStyle w:val="ListParagraph"/>
        <w:numPr>
          <w:ilvl w:val="0"/>
          <w:numId w:val="2"/>
        </w:numPr>
        <w:spacing w:after="40" w:before="40"/>
      </w:pPr>
      <w:r>
        <w:rPr>
          <w:rFonts w:ascii="Arial" w:cs="Arial" w:eastAsia="Arial" w:hAnsi="Arial"/>
          <w:color w:val="1F2937"/>
          <w:sz w:val="22"/>
          <w:szCs w:val="22"/>
        </w:rPr>
        <w:t xml:space="preserve">202 Accepted — Graph expects this specific status code. A 200 also works but 202 is semantically correct for asynchronous processing. If Graph receives anything other than a 2xx response it will retry the notification.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4FB" w:val="clear"/>
            <w:tcMar>
              <w:top w:type="dxa" w:w="120"/>
              <w:left w:type="dxa" w:w="180"/>
              <w:bottom w:type="dxa" w:w="120"/>
              <w:right w:type="dxa" w:w="180"/>
            </w:tcMar>
          </w:tcPr>
          <w:p>
            <w:pPr>
              <w:spacing w:after="40" w:before="40"/>
            </w:pPr>
            <w:r>
              <w:rPr>
                <w:rFonts w:ascii="Arial" w:cs="Arial" w:eastAsia="Arial" w:hAnsi="Arial"/>
                <w:color w:val="1F2937"/>
                <w:sz w:val="22"/>
                <w:szCs w:val="22"/>
              </w:rPr>
              <w:t xml:space="preserve">Note on change types: Even for newly created users, Graph often fires an updated notification</w:t>
            </w:r>
          </w:p>
          <w:p>
            <w:pPr>
              <w:spacing w:after="40" w:before="40"/>
            </w:pPr>
            <w:r>
              <w:rPr>
                <w:rFonts w:ascii="Arial" w:cs="Arial" w:eastAsia="Arial" w:hAnsi="Arial"/>
                <w:color w:val="1F2937"/>
                <w:sz w:val="22"/>
                <w:szCs w:val="22"/>
              </w:rPr>
              <w:t xml:space="preserve">rather than created. This is because Azure AD internally updates several system fields on the</w:t>
            </w:r>
          </w:p>
          <w:p>
            <w:pPr>
              <w:spacing w:after="40" w:before="40"/>
            </w:pPr>
            <w:r>
              <w:rPr>
                <w:rFonts w:ascii="Arial" w:cs="Arial" w:eastAsia="Arial" w:hAnsi="Arial"/>
                <w:color w:val="1F2937"/>
                <w:sz w:val="22"/>
                <w:szCs w:val="22"/>
              </w:rPr>
              <w:t xml:space="preserve">user object immediately after creation. This is expected Graph behavior and not a bug.</w:t>
            </w:r>
          </w:p>
          <w:p>
            <w:pPr>
              <w:spacing w:after="40" w:before="40"/>
            </w:pPr>
            <w:r>
              <w:rPr>
                <w:rFonts w:ascii="Arial" w:cs="Arial" w:eastAsia="Arial" w:hAnsi="Arial"/>
                <w:color w:val="1F2937"/>
                <w:sz w:val="22"/>
                <w:szCs w:val="22"/>
              </w:rPr>
              <w:t xml:space="preserve">To distinguish new users from genuine updates, check the createdDateTime field in the</w:t>
            </w:r>
          </w:p>
          <w:p>
            <w:pPr>
              <w:spacing w:after="40" w:before="40"/>
            </w:pPr>
            <w:r>
              <w:rPr>
                <w:rFonts w:ascii="Arial" w:cs="Arial" w:eastAsia="Arial" w:hAnsi="Arial"/>
                <w:color w:val="1F2937"/>
                <w:sz w:val="22"/>
                <w:szCs w:val="22"/>
              </w:rPr>
              <w:t xml:space="preserve">user profile — if it was created within the last few seconds, it is effectively a new user.</w:t>
            </w:r>
          </w:p>
        </w:tc>
      </w:tr>
    </w:tbl>
    <w:p>
      <w:pPr>
        <w:spacing w:after="0" w:before="120"/>
      </w:pPr>
      <w:r>
        <w:t xml:space="preserve"/>
      </w:r>
    </w:p>
    <w:p>
      <w:r>
        <w:br w:type="page"/>
      </w:r>
    </w:p>
    <w:p>
      <w:pPr>
        <w:pStyle w:val="Heading1"/>
        <w:spacing w:after="120" w:before="400"/>
      </w:pPr>
      <w:r>
        <w:rPr>
          <w:rFonts w:ascii="Arial" w:cs="Arial" w:eastAsia="Arial" w:hAnsi="Arial"/>
          <w:b/>
          <w:bCs/>
          <w:color w:val="2E75B6"/>
          <w:sz w:val="36"/>
          <w:szCs w:val="36"/>
        </w:rPr>
        <w:t xml:space="preserve">8. subscription_renewal — The Renewal Timer</w:t>
      </w:r>
    </w:p>
    <w:p>
      <w:pPr>
        <w:spacing w:after="80" w:before="80"/>
      </w:pPr>
      <w:r>
        <w:rPr>
          <w:rFonts w:ascii="Arial" w:cs="Arial" w:eastAsia="Arial" w:hAnsi="Arial"/>
          <w:color w:val="1F2937"/>
          <w:sz w:val="22"/>
          <w:szCs w:val="22"/>
        </w:rPr>
        <w:t xml:space="preserve">Microsoft Graph webhook subscriptions for Azure AD user resources expire after a maximum of 3 days. If a subscription expires, Graph stops sending notifications silently — you lose visibility into user events with no error or alert. The subscription_renewal function prevents this by automatically renewing the subscription every 48 hours.</w:t>
      </w:r>
    </w:p>
    <w:p>
      <w:pPr>
        <w:spacing w:after="0" w:before="120"/>
      </w:pPr>
      <w:r>
        <w:t xml:space="preserve"/>
      </w:r>
    </w:p>
    <w:p>
      <w:pPr>
        <w:pStyle w:val="Heading2"/>
        <w:spacing w:after="80" w:before="280"/>
      </w:pPr>
      <w:r>
        <w:rPr>
          <w:rFonts w:ascii="Arial" w:cs="Arial" w:eastAsia="Arial" w:hAnsi="Arial"/>
          <w:b/>
          <w:bCs/>
          <w:color w:val="1F2937"/>
          <w:sz w:val="28"/>
          <w:szCs w:val="28"/>
        </w:rPr>
        <w:t xml:space="preserve">8.1 function.json — Timer Binding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180"/>
              <w:bottom w:type="dxa" w:w="120"/>
              <w:right w:type="dxa" w:w="180"/>
            </w:tcMar>
          </w:tcPr>
          <w:p>
            <w:pPr>
              <w:spacing w:after="20" w:before="20"/>
            </w:pPr>
            <w:r>
              <w:rPr>
                <w:rFonts w:ascii="Courier New" w:cs="Courier New" w:eastAsia="Courier New" w:hAnsi="Courier New"/>
                <w:color w:val="1F2937"/>
                <w:sz w:val="18"/>
                <w:szCs w:val="18"/>
              </w:rPr>
              <w:t xml:space="preserve">{</w:t>
            </w:r>
          </w:p>
          <w:p>
            <w:pPr>
              <w:spacing w:after="20" w:before="20"/>
            </w:pPr>
            <w:r>
              <w:rPr>
                <w:rFonts w:ascii="Courier New" w:cs="Courier New" w:eastAsia="Courier New" w:hAnsi="Courier New"/>
                <w:color w:val="1F2937"/>
                <w:sz w:val="18"/>
                <w:szCs w:val="18"/>
              </w:rPr>
              <w:t xml:space="preserve">  "scriptFile": "__init__.py",</w:t>
            </w:r>
          </w:p>
          <w:p>
            <w:pPr>
              <w:spacing w:after="20" w:before="20"/>
            </w:pPr>
            <w:r>
              <w:rPr>
                <w:rFonts w:ascii="Courier New" w:cs="Courier New" w:eastAsia="Courier New" w:hAnsi="Courier New"/>
                <w:color w:val="1F2937"/>
                <w:sz w:val="18"/>
                <w:szCs w:val="18"/>
              </w:rPr>
              <w:t xml:space="preserve">  "bindings": [</w:t>
            </w:r>
          </w:p>
          <w:p>
            <w:pPr>
              <w:spacing w:after="20" w:before="20"/>
            </w:pPr>
            <w:r>
              <w:rPr>
                <w:rFonts w:ascii="Courier New" w:cs="Courier New" w:eastAsia="Courier New" w:hAnsi="Courier New"/>
                <w:color w:val="1F2937"/>
                <w:sz w:val="18"/>
                <w:szCs w:val="18"/>
              </w:rPr>
              <w:t xml:space="preserve">    {</w:t>
            </w:r>
          </w:p>
          <w:p>
            <w:pPr>
              <w:spacing w:after="20" w:before="20"/>
            </w:pPr>
            <w:r>
              <w:rPr>
                <w:rFonts w:ascii="Courier New" w:cs="Courier New" w:eastAsia="Courier New" w:hAnsi="Courier New"/>
                <w:color w:val="1F2937"/>
                <w:sz w:val="18"/>
                <w:szCs w:val="18"/>
              </w:rPr>
              <w:t xml:space="preserve">      "name": "mytimer",</w:t>
            </w:r>
          </w:p>
          <w:p>
            <w:pPr>
              <w:spacing w:after="20" w:before="20"/>
            </w:pPr>
            <w:r>
              <w:rPr>
                <w:rFonts w:ascii="Courier New" w:cs="Courier New" w:eastAsia="Courier New" w:hAnsi="Courier New"/>
                <w:color w:val="1F2937"/>
                <w:sz w:val="18"/>
                <w:szCs w:val="18"/>
              </w:rPr>
              <w:t xml:space="preserve">      "type": "timerTrigger",</w:t>
            </w:r>
          </w:p>
          <w:p>
            <w:pPr>
              <w:spacing w:after="20" w:before="20"/>
            </w:pPr>
            <w:r>
              <w:rPr>
                <w:rFonts w:ascii="Courier New" w:cs="Courier New" w:eastAsia="Courier New" w:hAnsi="Courier New"/>
                <w:color w:val="1F2937"/>
                <w:sz w:val="18"/>
                <w:szCs w:val="18"/>
              </w:rPr>
              <w:t xml:space="preserve">      "direction": "in",</w:t>
            </w:r>
          </w:p>
          <w:p>
            <w:pPr>
              <w:spacing w:after="20" w:before="20"/>
            </w:pPr>
            <w:r>
              <w:rPr>
                <w:rFonts w:ascii="Courier New" w:cs="Courier New" w:eastAsia="Courier New" w:hAnsi="Courier New"/>
                <w:color w:val="1F2937"/>
                <w:sz w:val="18"/>
                <w:szCs w:val="18"/>
              </w:rPr>
              <w:t xml:space="preserve">      "schedule": "0 0 */48 * * *"</w:t>
            </w:r>
          </w:p>
          <w:p>
            <w:pPr>
              <w:spacing w:after="20" w:before="20"/>
            </w:pPr>
            <w:r>
              <w:rPr>
                <w:rFonts w:ascii="Courier New" w:cs="Courier New" w:eastAsia="Courier New" w:hAnsi="Courier New"/>
                <w:color w:val="1F2937"/>
                <w:sz w:val="18"/>
                <w:szCs w:val="18"/>
              </w:rPr>
              <w:t xml:space="preserve">    }</w:t>
            </w:r>
          </w:p>
          <w:p>
            <w:pPr>
              <w:spacing w:after="20" w:before="20"/>
            </w:pPr>
            <w:r>
              <w:rPr>
                <w:rFonts w:ascii="Courier New" w:cs="Courier New" w:eastAsia="Courier New" w:hAnsi="Courier New"/>
                <w:color w:val="1F2937"/>
                <w:sz w:val="18"/>
                <w:szCs w:val="18"/>
              </w:rPr>
              <w:t xml:space="preserve">  ]</w:t>
            </w:r>
          </w:p>
          <w:p>
            <w:pPr>
              <w:spacing w:after="20" w:before="20"/>
            </w:pPr>
            <w:r>
              <w:rPr>
                <w:rFonts w:ascii="Courier New" w:cs="Courier New" w:eastAsia="Courier New" w:hAnsi="Courier New"/>
                <w:color w:val="1F2937"/>
                <w:sz w:val="18"/>
                <w:szCs w:val="18"/>
              </w:rPr>
              <w:t xml:space="preserve">}</w:t>
            </w:r>
          </w:p>
        </w:tc>
      </w:tr>
    </w:tbl>
    <w:p>
      <w:pPr>
        <w:spacing w:after="0" w:before="120"/>
      </w:pPr>
      <w:r>
        <w:t xml:space="preserve"/>
      </w:r>
    </w:p>
    <w:p>
      <w:pPr>
        <w:spacing w:after="80" w:before="80"/>
      </w:pPr>
      <w:r>
        <w:rPr>
          <w:rFonts w:ascii="Arial" w:cs="Arial" w:eastAsia="Arial" w:hAnsi="Arial"/>
          <w:color w:val="1F2937"/>
          <w:sz w:val="22"/>
          <w:szCs w:val="22"/>
        </w:rPr>
        <w:t xml:space="preserve">The schedule field uses NCRONTAB format, which has six fields: {second} {minute} {hour} {day} {month} {day-of-week}. The expression 0 0 */48 * * * means: at second 0, minute 0, every 48 hours, every day, every month, any day of week. This fires the function twice a day — every 48 hours.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4FB" w:val="clear"/>
            <w:tcMar>
              <w:top w:type="dxa" w:w="120"/>
              <w:left w:type="dxa" w:w="180"/>
              <w:bottom w:type="dxa" w:w="120"/>
              <w:right w:type="dxa" w:w="180"/>
            </w:tcMar>
          </w:tcPr>
          <w:p>
            <w:pPr>
              <w:spacing w:after="40" w:before="40"/>
            </w:pPr>
            <w:r>
              <w:rPr>
                <w:rFonts w:ascii="Arial" w:cs="Arial" w:eastAsia="Arial" w:hAnsi="Arial"/>
                <w:color w:val="1F2937"/>
                <w:sz w:val="22"/>
                <w:szCs w:val="22"/>
              </w:rPr>
              <w:t xml:space="preserve">Why 48 hours and not 3 days: The subscription expires after 72 hours (3 days). Renewing</w:t>
            </w:r>
          </w:p>
          <w:p>
            <w:pPr>
              <w:spacing w:after="40" w:before="40"/>
            </w:pPr>
            <w:r>
              <w:rPr>
                <w:rFonts w:ascii="Arial" w:cs="Arial" w:eastAsia="Arial" w:hAnsi="Arial"/>
                <w:color w:val="1F2937"/>
                <w:sz w:val="22"/>
                <w:szCs w:val="22"/>
              </w:rPr>
              <w:t xml:space="preserve">every 48 hours gives a 24-hour safety buffer. If the function app is cold or the renewal</w:t>
            </w:r>
          </w:p>
          <w:p>
            <w:pPr>
              <w:spacing w:after="40" w:before="40"/>
            </w:pPr>
            <w:r>
              <w:rPr>
                <w:rFonts w:ascii="Arial" w:cs="Arial" w:eastAsia="Arial" w:hAnsi="Arial"/>
                <w:color w:val="1F2937"/>
                <w:sz w:val="22"/>
                <w:szCs w:val="22"/>
              </w:rPr>
              <w:t xml:space="preserve">fails once, there is still time to recover before the subscription actually expires.</w:t>
            </w:r>
          </w:p>
        </w:tc>
      </w:tr>
    </w:tbl>
    <w:p>
      <w:pPr>
        <w:spacing w:after="0" w:before="120"/>
      </w:pPr>
      <w:r>
        <w:t xml:space="preserve"/>
      </w:r>
    </w:p>
    <w:p>
      <w:pPr>
        <w:pStyle w:val="Heading2"/>
        <w:spacing w:after="80" w:before="280"/>
      </w:pPr>
      <w:r>
        <w:rPr>
          <w:rFonts w:ascii="Arial" w:cs="Arial" w:eastAsia="Arial" w:hAnsi="Arial"/>
          <w:b/>
          <w:bCs/>
          <w:color w:val="1F2937"/>
          <w:sz w:val="28"/>
          <w:szCs w:val="28"/>
        </w:rPr>
        <w:t xml:space="preserve">8.2 Renewal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180"/>
              <w:bottom w:type="dxa" w:w="120"/>
              <w:right w:type="dxa" w:w="180"/>
            </w:tcMar>
          </w:tcPr>
          <w:p>
            <w:pPr>
              <w:spacing w:after="20" w:before="20"/>
            </w:pPr>
            <w:r>
              <w:rPr>
                <w:rFonts w:ascii="Courier New" w:cs="Courier New" w:eastAsia="Courier New" w:hAnsi="Courier New"/>
                <w:color w:val="1F2937"/>
                <w:sz w:val="18"/>
                <w:szCs w:val="18"/>
              </w:rPr>
              <w:t xml:space="preserve">new_expiry = (datetime.now(timezone.utc) + timedelta(days=3)).strftime(</w:t>
            </w:r>
          </w:p>
          <w:p>
            <w:pPr>
              <w:spacing w:after="20" w:before="20"/>
            </w:pPr>
            <w:r>
              <w:rPr>
                <w:rFonts w:ascii="Courier New" w:cs="Courier New" w:eastAsia="Courier New" w:hAnsi="Courier New"/>
                <w:color w:val="1F2937"/>
                <w:sz w:val="18"/>
                <w:szCs w:val="18"/>
              </w:rPr>
              <w:t xml:space="preserve">    "%Y-%m-%dT%H:%M:%S.0000000Z"</w:t>
            </w:r>
          </w:p>
          <w:p>
            <w:pPr>
              <w:spacing w:after="20" w:before="20"/>
            </w:pPr>
            <w:r>
              <w:rPr>
                <w:rFonts w:ascii="Courier New" w:cs="Courier New" w:eastAsia="Courier New" w:hAnsi="Courier New"/>
                <w:color w:val="1F2937"/>
                <w:sz w:val="18"/>
                <w:szCs w:val="18"/>
              </w:rPr>
              <w:t xml:space="preserve">)</w:t>
            </w:r>
          </w:p>
          <w:p>
            <w:pPr>
              <w:spacing w:after="20" w:before="20"/>
            </w:pPr>
            <w:r>
              <w:rPr>
                <w:rFonts w:ascii="Courier New" w:cs="Courier New" w:eastAsia="Courier New" w:hAnsi="Courier New"/>
                <w:color w:val="1F2937"/>
                <w:sz w:val="18"/>
                <w:szCs w:val="18"/>
              </w:rPr>
              <w:t xml:space="preserve"/>
            </w:r>
          </w:p>
          <w:p>
            <w:pPr>
              <w:spacing w:after="20" w:before="20"/>
            </w:pPr>
            <w:r>
              <w:rPr>
                <w:rFonts w:ascii="Courier New" w:cs="Courier New" w:eastAsia="Courier New" w:hAnsi="Courier New"/>
                <w:color w:val="1F2937"/>
                <w:sz w:val="18"/>
                <w:szCs w:val="18"/>
              </w:rPr>
              <w:t xml:space="preserve">url = f"https://graph.microsoft.com/v1.0/subscriptions/{subscription_id}"</w:t>
            </w:r>
          </w:p>
          <w:p>
            <w:pPr>
              <w:spacing w:after="20" w:before="20"/>
            </w:pPr>
            <w:r>
              <w:rPr>
                <w:rFonts w:ascii="Courier New" w:cs="Courier New" w:eastAsia="Courier New" w:hAnsi="Courier New"/>
                <w:color w:val="1F2937"/>
                <w:sz w:val="18"/>
                <w:szCs w:val="18"/>
              </w:rPr>
              <w:t xml:space="preserve"/>
            </w:r>
          </w:p>
          <w:p>
            <w:pPr>
              <w:spacing w:after="20" w:before="20"/>
            </w:pPr>
            <w:r>
              <w:rPr>
                <w:rFonts w:ascii="Courier New" w:cs="Courier New" w:eastAsia="Courier New" w:hAnsi="Courier New"/>
                <w:color w:val="1F2937"/>
                <w:sz w:val="18"/>
                <w:szCs w:val="18"/>
              </w:rPr>
              <w:t xml:space="preserve">payload = {"expirationDateTime": new_expiry}</w:t>
            </w:r>
          </w:p>
          <w:p>
            <w:pPr>
              <w:spacing w:after="20" w:before="20"/>
            </w:pPr>
            <w:r>
              <w:rPr>
                <w:rFonts w:ascii="Courier New" w:cs="Courier New" w:eastAsia="Courier New" w:hAnsi="Courier New"/>
                <w:color w:val="1F2937"/>
                <w:sz w:val="18"/>
                <w:szCs w:val="18"/>
              </w:rPr>
              <w:t xml:space="preserve"/>
            </w:r>
          </w:p>
          <w:p>
            <w:pPr>
              <w:spacing w:after="20" w:before="20"/>
            </w:pPr>
            <w:r>
              <w:rPr>
                <w:rFonts w:ascii="Courier New" w:cs="Courier New" w:eastAsia="Courier New" w:hAnsi="Courier New"/>
                <w:color w:val="1F2937"/>
                <w:sz w:val="18"/>
                <w:szCs w:val="18"/>
              </w:rPr>
              <w:t xml:space="preserve">response = requests.patch(url, headers=headers, json=payload, timeout=10)</w:t>
            </w:r>
          </w:p>
          <w:p>
            <w:pPr>
              <w:spacing w:after="20" w:before="20"/>
            </w:pPr>
            <w:r>
              <w:rPr>
                <w:rFonts w:ascii="Courier New" w:cs="Courier New" w:eastAsia="Courier New" w:hAnsi="Courier New"/>
                <w:color w:val="1F2937"/>
                <w:sz w:val="18"/>
                <w:szCs w:val="18"/>
              </w:rPr>
              <w:t xml:space="preserve">response.raise_for_status()</w:t>
            </w:r>
          </w:p>
        </w:tc>
      </w:tr>
    </w:tbl>
    <w:p>
      <w:pPr>
        <w:spacing w:after="0" w:before="120"/>
      </w:pPr>
      <w:r>
        <w:t xml:space="preserve"/>
      </w:r>
    </w:p>
    <w:p>
      <w:pPr>
        <w:pStyle w:val="ListParagraph"/>
        <w:numPr>
          <w:ilvl w:val="0"/>
          <w:numId w:val="2"/>
        </w:numPr>
        <w:spacing w:after="40" w:before="40"/>
      </w:pPr>
      <w:r>
        <w:rPr>
          <w:rFonts w:ascii="Arial" w:cs="Arial" w:eastAsia="Arial" w:hAnsi="Arial"/>
          <w:color w:val="1F2937"/>
          <w:sz w:val="22"/>
          <w:szCs w:val="22"/>
        </w:rPr>
        <w:t xml:space="preserve">PATCH request — Used to partially update an existing resource. Only the expirationDateTime field is sent — the rest of the subscription remains unchanged.</w:t>
      </w:r>
    </w:p>
    <w:p>
      <w:pPr>
        <w:pStyle w:val="ListParagraph"/>
        <w:numPr>
          <w:ilvl w:val="0"/>
          <w:numId w:val="2"/>
        </w:numPr>
        <w:spacing w:after="40" w:before="40"/>
      </w:pPr>
      <w:r>
        <w:rPr>
          <w:rFonts w:ascii="Arial" w:cs="Arial" w:eastAsia="Arial" w:hAnsi="Arial"/>
          <w:color w:val="1F2937"/>
          <w:sz w:val="22"/>
          <w:szCs w:val="22"/>
        </w:rPr>
        <w:t xml:space="preserve">The new expiry is always set to 3 days from now rather than extending from the current expiry. This keeps the logic simple and ensures the subscription always has the maximum allowed duration after each renewal.</w:t>
      </w:r>
    </w:p>
    <w:p>
      <w:pPr>
        <w:pStyle w:val="ListParagraph"/>
        <w:numPr>
          <w:ilvl w:val="0"/>
          <w:numId w:val="2"/>
        </w:numPr>
        <w:spacing w:after="40" w:before="40"/>
      </w:pPr>
      <w:r>
        <w:rPr>
          <w:rFonts w:ascii="Arial" w:cs="Arial" w:eastAsia="Arial" w:hAnsi="Arial"/>
          <w:color w:val="1F2937"/>
          <w:sz w:val="22"/>
          <w:szCs w:val="22"/>
        </w:rPr>
        <w:t xml:space="preserve">404 handling — If the subscription is not found, it has already expired. The function logs a clear message instructing you to re-run setup_graph_subscription.py to create a fresh subscription.</w:t>
      </w:r>
    </w:p>
    <w:p>
      <w:pPr>
        <w:pStyle w:val="ListParagraph"/>
        <w:numPr>
          <w:ilvl w:val="0"/>
          <w:numId w:val="2"/>
        </w:numPr>
        <w:spacing w:after="40" w:before="40"/>
      </w:pPr>
      <w:r>
        <w:rPr>
          <w:rFonts w:ascii="Arial" w:cs="Arial" w:eastAsia="Arial" w:hAnsi="Arial"/>
          <w:color w:val="1F2937"/>
          <w:sz w:val="22"/>
          <w:szCs w:val="22"/>
        </w:rPr>
        <w:t xml:space="preserve">past_due — A property on the TimerRequest object. It is True if the timer fired later than scheduled, for example if the function app was cold and the timer missed its window. The function logs a warning but proceeds with renewal regardless.</w:t>
      </w:r>
    </w:p>
    <w:p>
      <w:pPr>
        <w:spacing w:after="0" w:before="120"/>
      </w:pPr>
      <w:r>
        <w:t xml:space="preserve"/>
      </w:r>
    </w:p>
    <w:p>
      <w:r>
        <w:br w:type="page"/>
      </w:r>
    </w:p>
    <w:p>
      <w:pPr>
        <w:pStyle w:val="Heading1"/>
        <w:spacing w:after="120" w:before="400"/>
      </w:pPr>
      <w:r>
        <w:rPr>
          <w:rFonts w:ascii="Arial" w:cs="Arial" w:eastAsia="Arial" w:hAnsi="Arial"/>
          <w:b/>
          <w:bCs/>
          <w:color w:val="2E75B6"/>
          <w:sz w:val="36"/>
          <w:szCs w:val="36"/>
        </w:rPr>
        <w:t xml:space="preserve">9. setup_graph_subscription.py</w:t>
      </w:r>
    </w:p>
    <w:p>
      <w:pPr>
        <w:spacing w:after="80" w:before="80"/>
      </w:pPr>
      <w:r>
        <w:rPr>
          <w:rFonts w:ascii="Arial" w:cs="Arial" w:eastAsia="Arial" w:hAnsi="Arial"/>
          <w:color w:val="1F2937"/>
          <w:sz w:val="22"/>
          <w:szCs w:val="22"/>
        </w:rPr>
        <w:t xml:space="preserve">This Python script is run once manually after the functions are deployed. It registers the initial Microsoft Graph webhook subscription, telling Graph to send notifications to your graph_webhook function whenever a user is created or updated.</w:t>
      </w:r>
    </w:p>
    <w:p>
      <w:pPr>
        <w:spacing w:after="0" w:before="120"/>
      </w:pPr>
      <w:r>
        <w:t xml:space="preserve"/>
      </w:r>
    </w:p>
    <w:p>
      <w:pPr>
        <w:spacing w:after="80" w:before="80"/>
      </w:pPr>
      <w:r>
        <w:rPr>
          <w:rFonts w:ascii="Arial" w:cs="Arial" w:eastAsia="Arial" w:hAnsi="Arial"/>
          <w:color w:val="1F2937"/>
          <w:sz w:val="22"/>
          <w:szCs w:val="22"/>
        </w:rPr>
        <w:t xml:space="preserve">The reason this is a Python script rather than a Bash script is that it needs to make HTTP calls to the Graph REST API, parse JSON responses, do date arithmetic, and handle errors cleanly. While curl can technically make HTTP calls, Python's requests library and built-in datetime module handle these tasks far more reliably and readably.</w:t>
      </w:r>
    </w:p>
    <w:p>
      <w:pPr>
        <w:spacing w:after="0" w:before="120"/>
      </w:pPr>
      <w:r>
        <w:t xml:space="preserve"/>
      </w:r>
    </w:p>
    <w:p>
      <w:pPr>
        <w:pStyle w:val="Heading2"/>
        <w:spacing w:after="80" w:before="280"/>
      </w:pPr>
      <w:r>
        <w:rPr>
          <w:rFonts w:ascii="Arial" w:cs="Arial" w:eastAsia="Arial" w:hAnsi="Arial"/>
          <w:b/>
          <w:bCs/>
          <w:color w:val="1F2937"/>
          <w:sz w:val="28"/>
          <w:szCs w:val="28"/>
        </w:rPr>
        <w:t xml:space="preserve">9.1 Setting Environment Variables Before Running</w:t>
      </w:r>
    </w:p>
    <w:p>
      <w:pPr>
        <w:spacing w:after="80" w:before="80"/>
      </w:pPr>
      <w:r>
        <w:rPr>
          <w:rFonts w:ascii="Arial" w:cs="Arial" w:eastAsia="Arial" w:hAnsi="Arial"/>
          <w:color w:val="1F2937"/>
          <w:sz w:val="22"/>
          <w:szCs w:val="22"/>
        </w:rPr>
        <w:t xml:space="preserve">The script reads credentials from environment variables rather than hardcoding them. This is a security best practice — script files end up in Git repositories, and hardcoded secrets committed to a repo are considered compromised even if the repo is private.</w:t>
      </w:r>
    </w:p>
    <w:p>
      <w:pPr>
        <w:spacing w:after="0" w:before="120"/>
      </w:pPr>
      <w:r>
        <w:t xml:space="preserve"/>
      </w:r>
    </w:p>
    <w:p>
      <w:pPr>
        <w:spacing w:after="80" w:before="80"/>
      </w:pPr>
      <w:r>
        <w:rPr>
          <w:rFonts w:ascii="Arial" w:cs="Arial" w:eastAsia="Arial" w:hAnsi="Arial"/>
          <w:color w:val="1F2937"/>
          <w:sz w:val="22"/>
          <w:szCs w:val="22"/>
        </w:rPr>
        <w:t xml:space="preserve">In PowerShell, set the variables in the same session before running the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180"/>
              <w:bottom w:type="dxa" w:w="120"/>
              <w:right w:type="dxa" w:w="180"/>
            </w:tcMar>
          </w:tcPr>
          <w:p>
            <w:pPr>
              <w:spacing w:after="20" w:before="20"/>
            </w:pPr>
            <w:r>
              <w:rPr>
                <w:rFonts w:ascii="Courier New" w:cs="Courier New" w:eastAsia="Courier New" w:hAnsi="Courier New"/>
                <w:color w:val="1F2937"/>
                <w:sz w:val="18"/>
                <w:szCs w:val="18"/>
              </w:rPr>
              <w:t xml:space="preserve">$env:GRAPH_TENANT_ID = "your-tenant-id"</w:t>
            </w:r>
          </w:p>
          <w:p>
            <w:pPr>
              <w:spacing w:after="20" w:before="20"/>
            </w:pPr>
            <w:r>
              <w:rPr>
                <w:rFonts w:ascii="Courier New" w:cs="Courier New" w:eastAsia="Courier New" w:hAnsi="Courier New"/>
                <w:color w:val="1F2937"/>
                <w:sz w:val="18"/>
                <w:szCs w:val="18"/>
              </w:rPr>
              <w:t xml:space="preserve">$env:GRAPH_CLIENT_ID = "your-client-id"</w:t>
            </w:r>
          </w:p>
          <w:p>
            <w:pPr>
              <w:spacing w:after="20" w:before="20"/>
            </w:pPr>
            <w:r>
              <w:rPr>
                <w:rFonts w:ascii="Courier New" w:cs="Courier New" w:eastAsia="Courier New" w:hAnsi="Courier New"/>
                <w:color w:val="1F2937"/>
                <w:sz w:val="18"/>
                <w:szCs w:val="18"/>
              </w:rPr>
              <w:t xml:space="preserve">$env:GRAPH_CLIENT_SECRET = "your-secret-value"</w:t>
            </w:r>
          </w:p>
          <w:p>
            <w:pPr>
              <w:spacing w:after="20" w:before="20"/>
            </w:pPr>
            <w:r>
              <w:rPr>
                <w:rFonts w:ascii="Courier New" w:cs="Courier New" w:eastAsia="Courier New" w:hAnsi="Courier New"/>
                <w:color w:val="1F2937"/>
                <w:sz w:val="18"/>
                <w:szCs w:val="18"/>
              </w:rPr>
              <w:t xml:space="preserve">$env:GRAPH_NOTIFICATION_URL = "https://&lt;function-app&gt;.azurewebsites.net/api/graph_webhook"</w:t>
            </w:r>
          </w:p>
          <w:p>
            <w:pPr>
              <w:spacing w:after="20" w:before="20"/>
            </w:pPr>
            <w:r>
              <w:rPr>
                <w:rFonts w:ascii="Courier New" w:cs="Courier New" w:eastAsia="Courier New" w:hAnsi="Courier New"/>
                <w:color w:val="1F2937"/>
                <w:sz w:val="18"/>
                <w:szCs w:val="18"/>
              </w:rPr>
              <w:t xml:space="preserve"/>
            </w:r>
          </w:p>
          <w:p>
            <w:pPr>
              <w:spacing w:after="20" w:before="20"/>
            </w:pPr>
            <w:r>
              <w:rPr>
                <w:rFonts w:ascii="Courier New" w:cs="Courier New" w:eastAsia="Courier New" w:hAnsi="Courier New"/>
                <w:color w:val="1F2937"/>
                <w:sz w:val="18"/>
                <w:szCs w:val="18"/>
              </w:rPr>
              <w:t xml:space="preserve">python setup_graph_subscription.py</w:t>
            </w:r>
          </w:p>
        </w:tc>
      </w:tr>
    </w:tbl>
    <w:p>
      <w:pPr>
        <w:spacing w:after="0" w:before="120"/>
      </w:pPr>
      <w:r>
        <w:t xml:space="preserve"/>
      </w:r>
    </w:p>
    <w:p>
      <w:pPr>
        <w:spacing w:after="80" w:before="80"/>
      </w:pPr>
      <w:r>
        <w:rPr>
          <w:rFonts w:ascii="Arial" w:cs="Arial" w:eastAsia="Arial" w:hAnsi="Arial"/>
          <w:color w:val="1F2937"/>
          <w:sz w:val="22"/>
          <w:szCs w:val="22"/>
        </w:rPr>
        <w:t xml:space="preserve">Alternatively, if you have a .env file with these variables, install python-dotenv and add load_dotenv() to the top of the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180"/>
              <w:bottom w:type="dxa" w:w="120"/>
              <w:right w:type="dxa" w:w="180"/>
            </w:tcMar>
          </w:tcPr>
          <w:p>
            <w:pPr>
              <w:spacing w:after="20" w:before="20"/>
            </w:pPr>
            <w:r>
              <w:rPr>
                <w:rFonts w:ascii="Courier New" w:cs="Courier New" w:eastAsia="Courier New" w:hAnsi="Courier New"/>
                <w:color w:val="1F2937"/>
                <w:sz w:val="18"/>
                <w:szCs w:val="18"/>
              </w:rPr>
              <w:t xml:space="preserve">pip install python-dotenv</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180"/>
              <w:bottom w:type="dxa" w:w="120"/>
              <w:right w:type="dxa" w:w="180"/>
            </w:tcMar>
          </w:tcPr>
          <w:p>
            <w:pPr>
              <w:spacing w:after="20" w:before="20"/>
            </w:pPr>
            <w:r>
              <w:rPr>
                <w:rFonts w:ascii="Courier New" w:cs="Courier New" w:eastAsia="Courier New" w:hAnsi="Courier New"/>
                <w:color w:val="1F2937"/>
                <w:sz w:val="18"/>
                <w:szCs w:val="18"/>
              </w:rPr>
              <w:t xml:space="preserve">from dotenv import load_dotenv</w:t>
            </w:r>
          </w:p>
          <w:p>
            <w:pPr>
              <w:spacing w:after="20" w:before="20"/>
            </w:pPr>
            <w:r>
              <w:rPr>
                <w:rFonts w:ascii="Courier New" w:cs="Courier New" w:eastAsia="Courier New" w:hAnsi="Courier New"/>
                <w:color w:val="1F2937"/>
                <w:sz w:val="18"/>
                <w:szCs w:val="18"/>
              </w:rPr>
              <w:t xml:space="preserve">load_dotenv()</w:t>
            </w:r>
          </w:p>
          <w:p>
            <w:pPr>
              <w:spacing w:after="20" w:before="20"/>
            </w:pPr>
            <w:r>
              <w:rPr>
                <w:rFonts w:ascii="Courier New" w:cs="Courier New" w:eastAsia="Courier New" w:hAnsi="Courier New"/>
                <w:color w:val="1F2937"/>
                <w:sz w:val="18"/>
                <w:szCs w:val="18"/>
              </w:rPr>
              <w:t xml:space="preserve"/>
            </w:r>
          </w:p>
          <w:p>
            <w:pPr>
              <w:spacing w:after="20" w:before="20"/>
            </w:pPr>
            <w:r>
              <w:rPr>
                <w:rFonts w:ascii="Courier New" w:cs="Courier New" w:eastAsia="Courier New" w:hAnsi="Courier New"/>
                <w:color w:val="1F2937"/>
                <w:sz w:val="18"/>
                <w:szCs w:val="18"/>
              </w:rPr>
              <w:t xml:space="preserve">import os</w:t>
            </w:r>
          </w:p>
          <w:p>
            <w:pPr>
              <w:spacing w:after="20" w:before="20"/>
            </w:pPr>
            <w:r>
              <w:rPr>
                <w:rFonts w:ascii="Courier New" w:cs="Courier New" w:eastAsia="Courier New" w:hAnsi="Courier New"/>
                <w:color w:val="1F2937"/>
                <w:sz w:val="18"/>
                <w:szCs w:val="18"/>
              </w:rPr>
              <w:t xml:space="preserve">import requests</w:t>
            </w:r>
          </w:p>
          <w:p>
            <w:pPr>
              <w:spacing w:after="20" w:before="20"/>
            </w:pPr>
            <w:r>
              <w:rPr>
                <w:rFonts w:ascii="Courier New" w:cs="Courier New" w:eastAsia="Courier New" w:hAnsi="Courier New"/>
                <w:color w:val="1F2937"/>
                <w:sz w:val="18"/>
                <w:szCs w:val="18"/>
              </w:rPr>
              <w:t xml:space="preserve"># ... rest of file</w:t>
            </w:r>
          </w:p>
        </w:tc>
      </w:tr>
    </w:tbl>
    <w:p>
      <w:pPr>
        <w:spacing w:after="0" w:before="120"/>
      </w:pPr>
      <w:r>
        <w:t xml:space="preserve"/>
      </w:r>
    </w:p>
    <w:p>
      <w:pPr>
        <w:pStyle w:val="Heading2"/>
        <w:spacing w:after="80" w:before="280"/>
      </w:pPr>
      <w:r>
        <w:rPr>
          <w:rFonts w:ascii="Arial" w:cs="Arial" w:eastAsia="Arial" w:hAnsi="Arial"/>
          <w:b/>
          <w:bCs/>
          <w:color w:val="1F2937"/>
          <w:sz w:val="28"/>
          <w:szCs w:val="28"/>
        </w:rPr>
        <w:t xml:space="preserve">9.2 What the Script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180"/>
              <w:bottom w:type="dxa" w:w="120"/>
              <w:right w:type="dxa" w:w="180"/>
            </w:tcMar>
          </w:tcPr>
          <w:p>
            <w:pPr>
              <w:spacing w:after="20" w:before="20"/>
            </w:pPr>
            <w:r>
              <w:rPr>
                <w:rFonts w:ascii="Courier New" w:cs="Courier New" w:eastAsia="Courier New" w:hAnsi="Courier New"/>
                <w:color w:val="1F2937"/>
                <w:sz w:val="18"/>
                <w:szCs w:val="18"/>
              </w:rPr>
              <w:t xml:space="preserve">payload = {</w:t>
            </w:r>
          </w:p>
          <w:p>
            <w:pPr>
              <w:spacing w:after="20" w:before="20"/>
            </w:pPr>
            <w:r>
              <w:rPr>
                <w:rFonts w:ascii="Courier New" w:cs="Courier New" w:eastAsia="Courier New" w:hAnsi="Courier New"/>
                <w:color w:val="1F2937"/>
                <w:sz w:val="18"/>
                <w:szCs w:val="18"/>
              </w:rPr>
              <w:t xml:space="preserve">    "resource": "users",</w:t>
            </w:r>
          </w:p>
          <w:p>
            <w:pPr>
              <w:spacing w:after="20" w:before="20"/>
            </w:pPr>
            <w:r>
              <w:rPr>
                <w:rFonts w:ascii="Courier New" w:cs="Courier New" w:eastAsia="Courier New" w:hAnsi="Courier New"/>
                <w:color w:val="1F2937"/>
                <w:sz w:val="18"/>
                <w:szCs w:val="18"/>
              </w:rPr>
              <w:t xml:space="preserve">    "changeType": "created,updated",</w:t>
            </w:r>
          </w:p>
          <w:p>
            <w:pPr>
              <w:spacing w:after="20" w:before="20"/>
            </w:pPr>
            <w:r>
              <w:rPr>
                <w:rFonts w:ascii="Courier New" w:cs="Courier New" w:eastAsia="Courier New" w:hAnsi="Courier New"/>
                <w:color w:val="1F2937"/>
                <w:sz w:val="18"/>
                <w:szCs w:val="18"/>
              </w:rPr>
              <w:t xml:space="preserve">    "notificationUrl": NOTIFICATION_URL,</w:t>
            </w:r>
          </w:p>
          <w:p>
            <w:pPr>
              <w:spacing w:after="20" w:before="20"/>
            </w:pPr>
            <w:r>
              <w:rPr>
                <w:rFonts w:ascii="Courier New" w:cs="Courier New" w:eastAsia="Courier New" w:hAnsi="Courier New"/>
                <w:color w:val="1F2937"/>
                <w:sz w:val="18"/>
                <w:szCs w:val="18"/>
              </w:rPr>
              <w:t xml:space="preserve">    "clientState": "azure-poc-webhook-secret",</w:t>
            </w:r>
          </w:p>
          <w:p>
            <w:pPr>
              <w:spacing w:after="20" w:before="20"/>
            </w:pPr>
            <w:r>
              <w:rPr>
                <w:rFonts w:ascii="Courier New" w:cs="Courier New" w:eastAsia="Courier New" w:hAnsi="Courier New"/>
                <w:color w:val="1F2937"/>
                <w:sz w:val="18"/>
                <w:szCs w:val="18"/>
              </w:rPr>
              <w:t xml:space="preserve">    "expirationDateTime": expiry,</w:t>
            </w:r>
          </w:p>
          <w:p>
            <w:pPr>
              <w:spacing w:after="20" w:before="20"/>
            </w:pPr>
            <w:r>
              <w:rPr>
                <w:rFonts w:ascii="Courier New" w:cs="Courier New" w:eastAsia="Courier New" w:hAnsi="Courier New"/>
                <w:color w:val="1F2937"/>
                <w:sz w:val="18"/>
                <w:szCs w:val="18"/>
              </w:rPr>
              <w:t xml:space="preserve">}</w:t>
            </w:r>
          </w:p>
          <w:p>
            <w:pPr>
              <w:spacing w:after="20" w:before="20"/>
            </w:pPr>
            <w:r>
              <w:rPr>
                <w:rFonts w:ascii="Courier New" w:cs="Courier New" w:eastAsia="Courier New" w:hAnsi="Courier New"/>
                <w:color w:val="1F2937"/>
                <w:sz w:val="18"/>
                <w:szCs w:val="18"/>
              </w:rPr>
              <w:t xml:space="preserve"/>
            </w:r>
          </w:p>
          <w:p>
            <w:pPr>
              <w:spacing w:after="20" w:before="20"/>
            </w:pPr>
            <w:r>
              <w:rPr>
                <w:rFonts w:ascii="Courier New" w:cs="Courier New" w:eastAsia="Courier New" w:hAnsi="Courier New"/>
                <w:color w:val="1F2937"/>
                <w:sz w:val="18"/>
                <w:szCs w:val="18"/>
              </w:rPr>
              <w:t xml:space="preserve">response = requests.post(</w:t>
            </w:r>
          </w:p>
          <w:p>
            <w:pPr>
              <w:spacing w:after="20" w:before="20"/>
            </w:pPr>
            <w:r>
              <w:rPr>
                <w:rFonts w:ascii="Courier New" w:cs="Courier New" w:eastAsia="Courier New" w:hAnsi="Courier New"/>
                <w:color w:val="1F2937"/>
                <w:sz w:val="18"/>
                <w:szCs w:val="18"/>
              </w:rPr>
              <w:t xml:space="preserve">    "https://graph.microsoft.com/v1.0/subscriptions",</w:t>
            </w:r>
          </w:p>
          <w:p>
            <w:pPr>
              <w:spacing w:after="20" w:before="20"/>
            </w:pPr>
            <w:r>
              <w:rPr>
                <w:rFonts w:ascii="Courier New" w:cs="Courier New" w:eastAsia="Courier New" w:hAnsi="Courier New"/>
                <w:color w:val="1F2937"/>
                <w:sz w:val="18"/>
                <w:szCs w:val="18"/>
              </w:rPr>
              <w:t xml:space="preserve">    headers=headers,</w:t>
            </w:r>
          </w:p>
          <w:p>
            <w:pPr>
              <w:spacing w:after="20" w:before="20"/>
            </w:pPr>
            <w:r>
              <w:rPr>
                <w:rFonts w:ascii="Courier New" w:cs="Courier New" w:eastAsia="Courier New" w:hAnsi="Courier New"/>
                <w:color w:val="1F2937"/>
                <w:sz w:val="18"/>
                <w:szCs w:val="18"/>
              </w:rPr>
              <w:t xml:space="preserve">    json=payload,</w:t>
            </w:r>
          </w:p>
          <w:p>
            <w:pPr>
              <w:spacing w:after="20" w:before="20"/>
            </w:pPr>
            <w:r>
              <w:rPr>
                <w:rFonts w:ascii="Courier New" w:cs="Courier New" w:eastAsia="Courier New" w:hAnsi="Courier New"/>
                <w:color w:val="1F2937"/>
                <w:sz w:val="18"/>
                <w:szCs w:val="18"/>
              </w:rPr>
              <w:t xml:space="preserve">    timeout=10</w:t>
            </w:r>
          </w:p>
          <w:p>
            <w:pPr>
              <w:spacing w:after="20" w:before="20"/>
            </w:pPr>
            <w:r>
              <w:rPr>
                <w:rFonts w:ascii="Courier New" w:cs="Courier New" w:eastAsia="Courier New" w:hAnsi="Courier New"/>
                <w:color w:val="1F2937"/>
                <w:sz w:val="18"/>
                <w:szCs w:val="18"/>
              </w:rPr>
              <w:t xml:space="preser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resource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"users" — Watch all users in the tenant. No filter means all user objects are monitored.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changeType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"created,updated" — Fire notifications for both new users and modifications to existing users. Add "deleted" here if you also want to track user deletions.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notificationUrl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The full HTTPS URL of the deployed graph_webhook function. Must be publicly reachable. Graph validates this endpoint during subscription creation.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clientState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 shared secret included in every notification payload. Your function can verify this value to confirm the notification genuinely came from Graph and not an unauthorized source.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expirationDateTime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Set to 3 days from now. This is the maximum allowed for Azure AD user subscriptions. The subscription_renewal function handles auto-renewal.</w:t>
            </w:r>
          </w:p>
        </w:tc>
      </w:tr>
    </w:tbl>
    <w:p>
      <w:pPr>
        <w:spacing w:after="0" w:before="120"/>
      </w:pPr>
      <w:r>
        <w:t xml:space="preserve"/>
      </w:r>
    </w:p>
    <w:p>
      <w:pPr>
        <w:spacing w:after="80" w:before="80"/>
      </w:pPr>
      <w:r>
        <w:rPr>
          <w:rFonts w:ascii="Arial" w:cs="Arial" w:eastAsia="Arial" w:hAnsi="Arial"/>
          <w:color w:val="1F2937"/>
          <w:sz w:val="22"/>
          <w:szCs w:val="22"/>
        </w:rPr>
        <w:t xml:space="preserve">When the script succeeds it prints the subscription ID and the az command to add it as an app setting. Run that command in Cloud Shell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180"/>
              <w:bottom w:type="dxa" w:w="120"/>
              <w:right w:type="dxa" w:w="180"/>
            </w:tcMar>
          </w:tcPr>
          <w:p>
            <w:pPr>
              <w:spacing w:after="20" w:before="20"/>
            </w:pPr>
            <w:r>
              <w:rPr>
                <w:rFonts w:ascii="Courier New" w:cs="Courier New" w:eastAsia="Courier New" w:hAnsi="Courier New"/>
                <w:color w:val="1F2937"/>
                <w:sz w:val="18"/>
                <w:szCs w:val="18"/>
              </w:rPr>
              <w:t xml:space="preserve">az functionapp config appsettings set \</w:t>
            </w:r>
          </w:p>
          <w:p>
            <w:pPr>
              <w:spacing w:after="20" w:before="20"/>
            </w:pPr>
            <w:r>
              <w:rPr>
                <w:rFonts w:ascii="Courier New" w:cs="Courier New" w:eastAsia="Courier New" w:hAnsi="Courier New"/>
                <w:color w:val="1F2937"/>
                <w:sz w:val="18"/>
                <w:szCs w:val="18"/>
              </w:rPr>
              <w:t xml:space="preserve">  --name &lt;FUNCTION_APP_NAME&gt; \</w:t>
            </w:r>
          </w:p>
          <w:p>
            <w:pPr>
              <w:spacing w:after="20" w:before="20"/>
            </w:pPr>
            <w:r>
              <w:rPr>
                <w:rFonts w:ascii="Courier New" w:cs="Courier New" w:eastAsia="Courier New" w:hAnsi="Courier New"/>
                <w:color w:val="1F2937"/>
                <w:sz w:val="18"/>
                <w:szCs w:val="18"/>
              </w:rPr>
              <w:t xml:space="preserve">  --resource-group rg-hellofn-poc \</w:t>
            </w:r>
          </w:p>
          <w:p>
            <w:pPr>
              <w:spacing w:after="20" w:before="20"/>
            </w:pPr>
            <w:r>
              <w:rPr>
                <w:rFonts w:ascii="Courier New" w:cs="Courier New" w:eastAsia="Courier New" w:hAnsi="Courier New"/>
                <w:color w:val="1F2937"/>
                <w:sz w:val="18"/>
                <w:szCs w:val="18"/>
              </w:rPr>
              <w:t xml:space="preserve">  --settings GRAPH_SUBSCRIPTION_ID=&lt;subscription-id&gt;</w:t>
            </w:r>
          </w:p>
        </w:tc>
      </w:tr>
    </w:tbl>
    <w:p>
      <w:pPr>
        <w:spacing w:after="0" w:before="120"/>
      </w:pPr>
      <w:r>
        <w:t xml:space="preserve"/>
      </w:r>
    </w:p>
    <w:p>
      <w:pPr>
        <w:pStyle w:val="Heading1"/>
        <w:spacing w:after="120" w:before="400"/>
      </w:pPr>
      <w:r>
        <w:rPr>
          <w:rFonts w:ascii="Arial" w:cs="Arial" w:eastAsia="Arial" w:hAnsi="Arial"/>
          <w:b/>
          <w:bCs/>
          <w:color w:val="2E75B6"/>
          <w:sz w:val="36"/>
          <w:szCs w:val="36"/>
        </w:rPr>
        <w:t xml:space="preserve">10. check_subscription.py — Debugging Tool</w:t>
      </w:r>
    </w:p>
    <w:p>
      <w:pPr>
        <w:spacing w:after="80" w:before="80"/>
      </w:pPr>
      <w:r>
        <w:rPr>
          <w:rFonts w:ascii="Arial" w:cs="Arial" w:eastAsia="Arial" w:hAnsi="Arial"/>
          <w:color w:val="1F2937"/>
          <w:sz w:val="22"/>
          <w:szCs w:val="22"/>
        </w:rPr>
        <w:t xml:space="preserve">This script queries the Microsoft Graph subscriptions endpoint to list all active subscriptions. It is used to verify that a subscription exists and has not expired. If the subscriptions list comes back empty, the graph_webhook function will never be called regardless of user activity in Azure AD.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180"/>
              <w:bottom w:type="dxa" w:w="120"/>
              <w:right w:type="dxa" w:w="180"/>
            </w:tcMar>
          </w:tcPr>
          <w:p>
            <w:pPr>
              <w:spacing w:after="20" w:before="20"/>
            </w:pPr>
            <w:r>
              <w:rPr>
                <w:rFonts w:ascii="Courier New" w:cs="Courier New" w:eastAsia="Courier New" w:hAnsi="Courier New"/>
                <w:color w:val="1F2937"/>
                <w:sz w:val="18"/>
                <w:szCs w:val="18"/>
              </w:rPr>
              <w:t xml:space="preserve">r = requests.get(</w:t>
            </w:r>
          </w:p>
          <w:p>
            <w:pPr>
              <w:spacing w:after="20" w:before="20"/>
            </w:pPr>
            <w:r>
              <w:rPr>
                <w:rFonts w:ascii="Courier New" w:cs="Courier New" w:eastAsia="Courier New" w:hAnsi="Courier New"/>
                <w:color w:val="1F2937"/>
                <w:sz w:val="18"/>
                <w:szCs w:val="18"/>
              </w:rPr>
              <w:t xml:space="preserve">    "https://graph.microsoft.com/v1.0/subscriptions",</w:t>
            </w:r>
          </w:p>
          <w:p>
            <w:pPr>
              <w:spacing w:after="20" w:before="20"/>
            </w:pPr>
            <w:r>
              <w:rPr>
                <w:rFonts w:ascii="Courier New" w:cs="Courier New" w:eastAsia="Courier New" w:hAnsi="Courier New"/>
                <w:color w:val="1F2937"/>
                <w:sz w:val="18"/>
                <w:szCs w:val="18"/>
              </w:rPr>
              <w:t xml:space="preserve">    headers={"Authorization": f"Bearer {token}"}</w:t>
            </w:r>
          </w:p>
          <w:p>
            <w:pPr>
              <w:spacing w:after="20" w:before="20"/>
            </w:pPr>
            <w:r>
              <w:rPr>
                <w:rFonts w:ascii="Courier New" w:cs="Courier New" w:eastAsia="Courier New" w:hAnsi="Courier New"/>
                <w:color w:val="1F2937"/>
                <w:sz w:val="18"/>
                <w:szCs w:val="18"/>
              </w:rPr>
              <w:t xml:space="preserve">)</w:t>
            </w:r>
          </w:p>
          <w:p>
            <w:pPr>
              <w:spacing w:after="20" w:before="20"/>
            </w:pPr>
            <w:r>
              <w:rPr>
                <w:rFonts w:ascii="Courier New" w:cs="Courier New" w:eastAsia="Courier New" w:hAnsi="Courier New"/>
                <w:color w:val="1F2937"/>
                <w:sz w:val="18"/>
                <w:szCs w:val="18"/>
              </w:rPr>
              <w:t xml:space="preserve">print(r.json())</w:t>
            </w:r>
          </w:p>
        </w:tc>
      </w:tr>
    </w:tbl>
    <w:p>
      <w:pPr>
        <w:spacing w:after="0" w:before="120"/>
      </w:pPr>
      <w:r>
        <w:t xml:space="preserve"/>
      </w:r>
    </w:p>
    <w:p>
      <w:pPr>
        <w:spacing w:after="80" w:before="80"/>
      </w:pPr>
      <w:r>
        <w:rPr>
          <w:rFonts w:ascii="Arial" w:cs="Arial" w:eastAsia="Arial" w:hAnsi="Arial"/>
          <w:color w:val="1F2937"/>
          <w:sz w:val="22"/>
          <w:szCs w:val="22"/>
        </w:rPr>
        <w:t xml:space="preserve">Run it the same way as setup_graph_subscription.py — set environment variables first, then run the script. An empty value array in the output means no active subscriptions exist and you need to re-run setup_graph_subscription.py.</w:t>
      </w:r>
    </w:p>
    <w:p>
      <w:pPr>
        <w:spacing w:after="0" w:before="120"/>
      </w:pPr>
      <w:r>
        <w:t xml:space="preserve"/>
      </w:r>
    </w:p>
    <w:p>
      <w:r>
        <w:br w:type="page"/>
      </w:r>
    </w:p>
    <w:p>
      <w:pPr>
        <w:pStyle w:val="Heading1"/>
        <w:spacing w:after="120" w:before="400"/>
      </w:pPr>
      <w:r>
        <w:rPr>
          <w:rFonts w:ascii="Arial" w:cs="Arial" w:eastAsia="Arial" w:hAnsi="Arial"/>
          <w:b/>
          <w:bCs/>
          <w:color w:val="2E75B6"/>
          <w:sz w:val="36"/>
          <w:szCs w:val="36"/>
        </w:rPr>
        <w:t xml:space="preserve">11. GitHub Actions Workflow</w:t>
      </w:r>
    </w:p>
    <w:p>
      <w:pPr>
        <w:spacing w:after="80" w:before="80"/>
      </w:pPr>
      <w:r>
        <w:rPr>
          <w:rFonts w:ascii="Arial" w:cs="Arial" w:eastAsia="Arial" w:hAnsi="Arial"/>
          <w:color w:val="1F2937"/>
          <w:sz w:val="22"/>
          <w:szCs w:val="22"/>
        </w:rPr>
        <w:t xml:space="preserve">The deploy.yml workflow file lives at .github/workflows/deploy.yml. It runs automatically on every push to the main branch and deploys all functions in the project to the Azure Function App.</w:t>
      </w:r>
    </w:p>
    <w:p>
      <w:pPr>
        <w:spacing w:after="0" w:before="120"/>
      </w:pPr>
      <w:r>
        <w:t xml:space="preserve"/>
      </w:r>
    </w:p>
    <w:p>
      <w:pPr>
        <w:pStyle w:val="Heading2"/>
        <w:spacing w:after="80" w:before="280"/>
      </w:pPr>
      <w:r>
        <w:rPr>
          <w:rFonts w:ascii="Arial" w:cs="Arial" w:eastAsia="Arial" w:hAnsi="Arial"/>
          <w:b/>
          <w:bCs/>
          <w:color w:val="1F2937"/>
          <w:sz w:val="28"/>
          <w:szCs w:val="28"/>
        </w:rPr>
        <w:t xml:space="preserve">11.1 Required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180"/>
              <w:bottom w:type="dxa" w:w="120"/>
              <w:right w:type="dxa" w:w="180"/>
            </w:tcMar>
          </w:tcPr>
          <w:p>
            <w:pPr>
              <w:spacing w:after="20" w:before="20"/>
            </w:pPr>
            <w:r>
              <w:rPr>
                <w:rFonts w:ascii="Courier New" w:cs="Courier New" w:eastAsia="Courier New" w:hAnsi="Courier New"/>
                <w:color w:val="1F2937"/>
                <w:sz w:val="18"/>
                <w:szCs w:val="18"/>
              </w:rPr>
              <w:t xml:space="preserve">permissions:</w:t>
            </w:r>
          </w:p>
          <w:p>
            <w:pPr>
              <w:spacing w:after="20" w:before="20"/>
            </w:pPr>
            <w:r>
              <w:rPr>
                <w:rFonts w:ascii="Courier New" w:cs="Courier New" w:eastAsia="Courier New" w:hAnsi="Courier New"/>
                <w:color w:val="1F2937"/>
                <w:sz w:val="18"/>
                <w:szCs w:val="18"/>
              </w:rPr>
              <w:t xml:space="preserve">  id-token: write   # Required for OIDC token minting</w:t>
            </w:r>
          </w:p>
          <w:p>
            <w:pPr>
              <w:spacing w:after="20" w:before="20"/>
            </w:pPr>
            <w:r>
              <w:rPr>
                <w:rFonts w:ascii="Courier New" w:cs="Courier New" w:eastAsia="Courier New" w:hAnsi="Courier New"/>
                <w:color w:val="1F2937"/>
                <w:sz w:val="18"/>
                <w:szCs w:val="18"/>
              </w:rPr>
              <w:t xml:space="preserve">  contents: read    # Required for repository checkout</w:t>
            </w:r>
          </w:p>
        </w:tc>
      </w:tr>
    </w:tbl>
    <w:p>
      <w:pPr>
        <w:spacing w:after="0" w:before="120"/>
      </w:pPr>
      <w:r>
        <w:t xml:space="preserve"/>
      </w:r>
    </w:p>
    <w:p>
      <w:pPr>
        <w:spacing w:after="80" w:before="80"/>
      </w:pPr>
      <w:r>
        <w:rPr>
          <w:rFonts w:ascii="Arial" w:cs="Arial" w:eastAsia="Arial" w:hAnsi="Arial"/>
          <w:color w:val="1F2937"/>
          <w:sz w:val="22"/>
          <w:szCs w:val="22"/>
        </w:rPr>
        <w:t xml:space="preserve">id-token: write is mandatory for OIDC. Without it, GitHub refuses to issue the JWT that Azure uses to verify the workflow's identity. This is a security control — workflows must explicitly opt in to OIDC token issuance.</w:t>
      </w:r>
    </w:p>
    <w:p>
      <w:pPr>
        <w:spacing w:after="0" w:before="120"/>
      </w:pPr>
      <w:r>
        <w:t xml:space="preserve"/>
      </w:r>
    </w:p>
    <w:p>
      <w:pPr>
        <w:pStyle w:val="Heading2"/>
        <w:spacing w:after="80" w:before="280"/>
      </w:pPr>
      <w:r>
        <w:rPr>
          <w:rFonts w:ascii="Arial" w:cs="Arial" w:eastAsia="Arial" w:hAnsi="Arial"/>
          <w:b/>
          <w:bCs/>
          <w:color w:val="1F2937"/>
          <w:sz w:val="28"/>
          <w:szCs w:val="28"/>
        </w:rPr>
        <w:t xml:space="preserve">11.2 Workflow Steps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actions/checkout@v4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Checks out the repository code onto the runner VM. Without this the runner has no access to your files.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actions/setup-python@v5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Installs Python 3.11 on the runner. Must match the Function App's runtime version.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pip install -r requirements.txt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Installs dependencies into .python_packages/lib/site-packages. Azure Functions expects dependencies here for Linux Consumption deployments.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azure/login@v2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Authenticates to Azure via OIDC using the three secrets. No client secret involved — GitHub mints a JWT that Azure AD validates against the federated credential.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Azure/functions-action@v1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Zips the project and deploys it to the Function App using WEBSITE_RUN_FROM_PACKAGE. The zip is uploaded to blob storage and Azure mounts it as a read-only filesystem.</w:t>
            </w:r>
          </w:p>
        </w:tc>
      </w:tr>
    </w:tbl>
    <w:p>
      <w:pPr>
        <w:spacing w:after="0" w:before="120"/>
      </w:pPr>
      <w:r>
        <w:t xml:space="preserve"/>
      </w:r>
    </w:p>
    <w:p>
      <w:r>
        <w:br w:type="page"/>
      </w:r>
    </w:p>
    <w:p>
      <w:pPr>
        <w:pStyle w:val="Heading1"/>
        <w:spacing w:after="120" w:before="400"/>
      </w:pPr>
      <w:r>
        <w:rPr>
          <w:rFonts w:ascii="Arial" w:cs="Arial" w:eastAsia="Arial" w:hAnsi="Arial"/>
          <w:b/>
          <w:bCs/>
          <w:color w:val="2E75B6"/>
          <w:sz w:val="36"/>
          <w:szCs w:val="36"/>
        </w:rPr>
        <w:t xml:space="preserve">12. Complete Deployment Sequence</w:t>
      </w:r>
    </w:p>
    <w:p>
      <w:pPr>
        <w:spacing w:after="80" w:before="80"/>
      </w:pPr>
      <w:r>
        <w:rPr>
          <w:rFonts w:ascii="Arial" w:cs="Arial" w:eastAsia="Arial" w:hAnsi="Arial"/>
          <w:color w:val="1F2937"/>
          <w:sz w:val="22"/>
          <w:szCs w:val="22"/>
        </w:rPr>
        <w:t xml:space="preserve">Follow these steps in exact order when setting up the pipeline from scratch:</w:t>
      </w:r>
    </w:p>
    <w:p>
      <w:pPr>
        <w:spacing w:after="0" w:before="120"/>
      </w:pPr>
      <w:r>
        <w:t xml:space="preserve"/>
      </w:r>
    </w:p>
    <w:p>
      <w:pPr>
        <w:pStyle w:val="ListParagraph"/>
        <w:numPr>
          <w:ilvl w:val="0"/>
          <w:numId w:val="3"/>
        </w:numPr>
        <w:spacing w:after="60" w:before="60"/>
      </w:pPr>
      <w:r>
        <w:rPr>
          <w:rFonts w:ascii="Arial" w:cs="Arial" w:eastAsia="Arial" w:hAnsi="Arial"/>
          <w:color w:val="1F2937"/>
          <w:sz w:val="22"/>
          <w:szCs w:val="22"/>
        </w:rPr>
        <w:t xml:space="preserve">Create the GitHub repository and push the initial code.</w:t>
      </w:r>
    </w:p>
    <w:p>
      <w:pPr>
        <w:pStyle w:val="ListParagraph"/>
        <w:numPr>
          <w:ilvl w:val="0"/>
          <w:numId w:val="3"/>
        </w:numPr>
        <w:spacing w:after="60" w:before="60"/>
      </w:pPr>
      <w:r>
        <w:rPr>
          <w:rFonts w:ascii="Arial" w:cs="Arial" w:eastAsia="Arial" w:hAnsi="Arial"/>
          <w:color w:val="1F2937"/>
          <w:sz w:val="22"/>
          <w:szCs w:val="22"/>
        </w:rPr>
        <w:t xml:space="preserve">Create the Azure AD App Registration with User.Read.All application permission and admin consent. Copy the tenant ID, client ID, and client secret value.</w:t>
      </w:r>
    </w:p>
    <w:p>
      <w:pPr>
        <w:pStyle w:val="ListParagraph"/>
        <w:numPr>
          <w:ilvl w:val="0"/>
          <w:numId w:val="3"/>
        </w:numPr>
        <w:spacing w:after="60" w:before="60"/>
      </w:pPr>
      <w:r>
        <w:rPr>
          <w:rFonts w:ascii="Arial" w:cs="Arial" w:eastAsia="Arial" w:hAnsi="Arial"/>
          <w:color w:val="1F2937"/>
          <w:sz w:val="22"/>
          <w:szCs w:val="22"/>
        </w:rPr>
        <w:t xml:space="preserve">Run bash setup-azure.sh in Azure Cloud Shell. Copy the five values it prints at the end.</w:t>
      </w:r>
    </w:p>
    <w:p>
      <w:pPr>
        <w:pStyle w:val="ListParagraph"/>
        <w:numPr>
          <w:ilvl w:val="0"/>
          <w:numId w:val="3"/>
        </w:numPr>
        <w:spacing w:after="60" w:before="60"/>
      </w:pPr>
      <w:r>
        <w:rPr>
          <w:rFonts w:ascii="Arial" w:cs="Arial" w:eastAsia="Arial" w:hAnsi="Arial"/>
          <w:color w:val="1F2937"/>
          <w:sz w:val="22"/>
          <w:szCs w:val="22"/>
        </w:rPr>
        <w:t xml:space="preserve">Add the five values as GitHub Actions secrets under Settings &gt; Secrets and variables &gt; Actions.</w:t>
      </w:r>
    </w:p>
    <w:p>
      <w:pPr>
        <w:pStyle w:val="ListParagraph"/>
        <w:numPr>
          <w:ilvl w:val="0"/>
          <w:numId w:val="3"/>
        </w:numPr>
        <w:spacing w:after="60" w:before="60"/>
      </w:pPr>
      <w:r>
        <w:rPr>
          <w:rFonts w:ascii="Arial" w:cs="Arial" w:eastAsia="Arial" w:hAnsi="Arial"/>
          <w:color w:val="1F2937"/>
          <w:sz w:val="22"/>
          <w:szCs w:val="22"/>
        </w:rPr>
        <w:t xml:space="preserve">Add the Graph credentials as Function App settings using az functionapp config appsettings set.</w:t>
      </w:r>
    </w:p>
    <w:p>
      <w:pPr>
        <w:pStyle w:val="ListParagraph"/>
        <w:numPr>
          <w:ilvl w:val="0"/>
          <w:numId w:val="3"/>
        </w:numPr>
        <w:spacing w:after="60" w:before="60"/>
      </w:pPr>
      <w:r>
        <w:rPr>
          <w:rFonts w:ascii="Arial" w:cs="Arial" w:eastAsia="Arial" w:hAnsi="Arial"/>
          <w:color w:val="1F2937"/>
          <w:sz w:val="22"/>
          <w:szCs w:val="22"/>
        </w:rPr>
        <w:t xml:space="preserve">Push to main to trigger the GitHub Actions deployment. Wait for it to succeed.</w:t>
      </w:r>
    </w:p>
    <w:p>
      <w:pPr>
        <w:pStyle w:val="ListParagraph"/>
        <w:numPr>
          <w:ilvl w:val="0"/>
          <w:numId w:val="3"/>
        </w:numPr>
        <w:spacing w:after="60" w:before="60"/>
      </w:pPr>
      <w:r>
        <w:rPr>
          <w:rFonts w:ascii="Arial" w:cs="Arial" w:eastAsia="Arial" w:hAnsi="Arial"/>
          <w:color w:val="1F2937"/>
          <w:sz w:val="22"/>
          <w:szCs w:val="22"/>
        </w:rPr>
        <w:t xml:space="preserve">Set environment variables locally and run python setup_graph_subscription.py.</w:t>
      </w:r>
    </w:p>
    <w:p>
      <w:pPr>
        <w:pStyle w:val="ListParagraph"/>
        <w:numPr>
          <w:ilvl w:val="0"/>
          <w:numId w:val="3"/>
        </w:numPr>
        <w:spacing w:after="60" w:before="60"/>
      </w:pPr>
      <w:r>
        <w:rPr>
          <w:rFonts w:ascii="Arial" w:cs="Arial" w:eastAsia="Arial" w:hAnsi="Arial"/>
          <w:color w:val="1F2937"/>
          <w:sz w:val="22"/>
          <w:szCs w:val="22"/>
        </w:rPr>
        <w:t xml:space="preserve">Copy the az command from the script output and run it in Cloud Shell to set GRAPH_SUBSCRIPTION_ID.</w:t>
      </w:r>
    </w:p>
    <w:p>
      <w:pPr>
        <w:pStyle w:val="ListParagraph"/>
        <w:numPr>
          <w:ilvl w:val="0"/>
          <w:numId w:val="3"/>
        </w:numPr>
        <w:spacing w:after="60" w:before="60"/>
      </w:pPr>
      <w:r>
        <w:rPr>
          <w:rFonts w:ascii="Arial" w:cs="Arial" w:eastAsia="Arial" w:hAnsi="Arial"/>
          <w:color w:val="1F2937"/>
          <w:sz w:val="22"/>
          <w:szCs w:val="22"/>
        </w:rPr>
        <w:t xml:space="preserve">Create a test user in Microsoft Entra ID &gt; Users &gt; New user.</w:t>
      </w:r>
    </w:p>
    <w:p>
      <w:pPr>
        <w:pStyle w:val="ListParagraph"/>
        <w:numPr>
          <w:ilvl w:val="0"/>
          <w:numId w:val="3"/>
        </w:numPr>
        <w:spacing w:after="60" w:before="60"/>
      </w:pPr>
      <w:r>
        <w:rPr>
          <w:rFonts w:ascii="Arial" w:cs="Arial" w:eastAsia="Arial" w:hAnsi="Arial"/>
          <w:color w:val="1F2937"/>
          <w:sz w:val="22"/>
          <w:szCs w:val="22"/>
        </w:rPr>
        <w:t xml:space="preserve">Check Function App &gt; Functions &gt; graph_webhook &gt; Logs to verify the notification was received and the user details were logged.</w:t>
      </w:r>
    </w:p>
    <w:p>
      <w:pPr>
        <w:spacing w:after="0" w:before="120"/>
      </w:pPr>
      <w:r>
        <w:t xml:space="preserve"/>
      </w:r>
    </w:p>
    <w:p>
      <w:pPr>
        <w:pStyle w:val="Heading1"/>
        <w:spacing w:after="120" w:before="400"/>
      </w:pPr>
      <w:r>
        <w:rPr>
          <w:rFonts w:ascii="Arial" w:cs="Arial" w:eastAsia="Arial" w:hAnsi="Arial"/>
          <w:b/>
          <w:bCs/>
          <w:color w:val="2E75B6"/>
          <w:sz w:val="36"/>
          <w:szCs w:val="36"/>
        </w:rPr>
        <w:t xml:space="preserve">13. Ongoing Operations</w:t>
      </w:r>
    </w:p>
    <w:p>
      <w:pPr>
        <w:spacing w:after="0" w:before="120"/>
      </w:pPr>
      <w:r>
        <w:t xml:space="preserve"/>
      </w:r>
    </w:p>
    <w:p>
      <w:pPr>
        <w:pStyle w:val="Heading2"/>
        <w:spacing w:after="80" w:before="280"/>
      </w:pPr>
      <w:r>
        <w:rPr>
          <w:rFonts w:ascii="Arial" w:cs="Arial" w:eastAsia="Arial" w:hAnsi="Arial"/>
          <w:b/>
          <w:bCs/>
          <w:color w:val="1F2937"/>
          <w:sz w:val="28"/>
          <w:szCs w:val="28"/>
        </w:rPr>
        <w:t xml:space="preserve">Deploying changes</w:t>
      </w:r>
    </w:p>
    <w:p>
      <w:pPr>
        <w:spacing w:after="80" w:before="80"/>
      </w:pPr>
      <w:r>
        <w:rPr>
          <w:rFonts w:ascii="Arial" w:cs="Arial" w:eastAsia="Arial" w:hAnsi="Arial"/>
          <w:color w:val="1F2937"/>
          <w:sz w:val="22"/>
          <w:szCs w:val="22"/>
        </w:rPr>
        <w:t xml:space="preserve">Any push to main triggers an automatic deployment via GitHub Actions. To force a deployment without code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180"/>
              <w:bottom w:type="dxa" w:w="120"/>
              <w:right w:type="dxa" w:w="180"/>
            </w:tcMar>
          </w:tcPr>
          <w:p>
            <w:pPr>
              <w:spacing w:after="20" w:before="20"/>
            </w:pPr>
            <w:r>
              <w:rPr>
                <w:rFonts w:ascii="Courier New" w:cs="Courier New" w:eastAsia="Courier New" w:hAnsi="Courier New"/>
                <w:color w:val="1F2937"/>
                <w:sz w:val="18"/>
                <w:szCs w:val="18"/>
              </w:rPr>
              <w:t xml:space="preserve">git commit --allow-empty -m "ci: retrigger deployment"</w:t>
            </w:r>
          </w:p>
          <w:p>
            <w:pPr>
              <w:spacing w:after="20" w:before="20"/>
            </w:pPr>
            <w:r>
              <w:rPr>
                <w:rFonts w:ascii="Courier New" w:cs="Courier New" w:eastAsia="Courier New" w:hAnsi="Courier New"/>
                <w:color w:val="1F2937"/>
                <w:sz w:val="18"/>
                <w:szCs w:val="18"/>
              </w:rPr>
              <w:t xml:space="preserve">git push</w:t>
            </w:r>
          </w:p>
        </w:tc>
      </w:tr>
    </w:tbl>
    <w:p>
      <w:pPr>
        <w:spacing w:after="0" w:before="120"/>
      </w:pPr>
      <w:r>
        <w:t xml:space="preserve"/>
      </w:r>
    </w:p>
    <w:p>
      <w:pPr>
        <w:pStyle w:val="Heading2"/>
        <w:spacing w:after="80" w:before="280"/>
      </w:pPr>
      <w:r>
        <w:rPr>
          <w:rFonts w:ascii="Arial" w:cs="Arial" w:eastAsia="Arial" w:hAnsi="Arial"/>
          <w:b/>
          <w:bCs/>
          <w:color w:val="1F2937"/>
          <w:sz w:val="28"/>
          <w:szCs w:val="28"/>
        </w:rPr>
        <w:t xml:space="preserve">Verifying the subscription is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180"/>
              <w:bottom w:type="dxa" w:w="120"/>
              <w:right w:type="dxa" w:w="180"/>
            </w:tcMar>
          </w:tcPr>
          <w:p>
            <w:pPr>
              <w:spacing w:after="20" w:before="20"/>
            </w:pPr>
            <w:r>
              <w:rPr>
                <w:rFonts w:ascii="Courier New" w:cs="Courier New" w:eastAsia="Courier New" w:hAnsi="Courier New"/>
                <w:color w:val="1F2937"/>
                <w:sz w:val="18"/>
                <w:szCs w:val="18"/>
              </w:rPr>
              <w:t xml:space="preserve">python check_subscription.py</w:t>
            </w:r>
          </w:p>
        </w:tc>
      </w:tr>
    </w:tbl>
    <w:p>
      <w:pPr>
        <w:spacing w:after="80" w:before="80"/>
      </w:pPr>
      <w:r>
        <w:rPr>
          <w:rFonts w:ascii="Arial" w:cs="Arial" w:eastAsia="Arial" w:hAnsi="Arial"/>
          <w:color w:val="1F2937"/>
          <w:sz w:val="22"/>
          <w:szCs w:val="22"/>
        </w:rPr>
        <w:t xml:space="preserve">An empty value array means the subscription has expired. Re-run setup_graph_subscription.py to create a new one and update GRAPH_SUBSCRIPTION_ID.</w:t>
      </w:r>
    </w:p>
    <w:p>
      <w:pPr>
        <w:spacing w:after="0" w:before="120"/>
      </w:pPr>
      <w:r>
        <w:t xml:space="preserve"/>
      </w:r>
    </w:p>
    <w:p>
      <w:pPr>
        <w:pStyle w:val="Heading2"/>
        <w:spacing w:after="80" w:before="280"/>
      </w:pPr>
      <w:r>
        <w:rPr>
          <w:rFonts w:ascii="Arial" w:cs="Arial" w:eastAsia="Arial" w:hAnsi="Arial"/>
          <w:b/>
          <w:bCs/>
          <w:color w:val="1F2937"/>
          <w:sz w:val="28"/>
          <w:szCs w:val="28"/>
        </w:rPr>
        <w:t xml:space="preserve">Checking function logs</w:t>
      </w:r>
    </w:p>
    <w:p>
      <w:pPr>
        <w:spacing w:after="80" w:before="80"/>
      </w:pPr>
      <w:r>
        <w:rPr>
          <w:rFonts w:ascii="Arial" w:cs="Arial" w:eastAsia="Arial" w:hAnsi="Arial"/>
          <w:color w:val="1F2937"/>
          <w:sz w:val="22"/>
          <w:szCs w:val="22"/>
        </w:rPr>
        <w:t xml:space="preserve">Go to Function App &gt; Functions &gt; graph_webhook &gt; Logs for live streaming logs, or Invocations for a history of all executions with their success/failure status and duration.</w:t>
      </w:r>
    </w:p>
    <w:p>
      <w:pPr>
        <w:spacing w:after="0" w:before="120"/>
      </w:pPr>
      <w:r>
        <w:t xml:space="preserve"/>
      </w:r>
    </w:p>
    <w:p>
      <w:pPr>
        <w:pStyle w:val="Heading2"/>
        <w:spacing w:after="80" w:before="280"/>
      </w:pPr>
      <w:r>
        <w:rPr>
          <w:rFonts w:ascii="Arial" w:cs="Arial" w:eastAsia="Arial" w:hAnsi="Arial"/>
          <w:b/>
          <w:bCs/>
          <w:color w:val="1F2937"/>
          <w:sz w:val="28"/>
          <w:szCs w:val="28"/>
        </w:rPr>
        <w:t xml:space="preserve">Adding deletion tracking</w:t>
      </w:r>
    </w:p>
    <w:p>
      <w:pPr>
        <w:spacing w:after="80" w:before="80"/>
      </w:pPr>
      <w:r>
        <w:rPr>
          <w:rFonts w:ascii="Arial" w:cs="Arial" w:eastAsia="Arial" w:hAnsi="Arial"/>
          <w:color w:val="1F2937"/>
          <w:sz w:val="22"/>
          <w:szCs w:val="22"/>
        </w:rPr>
        <w:t xml:space="preserve">To also track when users are deleted, update the changeType in setup_graph_subscription.py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180"/>
              <w:bottom w:type="dxa" w:w="120"/>
              <w:right w:type="dxa" w:w="180"/>
            </w:tcMar>
          </w:tcPr>
          <w:p>
            <w:pPr>
              <w:spacing w:after="20" w:before="20"/>
            </w:pPr>
            <w:r>
              <w:rPr>
                <w:rFonts w:ascii="Courier New" w:cs="Courier New" w:eastAsia="Courier New" w:hAnsi="Courier New"/>
                <w:color w:val="1F2937"/>
                <w:sz w:val="18"/>
                <w:szCs w:val="18"/>
              </w:rPr>
              <w:t xml:space="preserve">"changeType": "created,updated",</w:t>
            </w:r>
          </w:p>
        </w:tc>
      </w:tr>
    </w:tbl>
    <w:p>
      <w:pPr>
        <w:spacing w:after="80" w:before="80"/>
      </w:pPr>
      <w:r>
        <w:rPr>
          <w:rFonts w:ascii="Arial" w:cs="Arial" w:eastAsia="Arial" w:hAnsi="Arial"/>
          <w:color w:val="1F2937"/>
          <w:sz w:val="22"/>
          <w:szCs w:val="22"/>
        </w:rPr>
        <w:t xml:space="preserv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180"/>
              <w:bottom w:type="dxa" w:w="120"/>
              <w:right w:type="dxa" w:w="180"/>
            </w:tcMar>
          </w:tcPr>
          <w:p>
            <w:pPr>
              <w:spacing w:after="20" w:before="20"/>
            </w:pPr>
            <w:r>
              <w:rPr>
                <w:rFonts w:ascii="Courier New" w:cs="Courier New" w:eastAsia="Courier New" w:hAnsi="Courier New"/>
                <w:color w:val="1F2937"/>
                <w:sz w:val="18"/>
                <w:szCs w:val="18"/>
              </w:rPr>
              <w:t xml:space="preserve">"changeType": "created,updated,deleted",</w:t>
            </w:r>
          </w:p>
        </w:tc>
      </w:tr>
    </w:tbl>
    <w:p>
      <w:pPr>
        <w:spacing w:after="80" w:before="80"/>
      </w:pPr>
      <w:r>
        <w:rPr>
          <w:rFonts w:ascii="Arial" w:cs="Arial" w:eastAsia="Arial" w:hAnsi="Arial"/>
          <w:color w:val="1F2937"/>
          <w:sz w:val="22"/>
          <w:szCs w:val="22"/>
        </w:rPr>
        <w:t xml:space="preserve">Then delete the existing subscription and re-run the script to create a new one with the updated change types.</w:t>
      </w:r>
    </w:p>
    <w:p>
      <w:pPr>
        <w:spacing w:after="0" w:before="120"/>
      </w:pPr>
      <w:r>
        <w:t xml:space="preserve"/>
      </w:r>
    </w:p>
    <w:p>
      <w:r>
        <w:br w:type="page"/>
      </w:r>
    </w:p>
    <w:p>
      <w:pPr>
        <w:pStyle w:val="Heading1"/>
        <w:spacing w:after="120" w:before="400"/>
      </w:pPr>
      <w:r>
        <w:rPr>
          <w:rFonts w:ascii="Arial" w:cs="Arial" w:eastAsia="Arial" w:hAnsi="Arial"/>
          <w:b/>
          <w:bCs/>
          <w:color w:val="2E75B6"/>
          <w:sz w:val="36"/>
          <w:szCs w:val="36"/>
        </w:rPr>
        <w:t xml:space="preserve">14. Common Errors and Resolutions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AADSTS70025: No configured federated identity credentials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The federated credential was not created. Run az identity federated-credential create manually with the correct repo and branch subject claim.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AADSTS700016: Application not found in directory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The managed identity was deleted (usually because the resource group was deleted). Re-run setup-azure.sh to recreate everything and update all GitHub secrets with new values.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 subscriptions found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Logged into the wrong Azure account. Run az login --tenant &lt;TENANT_ID&gt; then az account set --subscription &lt;ID&gt;.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graph_webhook returns 404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The function file was named init.py instead of __init__.py. Azure Functions requires the double underscores. Rename the file and redeploy.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Subscription list is empty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The Graph subscription expired or setup_graph_subscription.py was never run. Re-run the script and update GRAPH_SUBSCRIPTION_ID.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KeyError: GRAPH_TENANT_ID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Environment variables not set before running the Python script. Set $env:GRAPH_TENANT_ID etc. in the same PowerShell session first, or use a .env file with python-dotenv.</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404 when fetching user details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The resource path format in the notification payload may differ from expected. The user ID extraction logic handles both users/ID and users('ID') formats.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App settings show null in CLI output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Azure masks secret values in terminal output for security. The values are present — null display is expected behavior.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chmod not found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Running on Windows. Use bash setup-azure.sh instead of ./setup-azure.sh.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SUFFIX generation fails silently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The /dev/urandom pipe approach breaks in Git Bash on Windows due to set -o pipefail. Hardcode SUFFIX=poc001 instead.</w:t>
            </w:r>
          </w:p>
        </w:tc>
      </w:tr>
    </w:tbl>
    <w:p>
      <w:pPr>
        <w:spacing w:after="0" w:before="1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2E75B6"/>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F2937"/>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2026-05-08T19:10:07.834Z</dcterms:created>
  <dcterms:modified xsi:type="dcterms:W3CDTF">2026-05-08T19:10:07.835Z</dcterms:modified>
</cp:coreProperties>
</file>

<file path=docProps/custom.xml><?xml version="1.0" encoding="utf-8"?>
<Properties xmlns="http://schemas.openxmlformats.org/officeDocument/2006/custom-properties" xmlns:vt="http://schemas.openxmlformats.org/officeDocument/2006/docPropsVTypes"/>
</file>