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Thema: 2 Search A Bar</w:t>
      </w:r>
    </w:p>
    <w:p>
      <w:r>
        <w:t>Eine Stadtverwaltung bietet einen besonderen Service an. Über ein einfaches Formular kann nach Restaurants, Bars, Clubs und dgl. gesucht werden. Das Suchen soll nach verschiedenen Kriterien möglich sein (z.B. Altersstruktur, Szenenart). Ferner soll es möglich sein, von einer gewählten Lokalität her, alle anderen Lokalitäten in einem bestimmten Umkreis anzeigen zu lassen. Auch die Bestimmung des Kürzesten Weges von einer bestimmten Lokalität zur nächsten gewünschten Lokalität soll möglich sein. Der „Administrator“ soll Lokalitäten hinzufügen, aktualisieren oder löschen können.</w:t>
      </w:r>
    </w:p>
    <w:p/>
    <w:p>
      <w:pPr>
        <w:pStyle w:val="berschrift1"/>
      </w:pPr>
      <w:r>
        <w:t>Vorgehensmodell</w:t>
      </w:r>
    </w:p>
    <w:p>
      <w:pPr>
        <w:ind w:left="708"/>
      </w:pPr>
      <w:r>
        <w:t>Als Vorgehensmodell für das Projekt bietet sich das Wasserfallmodell an. Durch seine einfache Verständlichkeit und klare Struktur ist es besser als andere Vorgehensmodelle für ein solches Projekt mit relativ geringen Umfang geeignet.</w:t>
      </w:r>
    </w:p>
    <w:p/>
    <w:p>
      <w:bookmarkStart w:id="0" w:name="_GoBack"/>
      <w:bookmarkEnd w:id="0"/>
    </w:p>
    <w:sectPr>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6CD79-5A7B-4530-AA18-25E254E2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741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Pfefferkorn Moritz</dc:creator>
  <cp:keywords/>
  <dc:description/>
  <cp:lastModifiedBy>Pfefferkorn Moritz</cp:lastModifiedBy>
  <cp:revision>6</cp:revision>
  <dcterms:created xsi:type="dcterms:W3CDTF">2023-05-11T05:36:00Z</dcterms:created>
  <dcterms:modified xsi:type="dcterms:W3CDTF">2023-05-11T06:58:00Z</dcterms:modified>
</cp:coreProperties>
</file>