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课程设计说明模板</w:t>
      </w:r>
    </w:p>
    <w:p>
      <w:pPr>
        <w:pStyle w:val="3"/>
      </w:pPr>
      <w:r>
        <w:rPr>
          <w:rFonts w:hint="eastAsia"/>
        </w:rPr>
        <w:t>1、功能设计</w:t>
      </w:r>
    </w:p>
    <w:p>
      <w:pPr>
        <w:pStyle w:val="4"/>
      </w:pPr>
      <w:r>
        <w:rPr>
          <w:rFonts w:hint="eastAsia"/>
        </w:rPr>
        <w:t>1.1 概述</w:t>
      </w:r>
    </w:p>
    <w:p>
      <w:pPr>
        <w:rPr>
          <w:i/>
        </w:rPr>
      </w:pPr>
      <w:r>
        <w:rPr>
          <w:rFonts w:hint="eastAsia"/>
          <w:i/>
        </w:rPr>
        <w:t>（整体功能介绍，介绍包含哪些功能）</w:t>
      </w:r>
    </w:p>
    <w:p>
      <w:pPr>
        <w:pStyle w:val="4"/>
      </w:pPr>
      <w:r>
        <w:rPr>
          <w:rFonts w:hint="eastAsia"/>
        </w:rPr>
        <w:t>1.2 详细描述</w:t>
      </w:r>
    </w:p>
    <w:p>
      <w:pPr>
        <w:rPr>
          <w:i/>
        </w:rPr>
      </w:pPr>
      <w:r>
        <w:rPr>
          <w:rFonts w:hint="eastAsia"/>
          <w:i/>
        </w:rPr>
        <w:t>（对功能进行分解，每项功能详细介绍，包括输入/操作、处理流程、输出/结果等）。</w:t>
      </w:r>
    </w:p>
    <w:p>
      <w:pPr>
        <w:pStyle w:val="3"/>
        <w:rPr>
          <w:rFonts w:hint="eastAsia"/>
        </w:rPr>
      </w:pPr>
      <w:r>
        <w:rPr>
          <w:rFonts w:hint="eastAsia"/>
        </w:rPr>
        <w:t>2、体系结构设计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 硬件体系结构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（对课程设计项目的硬件体系结构进行描述，要有图，并进行详细解释）</w:t>
      </w:r>
    </w:p>
    <w:p>
      <w:pPr>
        <w:pStyle w:val="4"/>
        <w:rPr>
          <w:rFonts w:hint="eastAsia"/>
        </w:rPr>
      </w:pPr>
      <w:r>
        <w:rPr>
          <w:rFonts w:hint="eastAsia"/>
        </w:rPr>
        <w:t>2.2 软件体系结构</w:t>
      </w:r>
    </w:p>
    <w:p>
      <w:pPr>
        <w:rPr>
          <w:rFonts w:hint="eastAsia"/>
          <w:i/>
        </w:rPr>
      </w:pPr>
      <w:r>
        <w:rPr>
          <w:rFonts w:hint="eastAsia"/>
          <w:i/>
        </w:rPr>
        <w:t>（对课程设计项目的软件体系结构进行描述，要有图，并进行详细解释）</w:t>
      </w:r>
    </w:p>
    <w:p>
      <w:pPr>
        <w:pStyle w:val="3"/>
        <w:rPr>
          <w:rFonts w:hint="eastAsia"/>
        </w:rPr>
      </w:pPr>
      <w:r>
        <w:rPr>
          <w:rFonts w:hint="eastAsia"/>
        </w:rPr>
        <w:t>3、硬件模块设计</w:t>
      </w:r>
    </w:p>
    <w:p>
      <w:pPr>
        <w:pStyle w:val="4"/>
        <w:rPr>
          <w:rFonts w:hint="eastAsia"/>
        </w:rPr>
      </w:pPr>
      <w:r>
        <w:rPr>
          <w:rFonts w:hint="eastAsia"/>
        </w:rPr>
        <w:t>3.1模块1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pPr>
        <w:rPr>
          <w:rFonts w:hint="eastAsia"/>
          <w:i/>
        </w:rPr>
      </w:pPr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3.2模块2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3.3模块3</w:t>
      </w:r>
    </w:p>
    <w:p>
      <w:pPr>
        <w:rPr>
          <w:i/>
        </w:rPr>
      </w:pPr>
      <w:r>
        <w:rPr>
          <w:rFonts w:hint="eastAsia"/>
        </w:rPr>
        <w:t>输入：</w:t>
      </w:r>
      <w:r>
        <w:rPr>
          <w:rFonts w:hint="eastAsia"/>
          <w:i/>
        </w:rPr>
        <w:t>（对系统输入进行介绍）</w:t>
      </w:r>
    </w:p>
    <w:p>
      <w:pPr>
        <w:rPr>
          <w:rFonts w:hint="eastAsia"/>
          <w:i/>
        </w:rPr>
      </w:pPr>
      <w:r>
        <w:rPr>
          <w:rFonts w:hint="eastAsia"/>
        </w:rPr>
        <w:t>输出：</w:t>
      </w:r>
      <w:r>
        <w:rPr>
          <w:rFonts w:hint="eastAsia"/>
          <w:i/>
        </w:rPr>
        <w:t>（对系统输出进行介绍）</w:t>
      </w:r>
    </w:p>
    <w:p>
      <w:r>
        <w:rPr>
          <w:rFonts w:hint="eastAsia"/>
        </w:rPr>
        <w:t>处理过程：</w:t>
      </w:r>
      <w:r>
        <w:rPr>
          <w:rFonts w:hint="eastAsia"/>
          <w:i/>
        </w:rPr>
        <w:t>（对硬件模块功能进行介绍）</w:t>
      </w:r>
    </w:p>
    <w:p>
      <w:pPr>
        <w:pStyle w:val="4"/>
        <w:rPr>
          <w:rFonts w:hint="eastAsia"/>
        </w:rPr>
      </w:pPr>
      <w:r>
        <w:rPr>
          <w:rFonts w:hint="eastAsia"/>
        </w:rPr>
        <w:t>3.4……</w:t>
      </w:r>
    </w:p>
    <w:p>
      <w:pPr>
        <w:pStyle w:val="3"/>
      </w:pPr>
      <w:r>
        <w:rPr>
          <w:rFonts w:hint="eastAsia"/>
        </w:rPr>
        <w:t>4、软件模块设计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1分频器(clk_20ms)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板载的时钟信号clk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50Hz的时钟信号clk_20ms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1、创建寄存器count；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2、每遇到clk的上升沿，若count大于一定值，则清零，且切换clk_20ms的状态；否则将count加一。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 PS/2键盘输入驱动(keyboard_driver)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时钟信号clk，PS/2数据线ps2_data，PS/2时钟线ps2_clk，游戏状态state[1:0]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</w:t>
      </w:r>
    </w:p>
    <w:p>
      <w:p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检测PS/2数据线的信号，输出相应的按键信号；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若游戏状态为游戏开始前（0），且检测到任意键按下，则将游戏状态改为游戏进行中（1）；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若游戏状态为游戏失败（2），且检测到任意键按下，则将游戏状态改为游戏进行中（1）；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若游戏状态为游戏成功（3），且检测到任意键按下，则将游戏状态改为游戏开始前（0）；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若游戏状态为游戏进行中，则进行以下操作：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若检测到左方向键按下，则在RAM中将kid的方向设为向左，水平速度减去固定值；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若检测到右方向键按下，则在RAM中将kid的方向设为向右，水平速度加上固定值；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若检测到左方向键松开，则在RAM中将kid的水平速度加上固定值；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若检测到右方向键松开，则在RAM中将kid的水平速度减去固定值；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若检测到跳跃键按下，且剩余跳跃次数大于0，则在RAM中将kid的垂直速度设为某个正整数值，垂直移动设为True，剩余跳跃次数减一；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若检测到射击键按下，则根据kid的当前位置和方向，在RAM中新增一个子弹实例，初始化其位置和水平速度，将bullet的数量加一。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6、无论处于何种游戏状态，若检测到返回键按下，则将游戏状态改为游戏开始前。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3 初始化实例(instance_initializer)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游戏状态state[1:0]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处理过程：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1、若游戏状态从游戏开始前变为游戏进行中，则在RAM中进行以下操作：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初始化kid的位置，设置其方向向右，水平速度和垂直速度为0，剩余跳跃次数为2；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初始化bullet的数量为0；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初始化各fruit的位置、触发方向与触发状态；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初始化button的位置；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初始化死亡次数为0；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2、若游戏状态从游戏失败变为游戏进行中，则进行除了上述最后一条外的所有操作。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4 位置更新模块(position_updater)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50Hz的时钟信号clk_20ms，游戏状态state[1:0]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按键信号keys[3:0]，各实例位置pos1[9:0], pos2[9:0], ...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每遇到clk_20ms的上升沿，若state[1]为1，则进行以下操作：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从RAM中获取kid的水平速度，据此改变其在RAM中的横向坐标；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从RAM中获取kid的垂直速度和垂直移动状态，若垂直移动状态为True，则根据其垂直速度改变kid的纵向坐标，并将垂直速度减去一个固定值，否则保持不变；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从RAM中获取每个bullet的位置和水平速度，据此改变其在RAM中的位置；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从RAM中获取每个fruit的触发状态，若已触发，则根据其触发方向改变位置；若未触发，则根据kid的位置和fruit的触发方向判断是否需要改变触发状态。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5 碰撞检测模块(collision_checker)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50Hz的时钟信号clk_20ms，游戏状态state[1:0]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游戏状态state[1:0]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每遇到clk_20ms的上升沿，若state[1]为1，则进行以下操作：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从RAM中获取kid的位置，若与地面保持碰撞，则将垂直速度设为0，垂直移动设为False，剩余跳跃次数设为2。若未与地面碰撞，则将垂直移动设为True；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、</w:t>
      </w:r>
      <w:r>
        <w:rPr>
          <w:rFonts w:hint="eastAsia"/>
          <w:lang w:val="en-US" w:eastAsia="zh-CN"/>
        </w:rPr>
        <w:t>从RAM中获取每个fruit的位置，若与kid发生碰撞，则将游戏状态设为游戏失败，并将死亡次数加一；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3、从RAM中button的位置，若与kid发生碰撞，则将游戏状态设为游戏成功。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6 VGA屏幕输出(render)</w:t>
      </w:r>
    </w:p>
    <w:p>
      <w:pPr>
        <w:rPr>
          <w:rFonts w:hint="default"/>
          <w:i/>
          <w:lang w:val="en-US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50Hz的时钟信号clk_20ms，游戏状态state[1:0]</w:t>
      </w:r>
    </w:p>
    <w:p>
      <w:pPr>
        <w:rPr>
          <w:rFonts w:hint="default" w:eastAsiaTheme="minorEastAsia"/>
          <w:i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水平同步信号hsync，垂直同步信号vsync，颜色数据rgb_data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处理过程：</w:t>
      </w:r>
      <w:r>
        <w:rPr>
          <w:rFonts w:hint="eastAsia"/>
          <w:lang w:val="en-US" w:eastAsia="zh-CN"/>
        </w:rPr>
        <w:t>每遇到clk_20ms的上升沿，则进行以下操作：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若游戏状态为游戏开始前（0），则渲染游戏开始界面；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若游戏状态为游戏进行中（1），则根据RAM中的位置、动作等数据，依次渲染游戏背景、陷阱、子弹和人物；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若游戏状态为游戏失败（2），则依次渲染游戏失败界面和死亡次数；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若游戏状态为游戏成功（3），则依次渲染游戏成功界面和死亡次数。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</w:pPr>
      <w:r>
        <w:rPr>
          <w:rFonts w:hint="eastAsia"/>
        </w:rPr>
        <w:t>5、进度计划</w:t>
      </w:r>
    </w:p>
    <w:p>
      <w:pPr>
        <w:rPr>
          <w:i/>
        </w:rPr>
      </w:pPr>
      <w:r>
        <w:rPr>
          <w:rFonts w:hint="eastAsia"/>
          <w:i/>
        </w:rPr>
        <w:t>（对进度计划进行介绍……）</w:t>
      </w:r>
    </w:p>
    <w:p>
      <w:r>
        <w:rPr>
          <w:rFonts w:hint="eastAsia"/>
        </w:rPr>
        <w:t>包含各检查点要求</w:t>
      </w:r>
    </w:p>
    <w:p>
      <w:pPr>
        <w:pStyle w:val="3"/>
      </w:pPr>
      <w:r>
        <w:rPr>
          <w:rFonts w:hint="eastAsia"/>
        </w:rPr>
        <w:t>6、人员与分工</w:t>
      </w:r>
    </w:p>
    <w:p>
      <w:pPr>
        <w:rPr>
          <w:i/>
        </w:rPr>
      </w:pPr>
      <w:r>
        <w:rPr>
          <w:rFonts w:hint="eastAsia"/>
          <w:i/>
        </w:rPr>
        <w:t>（对团队成员及分工进行介绍……）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C4D8F4"/>
    <w:multiLevelType w:val="singleLevel"/>
    <w:tmpl w:val="83C4D8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50FAC7"/>
    <w:multiLevelType w:val="singleLevel"/>
    <w:tmpl w:val="9850FA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D26C259"/>
    <w:multiLevelType w:val="singleLevel"/>
    <w:tmpl w:val="1D26C25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A1887D"/>
    <w:multiLevelType w:val="singleLevel"/>
    <w:tmpl w:val="2FA188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yODE5MzQ1YmNkZmYwODNhNWE5OTI1MWEyODZmN2YifQ=="/>
  </w:docVars>
  <w:rsids>
    <w:rsidRoot w:val="00CB61F1"/>
    <w:rsid w:val="000F7A23"/>
    <w:rsid w:val="001B47D6"/>
    <w:rsid w:val="002C1543"/>
    <w:rsid w:val="003F5807"/>
    <w:rsid w:val="00431E03"/>
    <w:rsid w:val="00457810"/>
    <w:rsid w:val="004A3981"/>
    <w:rsid w:val="005770A1"/>
    <w:rsid w:val="00997E40"/>
    <w:rsid w:val="00A066B0"/>
    <w:rsid w:val="00AF19BC"/>
    <w:rsid w:val="00C545A8"/>
    <w:rsid w:val="00CB61F1"/>
    <w:rsid w:val="00D57C7D"/>
    <w:rsid w:val="00E325B9"/>
    <w:rsid w:val="03AF0D17"/>
    <w:rsid w:val="0A4A5BF8"/>
    <w:rsid w:val="0A782E93"/>
    <w:rsid w:val="171633C3"/>
    <w:rsid w:val="19E12514"/>
    <w:rsid w:val="1A2F6BB8"/>
    <w:rsid w:val="1CD722EA"/>
    <w:rsid w:val="20B04EA8"/>
    <w:rsid w:val="24D26ABE"/>
    <w:rsid w:val="322C5A5F"/>
    <w:rsid w:val="3FFD5649"/>
    <w:rsid w:val="40B3559D"/>
    <w:rsid w:val="423A6706"/>
    <w:rsid w:val="44544EB4"/>
    <w:rsid w:val="4EC076CE"/>
    <w:rsid w:val="5D074E06"/>
    <w:rsid w:val="5D172029"/>
    <w:rsid w:val="60166715"/>
    <w:rsid w:val="614E0C9F"/>
    <w:rsid w:val="6AA00865"/>
    <w:rsid w:val="6C802109"/>
    <w:rsid w:val="733A3CBA"/>
    <w:rsid w:val="765949AE"/>
    <w:rsid w:val="7DA43E0A"/>
    <w:rsid w:val="7E4A0668"/>
    <w:rsid w:val="7F507050"/>
    <w:rsid w:val="7F9C14C5"/>
    <w:rsid w:val="7FC3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标题 Char"/>
    <w:basedOn w:val="10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513</Characters>
  <Lines>4</Lines>
  <Paragraphs>1</Paragraphs>
  <TotalTime>25</TotalTime>
  <ScaleCrop>false</ScaleCrop>
  <LinksUpToDate>false</LinksUpToDate>
  <CharactersWithSpaces>601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2012-12-23T08:11:00Z</dcterms:created>
  <dc:creator>zjuwzh</dc:creator>
  <cp:lastModifiedBy>你猜</cp:lastModifiedBy>
  <dcterms:modified xsi:type="dcterms:W3CDTF">2023-11-26T09:27:54Z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B9271BF0145A418483B872C3DFEA1F19_12</vt:lpwstr>
  </property>
</Properties>
</file>