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FB" w:rsidRDefault="009B7A97">
      <w:r>
        <w:t xml:space="preserve"> </w:t>
      </w:r>
      <w:bookmarkStart w:id="0" w:name="_GoBack"/>
      <w:bookmarkEnd w:id="0"/>
    </w:p>
    <w:p w:rsidR="00F959FB" w:rsidRDefault="00F959FB"/>
    <w:p w:rsidR="00F959FB" w:rsidRPr="00173F74" w:rsidRDefault="00BD32B2">
      <w:pPr>
        <w:rPr>
          <w:rFonts w:ascii="Caveat" w:eastAsia="Caveat" w:hAnsi="Caveat" w:cs="Caveat"/>
          <w:b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1.Название проекта</w:t>
      </w:r>
      <w:proofErr w:type="gramStart"/>
      <w:r w:rsidRPr="00173F74">
        <w:rPr>
          <w:sz w:val="36"/>
          <w:szCs w:val="36"/>
          <w:lang w:val="ru-RU"/>
        </w:rPr>
        <w:t xml:space="preserve"> :</w:t>
      </w:r>
      <w:proofErr w:type="gramEnd"/>
      <w:r w:rsidRPr="00173F74">
        <w:rPr>
          <w:sz w:val="36"/>
          <w:szCs w:val="36"/>
          <w:lang w:val="ru-RU"/>
        </w:rPr>
        <w:t xml:space="preserve"> </w:t>
      </w:r>
      <w:r>
        <w:rPr>
          <w:rFonts w:ascii="Caveat" w:eastAsia="Caveat" w:hAnsi="Caveat" w:cs="Caveat"/>
          <w:b/>
          <w:sz w:val="36"/>
          <w:szCs w:val="36"/>
        </w:rPr>
        <w:t>RBKA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В состав  команды входят Рубашкин Владислав и Козлов Артур.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Лидер команды - Козлов Артур (Разработчик)</w:t>
      </w:r>
      <w:proofErr w:type="gramStart"/>
      <w:r w:rsidRPr="00173F74">
        <w:rPr>
          <w:sz w:val="36"/>
          <w:szCs w:val="36"/>
          <w:lang w:val="ru-RU"/>
        </w:rPr>
        <w:t xml:space="preserve"> ,</w:t>
      </w:r>
      <w:proofErr w:type="gramEnd"/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Заместитель лидера - Рубашкин Владислав (Бизнес-аналитик).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highlight w:val="white"/>
          <w:lang w:val="ru-RU"/>
        </w:rPr>
      </w:pPr>
      <w:r w:rsidRPr="00173F74">
        <w:rPr>
          <w:sz w:val="36"/>
          <w:szCs w:val="36"/>
          <w:lang w:val="ru-RU"/>
        </w:rPr>
        <w:t>Описание проекта</w:t>
      </w:r>
      <w:proofErr w:type="gramStart"/>
      <w:r w:rsidRPr="00173F74">
        <w:rPr>
          <w:sz w:val="36"/>
          <w:szCs w:val="36"/>
          <w:lang w:val="ru-RU"/>
        </w:rPr>
        <w:t xml:space="preserve"> :</w:t>
      </w:r>
      <w:proofErr w:type="gramEnd"/>
      <w:r w:rsidRPr="00173F74">
        <w:rPr>
          <w:sz w:val="36"/>
          <w:szCs w:val="36"/>
          <w:lang w:val="ru-RU"/>
        </w:rPr>
        <w:t xml:space="preserve">  </w:t>
      </w:r>
      <w:r w:rsidRPr="00173F74">
        <w:rPr>
          <w:sz w:val="36"/>
          <w:szCs w:val="36"/>
          <w:highlight w:val="white"/>
          <w:lang w:val="ru-RU"/>
        </w:rPr>
        <w:t xml:space="preserve">розничный </w:t>
      </w:r>
      <w:r w:rsidRPr="00173F74">
        <w:rPr>
          <w:b/>
          <w:sz w:val="36"/>
          <w:szCs w:val="36"/>
          <w:highlight w:val="white"/>
          <w:lang w:val="ru-RU"/>
        </w:rPr>
        <w:t>интернет</w:t>
      </w:r>
      <w:r w:rsidRPr="00173F74">
        <w:rPr>
          <w:rFonts w:ascii="Caveat" w:eastAsia="Caveat" w:hAnsi="Caveat" w:cs="Caveat"/>
          <w:sz w:val="36"/>
          <w:szCs w:val="36"/>
          <w:highlight w:val="white"/>
          <w:lang w:val="ru-RU"/>
        </w:rPr>
        <w:t>-</w:t>
      </w:r>
      <w:r w:rsidRPr="00173F74">
        <w:rPr>
          <w:b/>
          <w:sz w:val="36"/>
          <w:szCs w:val="36"/>
          <w:highlight w:val="white"/>
          <w:lang w:val="ru-RU"/>
        </w:rPr>
        <w:t>магазин</w:t>
      </w:r>
      <w:r w:rsidRPr="00173F74">
        <w:rPr>
          <w:sz w:val="36"/>
          <w:szCs w:val="36"/>
          <w:highlight w:val="white"/>
          <w:lang w:val="ru-RU"/>
        </w:rPr>
        <w:t xml:space="preserve"> модной обуви, одежды, аксессуаров и косметики, предлагающий изделия от топ-брендов.</w:t>
      </w:r>
    </w:p>
    <w:p w:rsidR="00F959FB" w:rsidRPr="00173F74" w:rsidRDefault="00BD32B2">
      <w:pPr>
        <w:rPr>
          <w:rFonts w:ascii="Caveat" w:eastAsia="Caveat" w:hAnsi="Caveat" w:cs="Caveat"/>
          <w:i/>
          <w:sz w:val="36"/>
          <w:szCs w:val="36"/>
          <w:highlight w:val="white"/>
          <w:u w:val="single"/>
          <w:lang w:val="ru-RU"/>
        </w:rPr>
      </w:pPr>
      <w:r w:rsidRPr="00173F74">
        <w:rPr>
          <w:i/>
          <w:sz w:val="36"/>
          <w:szCs w:val="36"/>
          <w:highlight w:val="white"/>
          <w:u w:val="single"/>
          <w:lang w:val="ru-RU"/>
        </w:rPr>
        <w:t>Схема продаж: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rFonts w:ascii="Arial Unicode MS" w:eastAsia="Arial Unicode MS" w:hAnsi="Arial Unicode MS" w:cs="Arial Unicode MS"/>
          <w:sz w:val="36"/>
          <w:szCs w:val="36"/>
          <w:lang w:val="ru-RU"/>
        </w:rPr>
        <w:t>Привлечение покупателей в интернет-магазин → Убеждение купить здесь и сейчас → Призыв добавить товар в корзину → Предложение  заказать сопутствующие товары → Оформление заказа → Предоставление вариантов доставки и оплаты → Подтверждение заказа → Доставка товара → Получение оплаты → Удержание клиента.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i/>
          <w:sz w:val="36"/>
          <w:szCs w:val="36"/>
          <w:u w:val="single"/>
          <w:lang w:val="ru-RU"/>
        </w:rPr>
        <w:t>Бизнес-процессы</w:t>
      </w:r>
      <w:r w:rsidRPr="00173F74">
        <w:rPr>
          <w:rFonts w:ascii="Caveat" w:eastAsia="Caveat" w:hAnsi="Caveat" w:cs="Caveat"/>
          <w:sz w:val="36"/>
          <w:szCs w:val="36"/>
          <w:lang w:val="ru-RU"/>
        </w:rPr>
        <w:t>: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1)</w:t>
      </w:r>
      <w:r>
        <w:rPr>
          <w:sz w:val="36"/>
          <w:szCs w:val="36"/>
        </w:rPr>
        <w:t>front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 – это процессы, которые видны покупателю и напрямую влияют на выбор товара.</w:t>
      </w:r>
      <w:r w:rsidRPr="00173F74">
        <w:rPr>
          <w:sz w:val="36"/>
          <w:szCs w:val="36"/>
          <w:lang w:val="ru-RU"/>
        </w:rPr>
        <w:br/>
        <w:t>2)</w:t>
      </w:r>
      <w:r>
        <w:rPr>
          <w:sz w:val="36"/>
          <w:szCs w:val="36"/>
        </w:rPr>
        <w:t>back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 – это процессы, которые остаются за кулисами, но непосредственно влияют на работу </w:t>
      </w:r>
      <w:proofErr w:type="gramStart"/>
      <w:r w:rsidRPr="00173F74">
        <w:rPr>
          <w:sz w:val="36"/>
          <w:szCs w:val="36"/>
          <w:lang w:val="ru-RU"/>
        </w:rPr>
        <w:lastRenderedPageBreak/>
        <w:t>интернет-магазина</w:t>
      </w:r>
      <w:proofErr w:type="gramEnd"/>
      <w:r w:rsidRPr="00173F74">
        <w:rPr>
          <w:sz w:val="36"/>
          <w:szCs w:val="36"/>
          <w:lang w:val="ru-RU"/>
        </w:rPr>
        <w:t>.</w:t>
      </w:r>
      <w:r>
        <w:rPr>
          <w:rFonts w:ascii="Caveat" w:eastAsia="Caveat" w:hAnsi="Caveat" w:cs="Caveat"/>
          <w:noProof/>
          <w:sz w:val="36"/>
          <w:szCs w:val="36"/>
          <w:lang w:val="ru-RU"/>
        </w:rPr>
        <w:drawing>
          <wp:inline distT="114300" distB="114300" distL="114300" distR="114300">
            <wp:extent cx="4128825" cy="225514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825" cy="2255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>
        <w:rPr>
          <w:sz w:val="36"/>
          <w:szCs w:val="36"/>
        </w:rPr>
        <w:t>Front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 – магазин глазами покупателя</w:t>
      </w:r>
      <w:r w:rsidRPr="00173F74">
        <w:rPr>
          <w:sz w:val="36"/>
          <w:szCs w:val="36"/>
          <w:lang w:val="ru-RU"/>
        </w:rPr>
        <w:br/>
        <w:t>Магазин глазами покупателя охватывает процессы привлечения, обслуживания и удержания клиентов</w:t>
      </w:r>
      <w:proofErr w:type="gramStart"/>
      <w:r w:rsidRPr="00173F74">
        <w:rPr>
          <w:sz w:val="36"/>
          <w:szCs w:val="36"/>
          <w:lang w:val="ru-RU"/>
        </w:rPr>
        <w:t>:</w:t>
      </w:r>
      <w:proofErr w:type="gramEnd"/>
      <w:r w:rsidRPr="00173F74">
        <w:rPr>
          <w:sz w:val="36"/>
          <w:szCs w:val="36"/>
          <w:lang w:val="ru-RU"/>
        </w:rPr>
        <w:br/>
        <w:t>1)Привлечение клиентов можно разделить на отдельные процессы по каналам привлечения клиентов: поисковое продвижение, контекстная реклама, социальные сети, торговые площадки, купонаторы и так далее.</w:t>
      </w:r>
      <w:r w:rsidRPr="00173F74">
        <w:rPr>
          <w:sz w:val="36"/>
          <w:szCs w:val="36"/>
          <w:lang w:val="ru-RU"/>
        </w:rPr>
        <w:br/>
        <w:t>2)Обслуживание клиентов охватывает входящие и исходящие звонки, консультации по товарам, скрипты продаж и допродаж, подтверждение заказов, доставка товаров и прием платежей.</w:t>
      </w:r>
      <w:r w:rsidRPr="00173F74">
        <w:rPr>
          <w:sz w:val="36"/>
          <w:szCs w:val="36"/>
          <w:lang w:val="ru-RU"/>
        </w:rPr>
        <w:br/>
        <w:t>3)Удержание клиентов включает в себя программу лояльности, работу с отзывами и рекламациями, возвратами и обменами, е-</w:t>
      </w:r>
      <w:proofErr w:type="gramStart"/>
      <w:r>
        <w:rPr>
          <w:sz w:val="36"/>
          <w:szCs w:val="36"/>
        </w:rPr>
        <w:t>m</w:t>
      </w:r>
      <w:proofErr w:type="gramEnd"/>
      <w:r w:rsidRPr="00173F74">
        <w:rPr>
          <w:sz w:val="36"/>
          <w:szCs w:val="36"/>
          <w:lang w:val="ru-RU"/>
        </w:rPr>
        <w:t>а</w:t>
      </w:r>
      <w:r>
        <w:rPr>
          <w:sz w:val="36"/>
          <w:szCs w:val="36"/>
        </w:rPr>
        <w:t>il</w:t>
      </w:r>
      <w:r w:rsidRPr="00173F74">
        <w:rPr>
          <w:sz w:val="36"/>
          <w:szCs w:val="36"/>
          <w:lang w:val="ru-RU"/>
        </w:rPr>
        <w:t xml:space="preserve">-маркетинг, </w:t>
      </w:r>
      <w:r>
        <w:rPr>
          <w:sz w:val="36"/>
          <w:szCs w:val="36"/>
        </w:rPr>
        <w:t>sms</w:t>
      </w:r>
      <w:r w:rsidRPr="00173F74">
        <w:rPr>
          <w:sz w:val="36"/>
          <w:szCs w:val="36"/>
          <w:lang w:val="ru-RU"/>
        </w:rPr>
        <w:t>-маркетинг, ремаркетинг и ретаргетинг.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 xml:space="preserve">    </w:t>
      </w:r>
      <w:r>
        <w:rPr>
          <w:sz w:val="36"/>
          <w:szCs w:val="36"/>
        </w:rPr>
        <w:t>Back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 – магазин глазами продавца</w:t>
      </w:r>
      <w:r w:rsidRPr="00173F74">
        <w:rPr>
          <w:sz w:val="36"/>
          <w:szCs w:val="36"/>
          <w:lang w:val="ru-RU"/>
        </w:rPr>
        <w:br/>
        <w:t xml:space="preserve">   </w:t>
      </w:r>
      <w:r>
        <w:rPr>
          <w:sz w:val="36"/>
          <w:szCs w:val="36"/>
        </w:rPr>
        <w:t>Back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-процессы удобнее разложить на составные </w:t>
      </w:r>
      <w:r w:rsidRPr="00173F74">
        <w:rPr>
          <w:sz w:val="36"/>
          <w:szCs w:val="36"/>
          <w:lang w:val="ru-RU"/>
        </w:rPr>
        <w:lastRenderedPageBreak/>
        <w:t>части для простоты понимания и составления должностных инструкций подчиненным</w:t>
      </w:r>
      <w:proofErr w:type="gramStart"/>
      <w:r w:rsidRPr="00173F74">
        <w:rPr>
          <w:sz w:val="36"/>
          <w:szCs w:val="36"/>
          <w:lang w:val="ru-RU"/>
        </w:rPr>
        <w:t>:</w:t>
      </w:r>
      <w:proofErr w:type="gramEnd"/>
      <w:r w:rsidRPr="00173F74">
        <w:rPr>
          <w:sz w:val="36"/>
          <w:szCs w:val="36"/>
          <w:lang w:val="ru-RU"/>
        </w:rPr>
        <w:br/>
      </w:r>
      <w:r w:rsidRPr="00173F74">
        <w:rPr>
          <w:sz w:val="36"/>
          <w:szCs w:val="36"/>
          <w:lang w:val="ru-RU"/>
        </w:rPr>
        <w:br/>
        <w:t>1)Формирование ассортимента: прогнозирование и тестирование спроса, поиск и переговоры с поставщиками, закупка товара, пополнение стока, прием и разгрузка товара, присвоение товарам артикулов и штрих-кодов.</w:t>
      </w:r>
      <w:r w:rsidRPr="00173F74">
        <w:rPr>
          <w:sz w:val="36"/>
          <w:szCs w:val="36"/>
          <w:lang w:val="ru-RU"/>
        </w:rPr>
        <w:br/>
      </w:r>
      <w:proofErr w:type="gramStart"/>
      <w:r w:rsidRPr="00173F74">
        <w:rPr>
          <w:sz w:val="36"/>
          <w:szCs w:val="36"/>
          <w:lang w:val="ru-RU"/>
        </w:rPr>
        <w:t>2)Обработка заказов: обработка входящих писем и звонков, проверка наличия на складе, подтверждение заказов, обзвон отложенных заказов.</w:t>
      </w:r>
      <w:r w:rsidRPr="00173F74">
        <w:rPr>
          <w:sz w:val="36"/>
          <w:szCs w:val="36"/>
          <w:lang w:val="ru-RU"/>
        </w:rPr>
        <w:br/>
        <w:t>2)Комплектация заказов: прием обработанных заказов, подбор товаров по артикулам, упаковка укомплектованных заказов.</w:t>
      </w:r>
      <w:r w:rsidRPr="00173F74">
        <w:rPr>
          <w:sz w:val="36"/>
          <w:szCs w:val="36"/>
          <w:lang w:val="ru-RU"/>
        </w:rPr>
        <w:br/>
        <w:t>3)Доставка покупок: распределение заказов по способу доставки, развоз заказов по пунктам самовывоза, отправка посылок по почте и передача в курьерскую службу, получение отчетов по статусу доставки.</w:t>
      </w:r>
      <w:r w:rsidRPr="00173F74">
        <w:rPr>
          <w:sz w:val="36"/>
          <w:szCs w:val="36"/>
          <w:lang w:val="ru-RU"/>
        </w:rPr>
        <w:br/>
        <w:t>4)Прием оплаты</w:t>
      </w:r>
      <w:proofErr w:type="gramEnd"/>
      <w:r w:rsidRPr="00173F74">
        <w:rPr>
          <w:sz w:val="36"/>
          <w:szCs w:val="36"/>
          <w:lang w:val="ru-RU"/>
        </w:rPr>
        <w:t>: получение денежных средств за заказы от курьерской службы, почты и других платежных систем.</w:t>
      </w:r>
      <w:r w:rsidRPr="00173F74">
        <w:rPr>
          <w:sz w:val="36"/>
          <w:szCs w:val="36"/>
          <w:lang w:val="ru-RU"/>
        </w:rPr>
        <w:br/>
        <w:t>5)Работа с возвратами: обработка возвратов от курьерской службы, почты и покупателей.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Для создания сайта интернет-магазина мы будем использовать шаблон</w:t>
      </w:r>
      <w:proofErr w:type="gramStart"/>
      <w:r w:rsidRPr="00173F74">
        <w:rPr>
          <w:sz w:val="36"/>
          <w:szCs w:val="36"/>
          <w:lang w:val="ru-RU"/>
        </w:rPr>
        <w:t xml:space="preserve"> ,</w:t>
      </w:r>
      <w:proofErr w:type="gramEnd"/>
      <w:r w:rsidRPr="00173F74">
        <w:rPr>
          <w:sz w:val="36"/>
          <w:szCs w:val="36"/>
          <w:lang w:val="ru-RU"/>
        </w:rPr>
        <w:t xml:space="preserve"> который представлен на скриншоте :</w:t>
      </w:r>
    </w:p>
    <w:p w:rsidR="00F959FB" w:rsidRDefault="00BD32B2">
      <w:pPr>
        <w:rPr>
          <w:rFonts w:ascii="Caveat" w:eastAsia="Caveat" w:hAnsi="Caveat" w:cs="Caveat"/>
          <w:sz w:val="36"/>
          <w:szCs w:val="36"/>
        </w:rPr>
      </w:pPr>
      <w:r>
        <w:rPr>
          <w:rFonts w:ascii="Caveat" w:eastAsia="Caveat" w:hAnsi="Caveat" w:cs="Caveat"/>
          <w:noProof/>
          <w:sz w:val="36"/>
          <w:szCs w:val="36"/>
          <w:lang w:val="ru-RU"/>
        </w:rPr>
        <w:lastRenderedPageBreak/>
        <w:drawing>
          <wp:inline distT="114300" distB="114300" distL="114300" distR="114300">
            <wp:extent cx="3719308" cy="6182017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308" cy="6182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Сайт будет включать такие страницы как: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 xml:space="preserve">1)Главная страница. Стартовая страница </w:t>
      </w:r>
      <w:proofErr w:type="gramStart"/>
      <w:r w:rsidRPr="00173F74">
        <w:rPr>
          <w:sz w:val="36"/>
          <w:szCs w:val="36"/>
          <w:lang w:val="ru-RU"/>
        </w:rPr>
        <w:t>интернет-магазина</w:t>
      </w:r>
      <w:proofErr w:type="gramEnd"/>
      <w:r w:rsidRPr="00173F74">
        <w:rPr>
          <w:sz w:val="36"/>
          <w:szCs w:val="36"/>
          <w:lang w:val="ru-RU"/>
        </w:rPr>
        <w:t>.</w:t>
      </w:r>
      <w:r w:rsidRPr="00173F74">
        <w:rPr>
          <w:sz w:val="36"/>
          <w:szCs w:val="36"/>
          <w:lang w:val="ru-RU"/>
        </w:rPr>
        <w:br/>
        <w:t xml:space="preserve">2)Страницы разделов и подразделов каталога товаров. Они позволяют группировать товары определенным образом. Например, по производителю, </w:t>
      </w:r>
      <w:r w:rsidRPr="00173F74">
        <w:rPr>
          <w:sz w:val="36"/>
          <w:szCs w:val="36"/>
          <w:lang w:val="ru-RU"/>
        </w:rPr>
        <w:lastRenderedPageBreak/>
        <w:t>по назначению или по другим свойствам.</w:t>
      </w:r>
      <w:r w:rsidRPr="00173F74">
        <w:rPr>
          <w:sz w:val="36"/>
          <w:szCs w:val="36"/>
          <w:lang w:val="ru-RU"/>
        </w:rPr>
        <w:br/>
        <w:t>3)Страница товара. Знакомит покупателя с товаром — изображением, описанием, характеристиками, особенностями при покупке именно в Вашем магазине, — и предлагает этот товар купить.</w:t>
      </w:r>
      <w:r w:rsidRPr="00173F74">
        <w:rPr>
          <w:sz w:val="36"/>
          <w:szCs w:val="36"/>
          <w:lang w:val="ru-RU"/>
        </w:rPr>
        <w:br/>
        <w:t>4)Контекстный и расширенный поиск.</w:t>
      </w:r>
      <w:r w:rsidRPr="00173F74">
        <w:rPr>
          <w:sz w:val="36"/>
          <w:szCs w:val="36"/>
          <w:lang w:val="ru-RU"/>
        </w:rPr>
        <w:br/>
        <w:t xml:space="preserve">Контекстный поиск (строка поиска на странице по аналогии с </w:t>
      </w:r>
      <w:r>
        <w:rPr>
          <w:sz w:val="36"/>
          <w:szCs w:val="36"/>
        </w:rPr>
        <w:t>ya</w:t>
      </w:r>
      <w:r w:rsidRPr="00173F74">
        <w:rPr>
          <w:sz w:val="36"/>
          <w:szCs w:val="36"/>
          <w:lang w:val="ru-RU"/>
        </w:rPr>
        <w:t>.</w:t>
      </w:r>
      <w:r>
        <w:rPr>
          <w:sz w:val="36"/>
          <w:szCs w:val="36"/>
        </w:rPr>
        <w:t>ru</w:t>
      </w:r>
      <w:r w:rsidRPr="00173F74">
        <w:rPr>
          <w:sz w:val="36"/>
          <w:szCs w:val="36"/>
          <w:lang w:val="ru-RU"/>
        </w:rPr>
        <w:t>) помогает покупателю находить товары по ключевым словам.</w:t>
      </w:r>
      <w:r w:rsidRPr="00173F74">
        <w:rPr>
          <w:sz w:val="36"/>
          <w:szCs w:val="36"/>
          <w:lang w:val="ru-RU"/>
        </w:rPr>
        <w:br/>
        <w:t>5)Расширенный поиск (фильтр) помогает находить среди однотипных товаров те, которые отвечают требуемым параметрам.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6)Сравнение товаров. Позволяет покупателю сравнить однотипные товары по заданным характеристикам.</w:t>
      </w:r>
      <w:r w:rsidRPr="00173F74">
        <w:rPr>
          <w:sz w:val="36"/>
          <w:szCs w:val="36"/>
          <w:lang w:val="ru-RU"/>
        </w:rPr>
        <w:br/>
        <w:t>7)Новости. Знакомят покупателей с важной информацией, новинками и др. сведениями, которые Вы считаете важными и полезными для Ваших клиентов.</w:t>
      </w:r>
      <w:r w:rsidRPr="00173F74">
        <w:rPr>
          <w:sz w:val="36"/>
          <w:szCs w:val="36"/>
          <w:lang w:val="ru-RU"/>
        </w:rPr>
        <w:br/>
        <w:t>8)Обратная связь. Покупатель может отправить вам сообщение.</w:t>
      </w:r>
      <w:r w:rsidRPr="00173F74">
        <w:rPr>
          <w:sz w:val="36"/>
          <w:szCs w:val="36"/>
          <w:lang w:val="ru-RU"/>
        </w:rPr>
        <w:br/>
        <w:t xml:space="preserve">9)Оплата и доставка. </w:t>
      </w:r>
      <w:proofErr w:type="gramStart"/>
      <w:r w:rsidRPr="00173F74">
        <w:rPr>
          <w:sz w:val="36"/>
          <w:szCs w:val="36"/>
          <w:lang w:val="ru-RU"/>
        </w:rPr>
        <w:t>Страница с информацией о видах оплаты и доставки.</w:t>
      </w:r>
      <w:r w:rsidRPr="00173F74">
        <w:rPr>
          <w:sz w:val="36"/>
          <w:szCs w:val="36"/>
          <w:lang w:val="ru-RU"/>
        </w:rPr>
        <w:br/>
        <w:t>10)О магазине.</w:t>
      </w:r>
      <w:proofErr w:type="gramEnd"/>
      <w:r w:rsidRPr="00173F74">
        <w:rPr>
          <w:sz w:val="36"/>
          <w:szCs w:val="36"/>
          <w:lang w:val="ru-RU"/>
        </w:rPr>
        <w:t xml:space="preserve"> </w:t>
      </w:r>
      <w:proofErr w:type="gramStart"/>
      <w:r w:rsidRPr="00173F74">
        <w:rPr>
          <w:sz w:val="36"/>
          <w:szCs w:val="36"/>
          <w:lang w:val="ru-RU"/>
        </w:rPr>
        <w:t>Официальная информация о магазине — владельце, УНП, расчетном счете, дате регистрации.</w:t>
      </w:r>
      <w:r w:rsidRPr="00173F74">
        <w:rPr>
          <w:sz w:val="36"/>
          <w:szCs w:val="36"/>
          <w:lang w:val="ru-RU"/>
        </w:rPr>
        <w:br/>
        <w:t>11)Корзина.</w:t>
      </w:r>
      <w:proofErr w:type="gramEnd"/>
      <w:r w:rsidRPr="00173F74">
        <w:rPr>
          <w:sz w:val="36"/>
          <w:szCs w:val="36"/>
          <w:lang w:val="ru-RU"/>
        </w:rPr>
        <w:t xml:space="preserve"> Позволяет покупателю сделать онлай</w:t>
      </w:r>
      <w:proofErr w:type="gramStart"/>
      <w:r w:rsidRPr="00173F74">
        <w:rPr>
          <w:sz w:val="36"/>
          <w:szCs w:val="36"/>
          <w:lang w:val="ru-RU"/>
        </w:rPr>
        <w:t>н-</w:t>
      </w:r>
      <w:proofErr w:type="gramEnd"/>
      <w:r w:rsidRPr="00173F74">
        <w:rPr>
          <w:sz w:val="36"/>
          <w:szCs w:val="36"/>
          <w:lang w:val="ru-RU"/>
        </w:rPr>
        <w:t xml:space="preserve"> заказ. </w:t>
      </w:r>
      <w:proofErr w:type="gramStart"/>
      <w:r w:rsidRPr="00173F74">
        <w:rPr>
          <w:sz w:val="36"/>
          <w:szCs w:val="36"/>
          <w:lang w:val="ru-RU"/>
        </w:rPr>
        <w:t xml:space="preserve">Информация о заказе приходит продавцу на </w:t>
      </w:r>
      <w:r>
        <w:rPr>
          <w:sz w:val="36"/>
          <w:szCs w:val="36"/>
        </w:rPr>
        <w:t>e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lastRenderedPageBreak/>
        <w:t>mail</w:t>
      </w:r>
      <w:r w:rsidRPr="00173F74">
        <w:rPr>
          <w:sz w:val="36"/>
          <w:szCs w:val="36"/>
          <w:lang w:val="ru-RU"/>
        </w:rPr>
        <w:t xml:space="preserve"> и/или на телефон (</w:t>
      </w:r>
      <w:r>
        <w:rPr>
          <w:sz w:val="36"/>
          <w:szCs w:val="36"/>
        </w:rPr>
        <w:t>SMS</w:t>
      </w:r>
      <w:r w:rsidRPr="00173F74">
        <w:rPr>
          <w:sz w:val="36"/>
          <w:szCs w:val="36"/>
          <w:lang w:val="ru-RU"/>
        </w:rPr>
        <w:t>).</w:t>
      </w:r>
      <w:r w:rsidRPr="00173F74">
        <w:rPr>
          <w:sz w:val="36"/>
          <w:szCs w:val="36"/>
          <w:lang w:val="ru-RU"/>
        </w:rPr>
        <w:br/>
        <w:t>12)Дополнительные страницы.</w:t>
      </w:r>
      <w:proofErr w:type="gramEnd"/>
      <w:r w:rsidRPr="00173F74">
        <w:rPr>
          <w:sz w:val="36"/>
          <w:szCs w:val="36"/>
          <w:lang w:val="ru-RU"/>
        </w:rPr>
        <w:t xml:space="preserve"> </w:t>
      </w:r>
      <w:proofErr w:type="gramStart"/>
      <w:r w:rsidRPr="00173F74">
        <w:rPr>
          <w:sz w:val="36"/>
          <w:szCs w:val="36"/>
          <w:lang w:val="ru-RU"/>
        </w:rPr>
        <w:t>Предназначены для любой дополнительной информации (например: условий гарантийного обслуживания).</w:t>
      </w:r>
      <w:r w:rsidRPr="00173F74">
        <w:rPr>
          <w:sz w:val="36"/>
          <w:szCs w:val="36"/>
          <w:lang w:val="ru-RU"/>
        </w:rPr>
        <w:br/>
        <w:t>13)Отзывы о товарах.</w:t>
      </w:r>
      <w:proofErr w:type="gramEnd"/>
      <w:r w:rsidRPr="00173F74">
        <w:rPr>
          <w:sz w:val="36"/>
          <w:szCs w:val="36"/>
          <w:lang w:val="ru-RU"/>
        </w:rPr>
        <w:t xml:space="preserve"> Страница с отзывами к каждому Вашему товару.</w:t>
      </w:r>
    </w:p>
    <w:p w:rsidR="00F959FB" w:rsidRDefault="00BD32B2">
      <w:pPr>
        <w:rPr>
          <w:rFonts w:ascii="Caveat" w:eastAsia="Caveat" w:hAnsi="Caveat" w:cs="Caveat"/>
          <w:sz w:val="36"/>
          <w:szCs w:val="36"/>
        </w:rPr>
      </w:pPr>
      <w:r w:rsidRPr="00173F74">
        <w:rPr>
          <w:sz w:val="36"/>
          <w:szCs w:val="36"/>
          <w:lang w:val="ru-RU"/>
        </w:rPr>
        <w:t xml:space="preserve">14)Регистрация и авторизация. </w:t>
      </w:r>
      <w:proofErr w:type="gramStart"/>
      <w:r w:rsidRPr="00173F74">
        <w:rPr>
          <w:sz w:val="36"/>
          <w:szCs w:val="36"/>
          <w:lang w:val="ru-RU"/>
        </w:rPr>
        <w:t>Страница авторизации и регистрации покупателей.</w:t>
      </w:r>
      <w:r w:rsidRPr="00173F74">
        <w:rPr>
          <w:sz w:val="36"/>
          <w:szCs w:val="36"/>
          <w:lang w:val="ru-RU"/>
        </w:rPr>
        <w:br/>
      </w:r>
      <w:r>
        <w:rPr>
          <w:sz w:val="36"/>
          <w:szCs w:val="36"/>
        </w:rPr>
        <w:t>15)Личный кабинет покупателя.</w:t>
      </w:r>
      <w:r>
        <w:rPr>
          <w:sz w:val="36"/>
          <w:szCs w:val="36"/>
        </w:rPr>
        <w:br/>
        <w:t>16)Пользовательская карта сайта.</w:t>
      </w:r>
      <w:r>
        <w:rPr>
          <w:sz w:val="36"/>
          <w:szCs w:val="36"/>
        </w:rPr>
        <w:br/>
        <w:t>17)Страница опросов посетителей.</w:t>
      </w:r>
      <w:proofErr w:type="gramEnd"/>
    </w:p>
    <w:p w:rsidR="00F959FB" w:rsidRDefault="00F959FB">
      <w:pPr>
        <w:rPr>
          <w:rFonts w:ascii="Caveat" w:eastAsia="Caveat" w:hAnsi="Caveat" w:cs="Caveat"/>
          <w:sz w:val="36"/>
          <w:szCs w:val="36"/>
        </w:rPr>
      </w:pPr>
    </w:p>
    <w:p w:rsidR="00F959FB" w:rsidRDefault="00F959FB">
      <w:pPr>
        <w:rPr>
          <w:rFonts w:ascii="Caveat" w:eastAsia="Caveat" w:hAnsi="Caveat" w:cs="Caveat"/>
          <w:sz w:val="36"/>
          <w:szCs w:val="36"/>
        </w:rPr>
      </w:pPr>
    </w:p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BD32B2">
      <w:r>
        <w:rPr>
          <w:noProof/>
          <w:lang w:val="ru-RU"/>
        </w:rPr>
        <w:drawing>
          <wp:inline distT="114300" distB="114300" distL="114300" distR="114300">
            <wp:extent cx="2481263" cy="2481263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59FB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097" w:rsidRDefault="00D93097">
      <w:pPr>
        <w:spacing w:line="240" w:lineRule="auto"/>
      </w:pPr>
      <w:r>
        <w:separator/>
      </w:r>
    </w:p>
  </w:endnote>
  <w:endnote w:type="continuationSeparator" w:id="0">
    <w:p w:rsidR="00D93097" w:rsidRDefault="00D93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vea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097" w:rsidRDefault="00D93097">
      <w:pPr>
        <w:spacing w:line="240" w:lineRule="auto"/>
      </w:pPr>
      <w:r>
        <w:separator/>
      </w:r>
    </w:p>
  </w:footnote>
  <w:footnote w:type="continuationSeparator" w:id="0">
    <w:p w:rsidR="00D93097" w:rsidRDefault="00D93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9FB" w:rsidRDefault="00BD32B2">
    <w:pPr>
      <w:jc w:val="center"/>
      <w:rPr>
        <w:rFonts w:ascii="Caveat" w:eastAsia="Caveat" w:hAnsi="Caveat" w:cs="Caveat"/>
        <w:color w:val="4A86E8"/>
        <w:sz w:val="48"/>
        <w:szCs w:val="48"/>
      </w:rPr>
    </w:pPr>
    <w:proofErr w:type="gramStart"/>
    <w:r>
      <w:rPr>
        <w:rFonts w:ascii="Caveat" w:eastAsia="Caveat" w:hAnsi="Caveat" w:cs="Caveat"/>
        <w:color w:val="4A86E8"/>
        <w:sz w:val="48"/>
        <w:szCs w:val="48"/>
      </w:rPr>
      <w:t>1.TEAMWORK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59FB"/>
    <w:rsid w:val="00173F74"/>
    <w:rsid w:val="009B7A97"/>
    <w:rsid w:val="00BD32B2"/>
    <w:rsid w:val="00D93097"/>
    <w:rsid w:val="00F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0708</cp:lastModifiedBy>
  <cp:revision>5</cp:revision>
  <dcterms:created xsi:type="dcterms:W3CDTF">2018-03-19T14:26:00Z</dcterms:created>
  <dcterms:modified xsi:type="dcterms:W3CDTF">2018-03-19T15:12:00Z</dcterms:modified>
</cp:coreProperties>
</file>