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Impact Observatory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مرصد الأثر</w:t>
      </w:r>
    </w:p>
    <w:p>
      <w:pPr>
        <w:pBdr>
          <w:top w:val="single" w:color="1B4F72" w:sz="6" w:space="8"/>
        </w:pBdr>
        <w:spacing w:after="0" w:before="2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RELEASE VALIDATION REPORT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Version 2.0.0-rc1  |  Enterprise Release Candidate  |  April 12,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1. Release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 (Railway)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 OK. 20 scenarios, 43 nodes, simulation pipeline operational. 16ms execution.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 (Vercel)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Command Center loads. API proxy to Railway working. All rewrites functional.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Foundation (82 modules)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 complete, 368 tests pass. Awaiting git push to trigger Railway auto-deploy.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Governance Layer (8 modules)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 complete, 132 governance tests pass. Awaiting git push.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 Push to Origin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BLOCKED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git credentials in sandbox. Manual push required. Exact commands provided.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2. Changes Made This Session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2.1 Governance Layer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governance/schemas.py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Pydantic models + 8 constant classes for governance domains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governance/orm_models.py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ORM tables (df_gov_*) with FoundationMixin, JSONB, composite indexes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governance/converters.py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 to_orm/from_orm converter functions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governance/repositories.py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typed async repositories with domain-specific queries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governance/rule_lifecycle.py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State machine: 7 transitions, 6 guard functions, terminal state enforcement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governance/truth_validation.py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4-check validation: freshness, completeness, corroboration, field-level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governance/calibration_triggers.py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Deterministic threshold engine for rule performance metrics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governance/governance_audit.py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SHA-256 hash-chained audit trail with tamper detection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2.2 Test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test_governance_schemas.py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 instantiation, hashes, ID uniqueness, constants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test_rule_lifecycle.py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Transitions, guards, execution, hash chaining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test_truth_validation.py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Freshness, completeness, corroboration, field checks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test_calibration_triggers.py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Operators, extraction, single/batch trigger evaluation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test_governance_audit.py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Entry creation, factories, chain verification, summaries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(all test files)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368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Full regression pass, 0 failures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2.3 Release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.gitignore (updated)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Excludes session audit artifacts from version control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RELEASE_NOTES.md (new)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Enterprise release notes covering full 7-layer architecture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3. Deployment State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3.1 Backend (Railway)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deevo-cortex-production.up.railway.app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OK — {status: ok, service: Impact Observatory, version: 1.0.0}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Scenarios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 active (Hormuz, Saudi Oil, UAE Banking, Qatar LNG, etc.)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Nodes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43 GCC infrastructure nodes across 9 sectors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Runs API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Operational. Hormuz run: $82.4M loss, severity 0.75, 16ms execution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OpenAPI /docs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500 error — will self-heal after data_foundation push (import ordering)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 Trigger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Auto-deploys on push to main via Dockerfile.backend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3.2 Frontend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deevo-sim.vercel.app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Proxy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Vercel rewrites → Railway backend. Working correctly.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non-test errors. Clean compilation.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 routes: command-center, enterprise, decisions, map, graph-explorer, demo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 Trigger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Auto-deploys on push to main via Vercel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4. Dashboard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Command Center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LIVE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Loads correctly. Single-screen intelligence terminal renders.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Simulation Pipeline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LIVE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End-to-end: POST run → 17-stage pipeline → complete result in 16ms.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Scenario Catalog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LIVE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 scenarios serving correctly from backend.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Node Registry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LIVE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43 nodes with geo coordinates, sectors, criticality scores.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Decision Flow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Frontend /decisions API returns empty. Backend runs produce results but decision list not populated.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Foundation APIs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 ready. Will activate after git push triggers Railway redeploy.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Governance APIs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Engine-only (no UI by design). Functional via Python imports.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5.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OpenAPI /docs 500 on Railway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Caused by data_foundation import ordering. Self-heals after push when all modules deploy together.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PostgreSQL dependency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Foundation API endpoints require PG. Core simulation pipeline works without it. Graceful degradation in lifespan handler.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Alembic migrations not auto-run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Tables created via SQLAlchemy create_all on startup. For schema evolution, manual alembic upgrade needed.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git push credentials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BLOCKED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Sandbox lacks GitHub auth. All code is ready. Manual push command provided below.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Frontend env.production URL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Points to api.impact-observatory.io but Vercel env var overrides to Railway URL. Working correctly.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6. Publish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commands must be run from a machine with GitHub push access to PyBADR/impact-observatory:</w:t>
      </w:r>
    </w:p>
    <w:p>
      <w:pPr>
        <w:spacing w:after="60" w:before="20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# Stage all data foundation + governance + tests + configs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git add backend/src/data_foundation/ backend/tests/test_*.py backend/src/main.py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git add backend/alembic.ini backend/alembic/ .gitignore RELEASE_NOTES.md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"feat: Data Foundation + Governance Layer (82 modules, 368 tests)"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single push triggers both Vercel (frontend) and Railway (backend) auto-deploys. No manual deployment action needed beyond the push.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7. Final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9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Ready?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Internal Validation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LIVE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 deployment is stable. Simulation pipeline verified end-to-end.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Stakeholder Demo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LIVE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Command Center renders. Run simulations live. After push: full Data Foundation APIs available.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Limited Production Review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 pipeline production-ready. Governance layer is engine-only (no API exposure yet). Suitable for controlled review.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Production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Requires: governance API endpoints, Alembic auto-migration, monitoring dashboards, load testing.</w:t>
            </w:r>
          </w:p>
        </w:tc>
      </w:tr>
    </w:tbl>
    <w:p>
      <w:pPr>
        <w:spacing w:before="300"/>
      </w:pPr>
    </w:p>
    <w:p>
      <w:pPr>
        <w:pBdr>
          <w:top w:val="single" w:color="1B4F72" w:sz="4" w:space="8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4"/>
        <w:szCs w:val="14"/>
      </w:rPr>
      <w:t xml:space="preserve">CONFIDENTIAL  —  Page </w:t>
    </w:r>
    <w:r>
      <w:rPr>
        <w:rFonts w:ascii="Arial" w:cs="Arial" w:eastAsia="Arial" w:hAnsi="Arial"/>
        <w:color w:val="7F8C8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IMPACT OBSERVATORY</w:t>
    </w:r>
    <w:r>
      <w:rPr>
        <w:rFonts w:ascii="Arial" w:cs="Arial" w:eastAsia="Arial" w:hAnsi="Arial"/>
        <w:color w:val="7F8C8D"/>
        <w:sz w:val="16"/>
        <w:szCs w:val="16"/>
      </w:rPr>
      <w:t xml:space="preserve">  |  Release Validation Report  |  2026-04-12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2026-04-11T23:16:57.876Z</dcterms:created>
  <dcterms:modified xsi:type="dcterms:W3CDTF">2026-04-11T23:16:57.877Z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