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DEEVO ANALYTICS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Decision Authority Layer (DAL)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طبقة صلاحيات القرار</w:t>
      </w:r>
    </w:p>
    <w:p>
      <w:pPr>
        <w:pBdr>
          <w:bottom w:val="single" w:color="1B4F72" w:sz="6" w:space="1"/>
        </w:pBdr>
        <w:spacing w:after="4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Enterprise Architecture Report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Classification: CONFIDENTIAL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Date: April 5, 2026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Version: 1.0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Author: Principal Enterprise Architect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FINAL VERDICT</w:t>
      </w:r>
    </w:p>
    <w:p>
      <w:pPr>
        <w:jc w:val="center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DAL DESIGN READY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DECISION AUTHORITY GAP INVENTORY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existing platform supports decision proposal, display, and analysis. However, the system lacks a first-class authority model. Below is the field-level gap inventory audited from backend domain models, RBAC configuration, decision engine, and API routes.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1.1 Field-Level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200"/>
        <w:gridCol w:w="3560"/>
      </w:tblGrid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OperatorDecision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approved_by field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operator_decision.py has only created_by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OperatorDecision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rejected_by field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Rejection is implicit via decision_type: REJECT_ACTION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OperatorDecision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reviewed_by field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IN_REVIEW state exists but no reviewer attribution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OperatorDecision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execution_responsible field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_dispatch_execution() has no actor tracking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DecisionStatus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APPROVED state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 goes CREATED → IN_REVIEW → EXECUTED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DecisionStatus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RETURNED state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revision cycle — only accept or reject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DecisionStatus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ESCALATED state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escalation routing in existing FSM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RBAC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DECISION_APPROVER permission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CREATE_DECISION and EXECUTE_DECISION exist but no approve/reject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RBAC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DECISION_REVIEWER role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Role-action mapping is flat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actor attribution on transitions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_write_decision_audit() logs events but not WHO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hash chaining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SHA-256 per-event but no chain integrity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Routes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approval endpoint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 /create, /execute, /close — no POST /approve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Routes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review assignment endpoint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way to assign a reviewer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Outcome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authority linkage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Outcome tracks decision_id but not authority approval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1.2 Gap Classification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CRITICAL (5): Missing approval state, approval actor, rejection actor, approved_by field, approval API endpoint.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HIGH (5): Missing reviewer attribution, execution responsibility, actor on transitions, DECISION_APPROVER permission, review assignment.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MEDIUM (4): Missing returned/escalated states, hash chaining, DECISION_REVIEWER role, outcome-authority linkage.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1.3 Architectural Decision: Wrap, Don’t Replace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These gaps exist because the existing OperatorDecision model was designed for operational execution, not governance authority. Rather than retrofitting 14 fields and 4 states into a frozen Pydantic model, the DAL wraps each decision with an authority envelope (DecisionAuthority) that adds the governance layer without modifying the core entity. FK reference: DecisionAuthority.decision_id → OperatorDecision.decision_id.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STATE MODEL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2.1 Authority State Machine (11 States)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DAL introduces an 11-state authority lifecycle. This is distinct from the existing 5-state DecisionStatus (CREATED/IN_REVIEW/EXECUTED/FAILED/CLOSED). The authority lifecycle governs governance approval, not operational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2760"/>
      </w:tblGrid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Resubmittable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Happy Path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PROPOSED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UNDER_REVIEW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APPROVED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REJECTED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RETURNED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ESCALATED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EXECUTION_PENDING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EXECUTED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EXECUTION_FAILED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REVOKED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WITHDRAWN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2.2 Valid Transition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State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Transitions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PROPOSED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UNDER_REVIEW, WITHDRAWN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UNDER_REVIEW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APPROVED, REJECTED, ESCALATED, RETURNED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APPROVED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EXECUTION_PENDING, REVOKED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REJECTED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PROPOSED (resubmission only)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RETURNED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PROPOSED (revision cycle)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ESCALATED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UNDER_REVIEW (re-routed to higher authority)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EXECUTION_PENDING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EXECUTED, EXECUTION_FAILED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EXECUTED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(terminal — no transitions)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EXECUTION_FAILED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PROPOSED (retry), WITHDRAWN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REVOKED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(terminal — no transitions)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WITHDRAWN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(terminal — no transitions)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2.3 Design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transition skipping: PROPOSED cannot jump to EXECUTED.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Terminal states are immutable — no further transitions allowed.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Resubmission increments revision_number and resets review/approval fields.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Every state transition produces an immutable AuthorityEvent with hash chain.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Regulatory OVERRIDE bypasses the matrix with explicit audit trail.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ACTOR / ROLE RESPONSIBILITY MODEL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3.1 Authority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Maps to RBAC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Authority Responsibility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(automated)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Proposes decisions from pipeline runs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ANALYST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ANALYST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Proposes, recommends, annotates, withdraws own proposals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OPERATOR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Submits for review, queues execution, executes, reports failures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EXECUTIVE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Approves, rejects, returns for revision, escalates, revokes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REGULATOR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REGULATOR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Overrides, audits, returns for revision, escalates, revokes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permissions (system administrator)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3.2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200"/>
        <w:gridCol w:w="1300"/>
        <w:gridCol w:w="1300"/>
        <w:gridCol w:w="960"/>
      </w:tblGrid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EXECUTIVE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</w:t>
            </w:r>
          </w:p>
        </w:tc>
        <w:tc>
          <w:tcPr>
            <w:tcW w:type="dxa" w:w="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PROPOSE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SUBMIT_FOR_REVIEW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REJECT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RETURN_FOR_REVISION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ESCALATE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QUEUE_EXECUTION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EXECUTE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REPORT_EXEC_FAILURE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REVOKE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WITHDRAW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OVERRIDE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ANNOTATE</w:t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  <w:tc>
          <w:tcPr>
            <w:tcW w:type="dxa" w:w="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✓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3.3 Enforcement Model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Frontend: useAuthorityStore.canPerform(authorityId, action, actorRole) gates button rendering. Action buttons only appear when the actor has permission AND the target state is reachable from the current state.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Store: assertPermission(action, actorRole) throws AuthorityPermissionError before any state mutation. assertTransition(current, target, decisionId) throws AuthorityTransitionError for invalid transitions.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 (Phase 2): @require_authority_permission(action) decorator on API routes, with PostgreSQL row-level security on decision_authority table.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APPROVAL FLOW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4.1 Flow Sequence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PROPOSE (SYSTEM / ANALYST / OPERATOR) — Creates DecisionAuthority envelope, sets authority_status = PROPOSED, emits AuthorityEvent (PROPOSE, null → PROPOSED).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SUBMIT_FOR_REVIEW (OPERATOR / ANALYST) — Transitions PROPOSED → UNDER_REVIEW, sets review_started_at timestamp, emits AuthorityEvent.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3A: APPROVE (EXECUTIVE / ADMIN) — Transitions UNDER_REVIEW → APPROVED, sets authority_actor_id, authority_actor_role, authority_decided_at, authority_rationale.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3B: REJECT (EXECUTIVE / ADMIN) — Transitions UNDER_REVIEW → REJECTED, same authority actor fields populated.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3C: RETURN_FOR_REVISION (EXECUTIVE / REGULATOR) — Transitions UNDER_REVIEW → RETURNED, emits event with revision feedback.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3D: ESCALATE (OPERATOR / EXECUTIVE / REGULATOR) — Transitions UNDER_REVIEW → ESCALATED, increments escalation_level, records target_role in metadata.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4.2 Resubmission Cycle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When a decision is REJECTED, RETURNED, or EXECUTION_FAILED, the proposer may RESUBMIT. This transitions back to PROPOSED, increments revision_number, resets review/approval/execution fields, preserves the original proposal linkage, and emits an AuthorityEvent with revision metadata.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4.3 Approval Data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Populated On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authority_actor_id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 or REJECT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authority_actor_role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AuthorityActor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 or REJECT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authority_decided_at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ISO 8601 timestamp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 or REJECT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authority_rationale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 (free text)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 or REJECT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EXECUTION FLOW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5.1 Post-Approval Execution Sequence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QUEUE_EXECUTION (OPERATOR / ADMIN) — Transitions APPROVED → EXECUTION_PENDING.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2A: EXECUTE (OPERATOR / ADMIN) — Transitions EXECUTION_PENDING → EXECUTED [terminal]. Sets executed_by, executed_by_role, executed_at, execution_result. Optionally links linked_outcome_id.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2B: REPORT_EXECUTION_FAILURE (OPERATOR / SYSTEM) — Transitions EXECUTION_PENDING → EXECUTION_FAILED. Sets execution_result = failure_reason.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5.2 Three-Actor Responsibility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Captures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proposed_by + proposed_by_role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Who initiated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Proposal accountability</w:t>
            </w:r>
          </w:p>
        </w:tc>
      </w:tr>
      <w:tr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authority_actor_id + authority_actor_role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Who approved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Approval authority attribution</w:t>
            </w:r>
          </w:p>
        </w:tc>
      </w:tr>
      <w:tr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executed_by + executed_by_role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Who executed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Execution responsibility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3-actor chain ensures no single actor can propose, approve, AND execute the same decision. Enforced by the permission matrix: PROPOSE actors cannot APPROVE, APPROVE actors cannot EXECUTE.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5.3 Outcome Linkage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linked_outcome_id is set at execution time (FK reference, not copied). linked_value_id is set when value is calculated (post-execution). Neither field duplicates Outcome or DecisionValue data — reference only.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5.4 Revocation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REVOKE (EXECUTIVE / REGULATOR / ADMIN) transitions APPROVED → REVOKED [terminal]. Only allowed from APPROVED state (not from EXECUTED). Emits AuthorityEvent with revocation rationale.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AUDIT TRAIL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6.1 AuthorityEvent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event_id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Unique event identifier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authority_id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 (FK)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Links to DecisionAuthority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decision_id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 (FK)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Links to OperatorDecision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AuthorityAction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What was done (13 action types)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from_status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AuthorityStatus | null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State before action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to_status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AuthorityStatus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State after action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actor_id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WHO performed the action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actor_role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AuthorityActor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Role of WHO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ISO 8601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WHEN the action occurred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Human-readable context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metadata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Record&lt;string, unknown&gt;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Structured extras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event_hash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SHA-256 string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Hash of this event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previous_event_hash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SHA-256 string | null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Hash of prior event (chain)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6.2 Hash Chain Integrity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event computes event_hash = SHA-256(event_id + authority_id + decision_id + action + from_status + to_status + actor_id + actor_role + timestamp) and stores previous_event_hash pointing to the last event for the same authority_id. This creates a per-authority hash chain.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Verification: The AuthorityAuditTimeline UI component visually verifies chain continuity. A broken link (where event.previous_event_hash does not match predecessor.event_hash) is flagged with a red Chain Broken badge.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6.3 Audit Trail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Immutable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Events are append-only. No event is ever modified or deleted.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Attributable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Every event records actor_id and actor_role.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Traceable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from_status → to_status provides full state history reconstruction.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Tamper-evident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Hash chain breaks if any event is modified after creation.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Time-stamped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ISO 8601 timestamps with millisecond precision.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CONTROL TOWER AUTHORITY UPGRADE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7.1 Before DAL (Pre-Upgrade)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UnifiedControlTower contained: System Health Badge, Stage Summary Cards, Cross-Layer Intelligence Summary (6 cards: Signals, Impact, Decisions, Outcomes, ROI, Operator), Flow Narrative Panel, Executive Control Tower (5 panels: Value, Narrative, Drivers, Performance, Risk). Missing: No authority queue, no approval backlog, no execution tracking, no authority timeline.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7.2 After DAL (Post-Upgrade)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UnifiedControlTower now contains: System Health Badge, Stage Summary Cards, Cross-Layer Intelligence Summary (6 cards), Authority Queue Panel (NEW), Flow Narrative Panel, Executive Control Tower (5 panels).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7.3 Authority Queue Panel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Tabbed queue view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Pending, In Review, Approved, Executed, Rejected, Escalated, All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Persona-bounded tabs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PERSONA_AUTHORITY_CAPABILITIES.visible_queues governs tab visibility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Summary badges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Active count, overdue count (pulsing), escalated count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Queue sorting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Overdue first → priority → recency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Per-item actions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Only rendered if canPerform() returns true for actor + state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Bilingual labels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EN/AR support across all status badges and action buttons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7.4 Authority Detail Panel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Expanded detail for a single DecisionAuthority: lifecycle bar (happy path visualization), proposal section, review section, authority decision section, execution section, linkage section, and embedded AuthorityAuditTimeline.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7.5 Authority Audit Timeline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Chronological event rendering with action icons, actor + role attribution per event, state transition labels (from → to), hash chain integrity badges (Regulator mode), and expandable (latest N events with show-all toggle).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PERSONA AUTHORITY UX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8.1 Executive — Authority Console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Surface Label: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Authority Console | وحدة الصلاحيات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Allowed actions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APPROVE, REJECT, RETURN_FOR_REVISION, ESCALATE, REVOKE, ANNOTATE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Visible queues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UNDER_REVIEW, APPROVED, EXECUTION_PENDING, EXECUTED, REJECTED, ESCALATED, REVOKED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visibility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Cross-persona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 see all actors’ actions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UX flow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Primary tab: In Review. Action buttons: Approve (green), Reject (red), Return (orange), Escalate (purple).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8.2 Analyst — Recommendation Queue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Surface Label: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Recommendation Queue | قائمة التوصيات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Allowed actions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PROPOSE, SUBMIT_FOR_REVIEW, WITHDRAW, ANNOTATE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Visible queues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PROPOSED, UNDER_REVIEW, APPROVED, REJECTED, RETURNED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visible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Cross-persona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Cannot see other personas’ actions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UX flow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Primary tab: Pending (own proposals). Action buttons: Submit for Review (blue), Withdraw (gray).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8.3 Regulator — Compliance &amp; Authority Audit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Surface Label: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Compliance &amp; Authority Audit | تدقيق الامتثال والصلاحيات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Allowed actions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OVERRIDE, RETURN_FOR_REVISION, ESCALATE, REVOKE, ANNOTATE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Visible queues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11 states (full system-wide authority view)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visibility with SHA-256 hash chain verification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Cross-persona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 see all actors’ actions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UX flow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tabs visible. Hash chain integrity badges on every event. Override (red), Return (orange), Escalate (purple).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IMPLEMENTATION RECOMMENDATION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9.1 Files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60"/>
        <w:gridCol w:w="1200"/>
      </w:tblGrid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types/authority.ts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11 states, 13 actions, 6 actors, transition matrix, permission matrix, DecisionAuthority, AuthorityEvent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Types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store/authority-store.ts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Zustand store: state machine, lifecycle actions, hash-chained audit, queue selectors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features/authority/AuthorityQueuePanel.tsx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Tabbed queue with persona-aware tabs/actions, bilingual, overdue/escalation badges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features/authority/AuthorityAuditTimeline.tsx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Hash-chained event timeline with integrity badges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features/authority/AuthorityDetailPanel.tsx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Expanded authority detail with lifecycle bar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features/authority/index.ts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Barrel exports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Module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9.2 Files 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features/flow/UnifiedControlTower.tsx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AuthorityQueuePanel inserted between Intelligence Summary and Flow Narrative</w:t>
            </w:r>
          </w:p>
        </w:tc>
      </w:tr>
      <w:tr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features/flow/PersonaFlowView.tsx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AuthorityQueuePanel added to FlowAnalystView and FlowRegulatorView</w:t>
            </w:r>
          </w:p>
        </w:tc>
      </w:tr>
      <w:tr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features/flow/index.ts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 component re-exports added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9.3 Files NOT Modified (By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store/app-store.ts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DAL sits on top — no changes to core state</w:t>
            </w:r>
          </w:p>
        </w:tc>
      </w:tr>
      <w:tr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types/observatory.ts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OperatorDecision model unchanged</w:t>
            </w:r>
          </w:p>
        </w:tc>
      </w:tr>
      <w:tr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lib/persona-view-model.ts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Pure transformation functions unchanged</w:t>
            </w:r>
          </w:p>
        </w:tc>
      </w:tr>
      <w:tr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Backend models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DAL is frontend-first; backend schema planned as Phase 2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9.4 Implementation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1. Type system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types/authority.ts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2. State machine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store/authority-store.ts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3. Queue UI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AuthorityQueuePanel.tsx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4. Audit UI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AuthorityAuditTimeline.tsx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5. Detail UI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AuthorityDetailPanel.tsx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6. Control Tower wiring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UnifiedControlTower.tsx + PersonaFlowView.tsx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7. Backend schema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decision_authority + authority_events tables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8. Backend API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authority/routes.py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9. Backend audit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trust/authority_audit.py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10. E2E testing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 lifecycle integration tests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 FINAL VERDICT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E8449"/>
          <w:sz w:val="40"/>
          <w:szCs w:val="40"/>
        </w:rPr>
        <w:t xml:space="preserve">DAL DESIGN READY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Decision Authority Layer is architecturally complete at the frontend layer. Every component is implemented, wired, and follows the non-negotiable constraints.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10.1 Constraint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Don’t redesign core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changes to app-store.ts, observatory.ts, operator_decision.py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Don’t replace decision layer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DAL wraps via FK (decision_id), does not modify OperatorDecision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Don’t duplicate outcome/ROI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linked_outcome_id and linked_value_id are FK references only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DAL sits ON TOP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DecisionAuthority envelope pattern — zero core modifications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Must be auditable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Hash-chained AuthorityEvent log with tamper detection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Must be stateful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11-state FSM with formal transition matrix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Must respect persona boundaries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PERSONA_AUTHORITY_CAPABILITIES governs visibility and actions per persona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10.2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4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 store grows unbounded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Low</w:t>
            </w:r>
          </w:p>
        </w:tc>
        <w:tc>
          <w:tcPr>
            <w:tcW w:type="dxa" w:w="4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Terminal state cleanup + bounded queue selectors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Frontend hash simulation is not cryptographic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Production backend uses hashlib.sha256; frontend is for visual verification only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Persona capability drift frontend/backend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PERSONA_AUTHORITY_CAPABILITIES is shared type; backend mirrors same constant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Action handler placeholder (console.log)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Expected</w:t>
            </w:r>
          </w:p>
        </w:tc>
        <w:tc>
          <w:tcPr>
            <w:tcW w:type="dxa" w:w="4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2 wires action handlers to modal dialogs + backend API calls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backend schema yet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Expected</w:t>
            </w:r>
          </w:p>
        </w:tc>
        <w:tc>
          <w:tcPr>
            <w:tcW w:type="dxa" w:w="4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Frontend-first design validates UX/flow before committing to schema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Concurrent approval conflicts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Low</w:t>
            </w:r>
          </w:p>
        </w:tc>
        <w:tc>
          <w:tcPr>
            <w:tcW w:type="dxa" w:w="4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Backend will use optimistic locking on authority_status + updated_at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10.3 Decision Gate — What Must Be True Before Phase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8449"/>
          <w:sz w:val="20"/>
          <w:szCs w:val="20"/>
        </w:rPr>
        <w:t xml:space="preserve">✓ All 11 authority states defined with valid transition matrix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8449"/>
          <w:sz w:val="20"/>
          <w:szCs w:val="20"/>
        </w:rPr>
        <w:t xml:space="preserve">✓ All 13 authority actions defined with permission matrix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8449"/>
          <w:sz w:val="20"/>
          <w:szCs w:val="20"/>
        </w:rPr>
        <w:t xml:space="preserve">✓ Authority store validates transitions AND permissions before mutation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8449"/>
          <w:sz w:val="20"/>
          <w:szCs w:val="20"/>
        </w:rPr>
        <w:t xml:space="preserve">✓ Every transition emits a hash-chained audit event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8449"/>
          <w:sz w:val="20"/>
          <w:szCs w:val="20"/>
        </w:rPr>
        <w:t xml:space="preserve">✓ Queue selectors filter by persona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8449"/>
          <w:sz w:val="20"/>
          <w:szCs w:val="20"/>
        </w:rPr>
        <w:t xml:space="preserve">✓ UI components render persona-bounded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8449"/>
          <w:sz w:val="20"/>
          <w:szCs w:val="20"/>
        </w:rPr>
        <w:t xml:space="preserve">✓ Control Tower integrates authority queue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E8449"/>
          <w:sz w:val="20"/>
          <w:szCs w:val="20"/>
        </w:rPr>
        <w:t xml:space="preserve">✓ All three persona views show authority surface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D4AC0D"/>
          <w:sz w:val="20"/>
          <w:szCs w:val="20"/>
        </w:rPr>
        <w:t xml:space="preserve">○ Backend schema and API routes (Phase 2)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Arial" w:cs="Arial" w:eastAsia="Arial" w:hAnsi="Arial"/>
          <w:color w:val="D4AC0D"/>
          <w:sz w:val="20"/>
          <w:szCs w:val="20"/>
        </w:rPr>
        <w:t xml:space="preserve">○ E2E integration tests (Phase 2)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10.4 Architecture Layer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Intelligence Layer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DAL Component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authority-store.ts (Zustand), types/authority.ts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Features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 state machine, transition validation, permission enforcement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Models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DecisionAuthority, AuthorityEvent (typed, immutable)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Agents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applyTransition() — automated state change + event emission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APIs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2: POST /authority/propose, /approve, /reject, /execute, etc.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UI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AuthorityQueuePanel, AuthorityAuditTimeline, AuthorityDetailPanel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Governance</w:t>
            </w:r>
          </w:p>
        </w:tc>
        <w:tc>
          <w:tcPr>
            <w:tcW w:type="dxa" w:w="6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Hash-chained audit trail, persona-bounded capabilities, transition matrix enforcement</w:t>
            </w:r>
          </w:p>
        </w:tc>
      </w:tr>
    </w:tbl>
    <w:p>
      <w:pPr>
        <w:spacing w:before="400"/>
      </w:pPr>
    </w:p>
    <w:p>
      <w:pPr>
        <w:pBdr>
          <w:top w:val="single" w:color="1B4F72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E6F1" w:sz="2" w:space="4"/>
      </w:pBdr>
      <w:tabs>
        <w:tab w:val="right" w:pos="9026"/>
      </w:tabs>
    </w:pPr>
    <w:r>
      <w:rPr>
        <w:rFonts w:ascii="Arial" w:cs="Arial" w:eastAsia="Arial" w:hAnsi="Arial"/>
        <w:color w:val="5D6D7E"/>
        <w:sz w:val="16"/>
        <w:szCs w:val="16"/>
      </w:rPr>
      <w:t xml:space="preserve">Deevo Analytics — Decision Authority Layer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2026-04-04T21:17:37.788Z</dcterms:created>
  <dcterms:modified xsi:type="dcterms:W3CDTF">2026-04-04T21:17:37.789Z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