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54" w:rsidRDefault="00DA7B91" w:rsidP="00A36B1A">
      <w:pPr>
        <w:spacing w:line="540" w:lineRule="exact"/>
        <w:jc w:val="center"/>
        <w:rPr>
          <w:rFonts w:asciiTheme="majorEastAsia" w:eastAsiaTheme="majorEastAsia" w:hAnsiTheme="majorEastAsia"/>
          <w:b/>
          <w:sz w:val="44"/>
          <w:szCs w:val="44"/>
        </w:rPr>
      </w:pPr>
      <w:r w:rsidRPr="00CB31D4">
        <w:rPr>
          <w:rFonts w:asciiTheme="majorEastAsia" w:eastAsiaTheme="majorEastAsia" w:hAnsiTheme="majorEastAsia" w:hint="eastAsia"/>
          <w:b/>
          <w:sz w:val="44"/>
          <w:szCs w:val="44"/>
        </w:rPr>
        <w:t>2019年</w:t>
      </w:r>
      <w:r w:rsidR="00154417">
        <w:rPr>
          <w:rFonts w:asciiTheme="majorEastAsia" w:eastAsiaTheme="majorEastAsia" w:hAnsiTheme="majorEastAsia" w:hint="eastAsia"/>
          <w:b/>
          <w:sz w:val="44"/>
          <w:szCs w:val="44"/>
        </w:rPr>
        <w:t>全市</w:t>
      </w:r>
      <w:r w:rsidRPr="00CB31D4">
        <w:rPr>
          <w:rFonts w:asciiTheme="majorEastAsia" w:eastAsiaTheme="majorEastAsia" w:hAnsiTheme="majorEastAsia" w:hint="eastAsia"/>
          <w:b/>
          <w:sz w:val="44"/>
          <w:szCs w:val="44"/>
        </w:rPr>
        <w:t>中医药工作要点</w:t>
      </w:r>
    </w:p>
    <w:p w:rsidR="004F154D" w:rsidRPr="004F154D" w:rsidRDefault="004F154D" w:rsidP="00A36B1A">
      <w:pPr>
        <w:spacing w:line="540" w:lineRule="exact"/>
        <w:jc w:val="center"/>
        <w:rPr>
          <w:rFonts w:ascii="仿宋" w:eastAsia="仿宋" w:hAnsi="仿宋"/>
          <w:sz w:val="32"/>
          <w:szCs w:val="32"/>
        </w:rPr>
      </w:pPr>
      <w:r w:rsidRPr="004F154D">
        <w:rPr>
          <w:rFonts w:ascii="仿宋" w:eastAsia="仿宋" w:hAnsi="仿宋" w:hint="eastAsia"/>
          <w:sz w:val="32"/>
          <w:szCs w:val="32"/>
        </w:rPr>
        <w:t>（征求意见稿）</w:t>
      </w:r>
    </w:p>
    <w:p w:rsidR="00910209" w:rsidRPr="00910209" w:rsidRDefault="00910209" w:rsidP="00A36B1A">
      <w:pPr>
        <w:spacing w:line="540" w:lineRule="exact"/>
        <w:rPr>
          <w:rFonts w:ascii="方正小标宋简体" w:eastAsia="方正小标宋简体" w:hAnsi="黑体"/>
          <w:sz w:val="44"/>
          <w:szCs w:val="44"/>
        </w:rPr>
      </w:pPr>
    </w:p>
    <w:p w:rsidR="00DA7B91" w:rsidRPr="00CB31D4" w:rsidRDefault="00DA7B91" w:rsidP="00A36B1A">
      <w:pPr>
        <w:spacing w:line="540" w:lineRule="exact"/>
        <w:ind w:firstLineChars="200" w:firstLine="640"/>
        <w:rPr>
          <w:rFonts w:ascii="仿宋" w:eastAsia="仿宋" w:hAnsi="仿宋"/>
          <w:sz w:val="32"/>
          <w:szCs w:val="32"/>
        </w:rPr>
      </w:pPr>
      <w:r w:rsidRPr="00CB31D4">
        <w:rPr>
          <w:rFonts w:ascii="仿宋" w:eastAsia="仿宋" w:hAnsi="仿宋" w:hint="eastAsia"/>
          <w:sz w:val="32"/>
          <w:szCs w:val="32"/>
        </w:rPr>
        <w:t>2019年全市中医药工作的总体要求是：以习近平新时代中国特色社会主义思想为指导，</w:t>
      </w:r>
      <w:r w:rsidR="0055022F">
        <w:rPr>
          <w:rFonts w:ascii="仿宋" w:eastAsia="仿宋" w:hAnsi="仿宋" w:cs="宋体" w:hint="eastAsia"/>
          <w:sz w:val="32"/>
          <w:szCs w:val="32"/>
        </w:rPr>
        <w:t>深入学习贯彻党的十九大</w:t>
      </w:r>
      <w:r w:rsidR="00782492" w:rsidRPr="00CB31D4">
        <w:rPr>
          <w:rFonts w:ascii="仿宋" w:eastAsia="仿宋" w:hAnsi="仿宋" w:cs="宋体" w:hint="eastAsia"/>
          <w:sz w:val="32"/>
          <w:szCs w:val="32"/>
        </w:rPr>
        <w:t>精神</w:t>
      </w:r>
      <w:r w:rsidR="0055022F">
        <w:rPr>
          <w:rFonts w:ascii="仿宋" w:eastAsia="仿宋" w:hAnsi="仿宋" w:cs="Malgun Gothic Semilight" w:hint="eastAsia"/>
          <w:sz w:val="32"/>
          <w:szCs w:val="32"/>
        </w:rPr>
        <w:t>，全面</w:t>
      </w:r>
      <w:r w:rsidR="00A0210F" w:rsidRPr="00CB31D4">
        <w:rPr>
          <w:rFonts w:ascii="仿宋" w:eastAsia="仿宋" w:hAnsi="仿宋" w:hint="eastAsia"/>
          <w:sz w:val="32"/>
          <w:szCs w:val="32"/>
        </w:rPr>
        <w:t>落实全国</w:t>
      </w:r>
      <w:r w:rsidR="004F154D">
        <w:rPr>
          <w:rFonts w:ascii="仿宋" w:eastAsia="仿宋" w:hAnsi="仿宋" w:cs="宋体" w:hint="eastAsia"/>
          <w:sz w:val="32"/>
          <w:szCs w:val="32"/>
        </w:rPr>
        <w:t>推</w:t>
      </w:r>
      <w:r w:rsidR="004F154D" w:rsidRPr="00F34DED">
        <w:rPr>
          <w:rFonts w:ascii="仿宋" w:eastAsia="仿宋" w:hAnsi="仿宋" w:cs="宋体" w:hint="eastAsia"/>
          <w:sz w:val="32"/>
          <w:szCs w:val="32"/>
        </w:rPr>
        <w:t>动中医药事业传承发展专题调研、</w:t>
      </w:r>
      <w:r w:rsidR="00A0210F" w:rsidRPr="00F34DED">
        <w:rPr>
          <w:rFonts w:ascii="仿宋" w:eastAsia="仿宋" w:hAnsi="仿宋" w:hint="eastAsia"/>
          <w:sz w:val="32"/>
          <w:szCs w:val="32"/>
        </w:rPr>
        <w:t>全省</w:t>
      </w:r>
      <w:r w:rsidR="004F154D" w:rsidRPr="00F34DED">
        <w:rPr>
          <w:rFonts w:ascii="仿宋" w:eastAsia="仿宋" w:hAnsi="仿宋" w:hint="eastAsia"/>
          <w:sz w:val="32"/>
          <w:szCs w:val="32"/>
        </w:rPr>
        <w:t>卫生健康专业工作会议</w:t>
      </w:r>
      <w:r w:rsidR="00A0210F" w:rsidRPr="00F34DED">
        <w:rPr>
          <w:rFonts w:ascii="仿宋" w:eastAsia="仿宋" w:hAnsi="仿宋" w:hint="eastAsia"/>
          <w:sz w:val="32"/>
          <w:szCs w:val="32"/>
        </w:rPr>
        <w:t>和全市卫生健康</w:t>
      </w:r>
      <w:r w:rsidR="00817A8F" w:rsidRPr="00F34DED">
        <w:rPr>
          <w:rFonts w:ascii="仿宋" w:eastAsia="仿宋" w:hAnsi="仿宋" w:hint="eastAsia"/>
          <w:sz w:val="32"/>
          <w:szCs w:val="32"/>
        </w:rPr>
        <w:t>工作会议精神，坚持</w:t>
      </w:r>
      <w:r w:rsidR="00817A8F">
        <w:rPr>
          <w:rFonts w:ascii="仿宋" w:eastAsia="仿宋" w:hAnsi="仿宋" w:hint="eastAsia"/>
          <w:sz w:val="32"/>
          <w:szCs w:val="32"/>
        </w:rPr>
        <w:t>中西医并重，深入贯彻实施中医药法、</w:t>
      </w:r>
      <w:r w:rsidRPr="00CB31D4">
        <w:rPr>
          <w:rFonts w:ascii="仿宋" w:eastAsia="仿宋" w:hAnsi="仿宋" w:hint="eastAsia"/>
          <w:sz w:val="32"/>
          <w:szCs w:val="32"/>
        </w:rPr>
        <w:t>中医药发展战略规划纲要</w:t>
      </w:r>
      <w:r w:rsidR="00817A8F">
        <w:rPr>
          <w:rFonts w:ascii="仿宋" w:eastAsia="仿宋" w:hAnsi="仿宋" w:hint="eastAsia"/>
          <w:sz w:val="32"/>
          <w:szCs w:val="32"/>
        </w:rPr>
        <w:t>和中医药发展“十三五”规划</w:t>
      </w:r>
      <w:r w:rsidRPr="00CB31D4">
        <w:rPr>
          <w:rFonts w:ascii="仿宋" w:eastAsia="仿宋" w:hAnsi="仿宋" w:hint="eastAsia"/>
          <w:sz w:val="32"/>
          <w:szCs w:val="32"/>
        </w:rPr>
        <w:t>，全面落实《市人民政府关于促进中医药振兴发展的实施意见》，不断提升中医药服务能力</w:t>
      </w:r>
      <w:r w:rsidR="0051110D" w:rsidRPr="00CB31D4">
        <w:rPr>
          <w:rFonts w:ascii="仿宋" w:eastAsia="仿宋" w:hAnsi="仿宋" w:hint="eastAsia"/>
          <w:sz w:val="32"/>
          <w:szCs w:val="32"/>
        </w:rPr>
        <w:t>和水平</w:t>
      </w:r>
      <w:r w:rsidRPr="00CB31D4">
        <w:rPr>
          <w:rFonts w:ascii="仿宋" w:eastAsia="仿宋" w:hAnsi="仿宋" w:hint="eastAsia"/>
          <w:sz w:val="32"/>
          <w:szCs w:val="32"/>
        </w:rPr>
        <w:t>，促进中医药传承创新，弘扬中医药文化，充分发挥中医药在健康武汉建设中的独特作用</w:t>
      </w:r>
      <w:r w:rsidR="00782492" w:rsidRPr="00CB31D4">
        <w:rPr>
          <w:rFonts w:ascii="仿宋" w:eastAsia="仿宋" w:hAnsi="仿宋" w:hint="eastAsia"/>
          <w:sz w:val="32"/>
          <w:szCs w:val="32"/>
        </w:rPr>
        <w:t>，</w:t>
      </w:r>
      <w:r w:rsidR="00782492" w:rsidRPr="00CB31D4">
        <w:rPr>
          <w:rFonts w:ascii="仿宋" w:eastAsia="仿宋" w:hAnsi="仿宋" w:cs="宋体" w:hint="eastAsia"/>
          <w:sz w:val="32"/>
          <w:szCs w:val="32"/>
        </w:rPr>
        <w:t>以优异成绩向新中国成立70周年献礼</w:t>
      </w:r>
      <w:r w:rsidRPr="00CB31D4">
        <w:rPr>
          <w:rFonts w:ascii="仿宋" w:eastAsia="仿宋" w:hAnsi="仿宋" w:hint="eastAsia"/>
          <w:sz w:val="32"/>
          <w:szCs w:val="32"/>
        </w:rPr>
        <w:t>。</w:t>
      </w:r>
    </w:p>
    <w:p w:rsidR="00DA7B91" w:rsidRPr="00910209" w:rsidRDefault="00DA7B91" w:rsidP="00A36B1A">
      <w:pPr>
        <w:snapToGrid w:val="0"/>
        <w:spacing w:line="540" w:lineRule="exact"/>
        <w:ind w:firstLineChars="200" w:firstLine="640"/>
        <w:rPr>
          <w:rFonts w:ascii="黑体" w:eastAsia="黑体" w:hAnsi="黑体"/>
          <w:sz w:val="32"/>
          <w:szCs w:val="32"/>
        </w:rPr>
      </w:pPr>
      <w:r w:rsidRPr="00910209">
        <w:rPr>
          <w:rFonts w:ascii="黑体" w:eastAsia="黑体" w:hAnsi="黑体" w:hint="eastAsia"/>
          <w:sz w:val="32"/>
          <w:szCs w:val="32"/>
        </w:rPr>
        <w:t>一、</w:t>
      </w:r>
      <w:r w:rsidR="00E91E8A" w:rsidRPr="00910209">
        <w:rPr>
          <w:rFonts w:ascii="黑体" w:eastAsia="黑体" w:hAnsi="黑体" w:hint="eastAsia"/>
          <w:sz w:val="32"/>
          <w:szCs w:val="32"/>
        </w:rPr>
        <w:t>推动完善</w:t>
      </w:r>
      <w:r w:rsidR="00706222" w:rsidRPr="00910209">
        <w:rPr>
          <w:rFonts w:ascii="黑体" w:eastAsia="黑体" w:hAnsi="黑体" w:hint="eastAsia"/>
          <w:sz w:val="32"/>
          <w:szCs w:val="32"/>
        </w:rPr>
        <w:t>新时代</w:t>
      </w:r>
      <w:r w:rsidR="00E91E8A" w:rsidRPr="00910209">
        <w:rPr>
          <w:rFonts w:ascii="黑体" w:eastAsia="黑体" w:hAnsi="黑体" w:hint="eastAsia"/>
          <w:sz w:val="32"/>
          <w:szCs w:val="32"/>
        </w:rPr>
        <w:t>传承发展中医药事业的</w:t>
      </w:r>
      <w:r w:rsidR="00706222" w:rsidRPr="00910209">
        <w:rPr>
          <w:rFonts w:ascii="黑体" w:eastAsia="黑体" w:hAnsi="黑体" w:hint="eastAsia"/>
          <w:sz w:val="32"/>
          <w:szCs w:val="32"/>
        </w:rPr>
        <w:t>政策落实</w:t>
      </w:r>
    </w:p>
    <w:p w:rsidR="0051110D" w:rsidRPr="00CB31D4" w:rsidRDefault="006232DB" w:rsidP="00A36B1A">
      <w:pPr>
        <w:spacing w:line="540" w:lineRule="exact"/>
        <w:ind w:firstLineChars="200" w:firstLine="656"/>
        <w:rPr>
          <w:rFonts w:ascii="仿宋" w:eastAsia="仿宋" w:hAnsi="仿宋"/>
          <w:snapToGrid w:val="0"/>
          <w:spacing w:val="4"/>
          <w:sz w:val="32"/>
          <w:szCs w:val="32"/>
        </w:rPr>
      </w:pPr>
      <w:r w:rsidRPr="00CB31D4">
        <w:rPr>
          <w:rFonts w:ascii="仿宋" w:eastAsia="仿宋" w:hAnsi="仿宋" w:hint="eastAsia"/>
          <w:snapToGrid w:val="0"/>
          <w:spacing w:val="4"/>
          <w:sz w:val="32"/>
          <w:szCs w:val="32"/>
        </w:rPr>
        <w:t>1</w:t>
      </w:r>
      <w:r w:rsidRPr="00CB31D4">
        <w:rPr>
          <w:rFonts w:ascii="仿宋" w:eastAsia="仿宋" w:hAnsi="仿宋" w:hint="eastAsia"/>
          <w:b/>
          <w:snapToGrid w:val="0"/>
          <w:spacing w:val="4"/>
          <w:sz w:val="32"/>
          <w:szCs w:val="32"/>
        </w:rPr>
        <w:t>.</w:t>
      </w:r>
      <w:r w:rsidR="0051110D" w:rsidRPr="00CB31D4">
        <w:rPr>
          <w:rFonts w:ascii="仿宋" w:eastAsia="仿宋" w:hAnsi="仿宋" w:hint="eastAsia"/>
          <w:b/>
          <w:snapToGrid w:val="0"/>
          <w:spacing w:val="4"/>
          <w:sz w:val="32"/>
          <w:szCs w:val="32"/>
        </w:rPr>
        <w:t>深入学习贯彻习近平总书记关于中医药工作的重要论述。</w:t>
      </w:r>
      <w:r w:rsidR="0051110D" w:rsidRPr="00CB31D4">
        <w:rPr>
          <w:rFonts w:ascii="仿宋" w:eastAsia="仿宋" w:hAnsi="仿宋" w:hint="eastAsia"/>
          <w:sz w:val="32"/>
          <w:szCs w:val="32"/>
        </w:rPr>
        <w:t>把学习宣传贯彻习近平总书记中医药工作重要论述，与学习贯彻习近平新时代中国特色社会主义思想和党的十九大精神相结合，与学习贯彻习近平视察湖北</w:t>
      </w:r>
      <w:r w:rsidR="004C70D4">
        <w:rPr>
          <w:rFonts w:ascii="仿宋" w:eastAsia="仿宋" w:hAnsi="仿宋" w:hint="eastAsia"/>
          <w:sz w:val="32"/>
          <w:szCs w:val="32"/>
        </w:rPr>
        <w:t>重要讲话及党中央关于中医药工作的大政方针和部署相结合，坚定不移地</w:t>
      </w:r>
      <w:r w:rsidR="0051110D" w:rsidRPr="00CB31D4">
        <w:rPr>
          <w:rFonts w:ascii="仿宋" w:eastAsia="仿宋" w:hAnsi="仿宋" w:hint="eastAsia"/>
          <w:sz w:val="32"/>
          <w:szCs w:val="32"/>
        </w:rPr>
        <w:t>用习近平总书记中医药工作重</w:t>
      </w:r>
      <w:r w:rsidR="004C70D4">
        <w:rPr>
          <w:rFonts w:ascii="仿宋" w:eastAsia="仿宋" w:hAnsi="仿宋" w:hint="eastAsia"/>
          <w:sz w:val="32"/>
          <w:szCs w:val="32"/>
        </w:rPr>
        <w:t>要论述统领中医药工作</w:t>
      </w:r>
      <w:r w:rsidR="0051110D" w:rsidRPr="00CB31D4">
        <w:rPr>
          <w:rFonts w:ascii="仿宋" w:eastAsia="仿宋" w:hAnsi="仿宋" w:hint="eastAsia"/>
          <w:sz w:val="32"/>
          <w:szCs w:val="32"/>
        </w:rPr>
        <w:t>。</w:t>
      </w:r>
    </w:p>
    <w:p w:rsidR="00DA7B91" w:rsidRPr="00CB31D4" w:rsidRDefault="0051110D" w:rsidP="00A36B1A">
      <w:pPr>
        <w:spacing w:line="540" w:lineRule="exact"/>
        <w:ind w:firstLineChars="200" w:firstLine="656"/>
        <w:rPr>
          <w:rFonts w:ascii="仿宋" w:eastAsia="仿宋" w:hAnsi="仿宋"/>
          <w:sz w:val="32"/>
          <w:szCs w:val="32"/>
        </w:rPr>
      </w:pPr>
      <w:r w:rsidRPr="00CB31D4">
        <w:rPr>
          <w:rFonts w:ascii="仿宋" w:eastAsia="仿宋" w:hAnsi="仿宋" w:hint="eastAsia"/>
          <w:snapToGrid w:val="0"/>
          <w:spacing w:val="4"/>
          <w:sz w:val="32"/>
          <w:szCs w:val="32"/>
        </w:rPr>
        <w:t>2.</w:t>
      </w:r>
      <w:r w:rsidR="00DA7B91" w:rsidRPr="00CB31D4">
        <w:rPr>
          <w:rFonts w:ascii="仿宋" w:eastAsia="仿宋" w:hAnsi="仿宋" w:hint="eastAsia"/>
          <w:b/>
          <w:snapToGrid w:val="0"/>
          <w:spacing w:val="4"/>
          <w:sz w:val="32"/>
          <w:szCs w:val="32"/>
        </w:rPr>
        <w:t>全面推进“一法</w:t>
      </w:r>
      <w:proofErr w:type="gramStart"/>
      <w:r w:rsidR="00DA7B91" w:rsidRPr="00CB31D4">
        <w:rPr>
          <w:rFonts w:ascii="仿宋" w:eastAsia="仿宋" w:hAnsi="仿宋" w:hint="eastAsia"/>
          <w:b/>
          <w:snapToGrid w:val="0"/>
          <w:spacing w:val="4"/>
          <w:sz w:val="32"/>
          <w:szCs w:val="32"/>
        </w:rPr>
        <w:t>一</w:t>
      </w:r>
      <w:proofErr w:type="gramEnd"/>
      <w:r w:rsidR="00DA7B91" w:rsidRPr="00CB31D4">
        <w:rPr>
          <w:rFonts w:ascii="仿宋" w:eastAsia="仿宋" w:hAnsi="仿宋" w:hint="eastAsia"/>
          <w:b/>
          <w:snapToGrid w:val="0"/>
          <w:spacing w:val="4"/>
          <w:sz w:val="32"/>
          <w:szCs w:val="32"/>
        </w:rPr>
        <w:t>纲要”贯彻实施。</w:t>
      </w:r>
      <w:r w:rsidR="0091462F" w:rsidRPr="00CB31D4">
        <w:rPr>
          <w:rFonts w:ascii="仿宋" w:eastAsia="仿宋" w:hAnsi="仿宋" w:hint="eastAsia"/>
          <w:sz w:val="32"/>
          <w:szCs w:val="32"/>
        </w:rPr>
        <w:t>做好中医药法执法监督检查</w:t>
      </w:r>
      <w:r w:rsidR="00090AFA" w:rsidRPr="00CB31D4">
        <w:rPr>
          <w:rFonts w:ascii="仿宋" w:eastAsia="仿宋" w:hAnsi="仿宋" w:hint="eastAsia"/>
          <w:sz w:val="32"/>
          <w:szCs w:val="32"/>
        </w:rPr>
        <w:t>、</w:t>
      </w:r>
      <w:r w:rsidR="0091462F" w:rsidRPr="00CB31D4">
        <w:rPr>
          <w:rFonts w:ascii="仿宋" w:eastAsia="仿宋" w:hAnsi="仿宋" w:hint="eastAsia"/>
          <w:sz w:val="32"/>
          <w:szCs w:val="32"/>
        </w:rPr>
        <w:t>中医药发展战略规划纲要实施年度监测</w:t>
      </w:r>
      <w:r w:rsidR="00090AFA" w:rsidRPr="00CB31D4">
        <w:rPr>
          <w:rFonts w:ascii="仿宋" w:eastAsia="仿宋" w:hAnsi="仿宋" w:hint="eastAsia"/>
          <w:sz w:val="32"/>
          <w:szCs w:val="32"/>
        </w:rPr>
        <w:t>和中医药发展“十三五”规划中期评估</w:t>
      </w:r>
      <w:r w:rsidR="0091462F" w:rsidRPr="00CB31D4">
        <w:rPr>
          <w:rFonts w:ascii="仿宋" w:eastAsia="仿宋" w:hAnsi="仿宋" w:hint="eastAsia"/>
          <w:sz w:val="32"/>
          <w:szCs w:val="32"/>
        </w:rPr>
        <w:t>。</w:t>
      </w:r>
      <w:r w:rsidR="006232DB" w:rsidRPr="00CB31D4">
        <w:rPr>
          <w:rFonts w:ascii="仿宋" w:eastAsia="仿宋" w:hAnsi="仿宋" w:hint="eastAsia"/>
          <w:sz w:val="32"/>
          <w:szCs w:val="32"/>
        </w:rPr>
        <w:t>深入贯彻实施</w:t>
      </w:r>
      <w:r w:rsidR="00DA7B91" w:rsidRPr="00CB31D4">
        <w:rPr>
          <w:rFonts w:ascii="仿宋" w:eastAsia="仿宋" w:hAnsi="仿宋" w:hint="eastAsia"/>
          <w:sz w:val="32"/>
          <w:szCs w:val="32"/>
        </w:rPr>
        <w:t>《中医诊所备案管理暂行办法》</w:t>
      </w:r>
      <w:r w:rsidR="004700BE">
        <w:rPr>
          <w:rFonts w:ascii="仿宋" w:eastAsia="仿宋" w:hAnsi="仿宋" w:hint="eastAsia"/>
          <w:sz w:val="32"/>
          <w:szCs w:val="32"/>
        </w:rPr>
        <w:t>、</w:t>
      </w:r>
      <w:r w:rsidR="004700BE" w:rsidRPr="004C70D4">
        <w:rPr>
          <w:rFonts w:ascii="仿宋" w:eastAsia="仿宋" w:hAnsi="仿宋" w:hint="eastAsia"/>
          <w:spacing w:val="4"/>
          <w:sz w:val="32"/>
          <w:szCs w:val="32"/>
        </w:rPr>
        <w:t>《湖北省中医医术确有专长人员医师资格考核注册管理实施细则（试行）》。</w:t>
      </w:r>
      <w:r w:rsidRPr="00CB31D4">
        <w:rPr>
          <w:rFonts w:ascii="仿宋" w:eastAsia="仿宋" w:hAnsi="仿宋" w:hint="eastAsia"/>
          <w:sz w:val="32"/>
          <w:szCs w:val="32"/>
        </w:rPr>
        <w:t>依法加强中医药健康</w:t>
      </w:r>
      <w:r w:rsidRPr="00CB31D4">
        <w:rPr>
          <w:rFonts w:ascii="仿宋" w:eastAsia="仿宋" w:hAnsi="仿宋" w:hint="eastAsia"/>
          <w:sz w:val="32"/>
          <w:szCs w:val="32"/>
        </w:rPr>
        <w:lastRenderedPageBreak/>
        <w:t>服务监管</w:t>
      </w:r>
      <w:r w:rsidR="00EC3875" w:rsidRPr="00CB31D4">
        <w:rPr>
          <w:rFonts w:ascii="仿宋" w:eastAsia="仿宋" w:hAnsi="仿宋" w:hint="eastAsia"/>
          <w:sz w:val="32"/>
          <w:szCs w:val="32"/>
        </w:rPr>
        <w:t>，规范医疗机构和人员中医药服务行为</w:t>
      </w:r>
      <w:r w:rsidRPr="00CB31D4">
        <w:rPr>
          <w:rFonts w:ascii="仿宋" w:eastAsia="仿宋" w:hAnsi="仿宋" w:hint="eastAsia"/>
          <w:sz w:val="32"/>
          <w:szCs w:val="32"/>
        </w:rPr>
        <w:t>。</w:t>
      </w:r>
      <w:r w:rsidR="00DA7B91" w:rsidRPr="00CB31D4">
        <w:rPr>
          <w:rFonts w:ascii="仿宋" w:eastAsia="仿宋" w:hAnsi="仿宋" w:hint="eastAsia"/>
          <w:sz w:val="32"/>
          <w:szCs w:val="32"/>
        </w:rPr>
        <w:t>全面落实《市人民政府关于促进中医药振兴发展的实施意见》所提出的各项工作任务。</w:t>
      </w:r>
    </w:p>
    <w:p w:rsidR="006D04AC" w:rsidRPr="00910209" w:rsidRDefault="001144D7" w:rsidP="00A36B1A">
      <w:pPr>
        <w:snapToGrid w:val="0"/>
        <w:spacing w:line="540" w:lineRule="exact"/>
        <w:ind w:firstLineChars="200" w:firstLine="640"/>
        <w:rPr>
          <w:rFonts w:ascii="黑体" w:eastAsia="黑体" w:hAnsi="黑体"/>
          <w:sz w:val="32"/>
          <w:szCs w:val="32"/>
        </w:rPr>
      </w:pPr>
      <w:r w:rsidRPr="00910209">
        <w:rPr>
          <w:rFonts w:ascii="黑体" w:eastAsia="黑体" w:hAnsi="黑体" w:hint="eastAsia"/>
          <w:sz w:val="32"/>
          <w:szCs w:val="32"/>
        </w:rPr>
        <w:t>二、</w:t>
      </w:r>
      <w:r w:rsidR="006D04AC" w:rsidRPr="00910209">
        <w:rPr>
          <w:rFonts w:ascii="黑体" w:eastAsia="黑体" w:hAnsi="黑体" w:hint="eastAsia"/>
          <w:sz w:val="32"/>
          <w:szCs w:val="32"/>
        </w:rPr>
        <w:t>纵深推进深化</w:t>
      </w:r>
      <w:proofErr w:type="gramStart"/>
      <w:r w:rsidR="006D04AC" w:rsidRPr="00910209">
        <w:rPr>
          <w:rFonts w:ascii="黑体" w:eastAsia="黑体" w:hAnsi="黑体" w:hint="eastAsia"/>
          <w:sz w:val="32"/>
          <w:szCs w:val="32"/>
        </w:rPr>
        <w:t>医</w:t>
      </w:r>
      <w:proofErr w:type="gramEnd"/>
      <w:r w:rsidR="006D04AC" w:rsidRPr="00910209">
        <w:rPr>
          <w:rFonts w:ascii="黑体" w:eastAsia="黑体" w:hAnsi="黑体" w:hint="eastAsia"/>
          <w:sz w:val="32"/>
          <w:szCs w:val="32"/>
        </w:rPr>
        <w:t>改中医药工作</w:t>
      </w:r>
    </w:p>
    <w:p w:rsidR="006D04AC" w:rsidRPr="005D639E" w:rsidRDefault="002A4334" w:rsidP="00A36B1A">
      <w:pPr>
        <w:snapToGrid w:val="0"/>
        <w:spacing w:line="540" w:lineRule="exact"/>
        <w:ind w:firstLineChars="200" w:firstLine="658"/>
        <w:rPr>
          <w:rFonts w:ascii="仿宋" w:eastAsia="仿宋" w:hAnsi="仿宋" w:cs="仿宋"/>
          <w:sz w:val="32"/>
          <w:szCs w:val="32"/>
        </w:rPr>
      </w:pPr>
      <w:r w:rsidRPr="005D639E">
        <w:rPr>
          <w:rFonts w:ascii="仿宋" w:eastAsia="仿宋" w:hAnsi="仿宋" w:hint="eastAsia"/>
          <w:b/>
          <w:snapToGrid w:val="0"/>
          <w:spacing w:val="4"/>
          <w:sz w:val="32"/>
          <w:szCs w:val="32"/>
        </w:rPr>
        <w:t>3.深化公立中医医院综合改革。</w:t>
      </w:r>
      <w:r w:rsidR="00EC3875" w:rsidRPr="005D639E">
        <w:rPr>
          <w:rFonts w:ascii="仿宋" w:eastAsia="仿宋" w:hAnsi="仿宋" w:cs="仿宋" w:hint="eastAsia"/>
          <w:sz w:val="32"/>
          <w:szCs w:val="32"/>
        </w:rPr>
        <w:t>推动</w:t>
      </w:r>
      <w:r w:rsidR="00137BC9" w:rsidRPr="005D639E">
        <w:rPr>
          <w:rFonts w:ascii="仿宋" w:eastAsia="仿宋" w:hAnsi="仿宋" w:cs="仿宋" w:hint="eastAsia"/>
          <w:sz w:val="32"/>
          <w:szCs w:val="32"/>
        </w:rPr>
        <w:t>中医医院建立现代医院管理制度，推进公立中医医院薪酬改革试点，</w:t>
      </w:r>
      <w:r w:rsidR="006E31CE" w:rsidRPr="005D639E">
        <w:rPr>
          <w:rFonts w:ascii="仿宋" w:eastAsia="仿宋" w:hAnsi="仿宋" w:cs="仿宋" w:hint="eastAsia"/>
          <w:sz w:val="32"/>
          <w:szCs w:val="32"/>
        </w:rPr>
        <w:t>提高医护人员待遇。全面开展三级公立</w:t>
      </w:r>
      <w:r w:rsidR="00137BC9" w:rsidRPr="005D639E">
        <w:rPr>
          <w:rFonts w:ascii="仿宋" w:eastAsia="仿宋" w:hAnsi="仿宋" w:cs="仿宋" w:hint="eastAsia"/>
          <w:sz w:val="32"/>
          <w:szCs w:val="32"/>
        </w:rPr>
        <w:t>中医医院绩效考核</w:t>
      </w:r>
      <w:r w:rsidR="006E31CE" w:rsidRPr="005D639E">
        <w:rPr>
          <w:rFonts w:ascii="仿宋" w:eastAsia="仿宋" w:hAnsi="仿宋" w:cs="仿宋" w:hint="eastAsia"/>
          <w:sz w:val="32"/>
          <w:szCs w:val="32"/>
        </w:rPr>
        <w:t>工作</w:t>
      </w:r>
      <w:r w:rsidR="00137BC9" w:rsidRPr="005D639E">
        <w:rPr>
          <w:rFonts w:ascii="仿宋" w:eastAsia="仿宋" w:hAnsi="仿宋" w:cs="仿宋" w:hint="eastAsia"/>
          <w:sz w:val="32"/>
          <w:szCs w:val="32"/>
        </w:rPr>
        <w:t>。</w:t>
      </w:r>
      <w:r w:rsidR="006E31CE" w:rsidRPr="005D639E">
        <w:rPr>
          <w:rFonts w:ascii="仿宋" w:eastAsia="仿宋" w:hAnsi="仿宋" w:cs="仿宋" w:hint="eastAsia"/>
          <w:sz w:val="32"/>
          <w:szCs w:val="32"/>
        </w:rPr>
        <w:t>促进落实中医医院的投入倾斜政策，</w:t>
      </w:r>
      <w:r w:rsidRPr="005D639E">
        <w:rPr>
          <w:rFonts w:ascii="仿宋" w:eastAsia="仿宋" w:hAnsi="仿宋" w:cs="仿宋" w:hint="eastAsia"/>
          <w:sz w:val="32"/>
          <w:szCs w:val="32"/>
        </w:rPr>
        <w:t>推动开展符合中医药特点的</w:t>
      </w:r>
      <w:proofErr w:type="gramStart"/>
      <w:r w:rsidRPr="005D639E">
        <w:rPr>
          <w:rFonts w:ascii="仿宋" w:eastAsia="仿宋" w:hAnsi="仿宋" w:cs="仿宋" w:hint="eastAsia"/>
          <w:sz w:val="32"/>
          <w:szCs w:val="32"/>
        </w:rPr>
        <w:t>医</w:t>
      </w:r>
      <w:proofErr w:type="gramEnd"/>
      <w:r w:rsidRPr="005D639E">
        <w:rPr>
          <w:rFonts w:ascii="仿宋" w:eastAsia="仿宋" w:hAnsi="仿宋" w:cs="仿宋" w:hint="eastAsia"/>
          <w:sz w:val="32"/>
          <w:szCs w:val="32"/>
        </w:rPr>
        <w:t>保支付方式改革，</w:t>
      </w:r>
      <w:r w:rsidR="004A68DE" w:rsidRPr="005D639E">
        <w:rPr>
          <w:rFonts w:ascii="仿宋" w:eastAsia="仿宋" w:hAnsi="仿宋" w:cs="仿宋" w:hint="eastAsia"/>
          <w:sz w:val="32"/>
          <w:szCs w:val="32"/>
        </w:rPr>
        <w:t>探索中医按病种收费，</w:t>
      </w:r>
      <w:r w:rsidRPr="005D639E">
        <w:rPr>
          <w:rFonts w:ascii="仿宋" w:eastAsia="仿宋" w:hAnsi="仿宋" w:cs="仿宋" w:hint="eastAsia"/>
          <w:sz w:val="32"/>
          <w:szCs w:val="32"/>
        </w:rPr>
        <w:t>加快建立体现中医药技术劳动价值的中医价格形成机制。</w:t>
      </w:r>
      <w:r w:rsidR="00137BC9" w:rsidRPr="005D639E">
        <w:rPr>
          <w:rFonts w:ascii="仿宋" w:eastAsia="仿宋" w:hAnsi="仿宋" w:cs="仿宋" w:hint="eastAsia"/>
          <w:sz w:val="32"/>
          <w:szCs w:val="32"/>
        </w:rPr>
        <w:t>持续</w:t>
      </w:r>
      <w:r w:rsidR="004A68DE" w:rsidRPr="005D639E">
        <w:rPr>
          <w:rFonts w:ascii="仿宋" w:eastAsia="仿宋" w:hAnsi="仿宋" w:cs="仿宋" w:hint="eastAsia"/>
          <w:sz w:val="32"/>
          <w:szCs w:val="32"/>
        </w:rPr>
        <w:t>加强中医药系统行风建设。</w:t>
      </w:r>
    </w:p>
    <w:p w:rsidR="006D04AC" w:rsidRPr="005D639E" w:rsidRDefault="002A4334" w:rsidP="00A36B1A">
      <w:pPr>
        <w:snapToGrid w:val="0"/>
        <w:spacing w:line="540" w:lineRule="exact"/>
        <w:ind w:firstLineChars="200" w:firstLine="658"/>
        <w:rPr>
          <w:rFonts w:ascii="仿宋" w:eastAsia="仿宋" w:hAnsi="仿宋" w:cs="仿宋"/>
          <w:sz w:val="32"/>
          <w:szCs w:val="32"/>
        </w:rPr>
      </w:pPr>
      <w:r w:rsidRPr="005D639E">
        <w:rPr>
          <w:rFonts w:ascii="仿宋" w:eastAsia="仿宋" w:hAnsi="仿宋" w:hint="eastAsia"/>
          <w:b/>
          <w:snapToGrid w:val="0"/>
          <w:spacing w:val="4"/>
          <w:sz w:val="32"/>
          <w:szCs w:val="32"/>
        </w:rPr>
        <w:t>4.推进中医分级诊疗。</w:t>
      </w:r>
      <w:r w:rsidR="004A68DE" w:rsidRPr="005D639E">
        <w:rPr>
          <w:rFonts w:ascii="仿宋" w:eastAsia="仿宋" w:hAnsi="仿宋" w:cs="仿宋" w:hint="eastAsia"/>
          <w:sz w:val="32"/>
          <w:szCs w:val="32"/>
        </w:rPr>
        <w:t>继续做好</w:t>
      </w:r>
      <w:r w:rsidR="00EC3875" w:rsidRPr="005D639E">
        <w:rPr>
          <w:rFonts w:ascii="仿宋" w:eastAsia="仿宋" w:hAnsi="仿宋" w:cs="仿宋" w:hint="eastAsia"/>
          <w:sz w:val="32"/>
          <w:szCs w:val="32"/>
        </w:rPr>
        <w:t>三级中医医院</w:t>
      </w:r>
      <w:r w:rsidR="004A68DE" w:rsidRPr="005D639E">
        <w:rPr>
          <w:rFonts w:ascii="仿宋" w:eastAsia="仿宋" w:hAnsi="仿宋" w:cs="仿宋" w:hint="eastAsia"/>
          <w:sz w:val="32"/>
          <w:szCs w:val="32"/>
        </w:rPr>
        <w:t>对口支援工作，</w:t>
      </w:r>
      <w:r w:rsidR="00137BC9" w:rsidRPr="005D639E">
        <w:rPr>
          <w:rFonts w:ascii="仿宋" w:eastAsia="仿宋" w:hAnsi="仿宋" w:cs="仿宋" w:hint="eastAsia"/>
          <w:sz w:val="32"/>
          <w:szCs w:val="32"/>
        </w:rPr>
        <w:t>扎实开展中医药健康扶贫工作。</w:t>
      </w:r>
      <w:r w:rsidR="004A68DE" w:rsidRPr="005D639E">
        <w:rPr>
          <w:rFonts w:ascii="仿宋" w:eastAsia="仿宋" w:hAnsi="仿宋" w:cs="仿宋" w:hint="eastAsia"/>
          <w:sz w:val="32"/>
          <w:szCs w:val="32"/>
        </w:rPr>
        <w:t>持续推进中医</w:t>
      </w:r>
      <w:proofErr w:type="gramStart"/>
      <w:r w:rsidR="004A68DE" w:rsidRPr="005D639E">
        <w:rPr>
          <w:rFonts w:ascii="仿宋" w:eastAsia="仿宋" w:hAnsi="仿宋" w:cs="仿宋" w:hint="eastAsia"/>
          <w:sz w:val="32"/>
          <w:szCs w:val="32"/>
        </w:rPr>
        <w:t>医</w:t>
      </w:r>
      <w:proofErr w:type="gramEnd"/>
      <w:r w:rsidR="004A68DE" w:rsidRPr="005D639E">
        <w:rPr>
          <w:rFonts w:ascii="仿宋" w:eastAsia="仿宋" w:hAnsi="仿宋" w:cs="仿宋" w:hint="eastAsia"/>
          <w:sz w:val="32"/>
          <w:szCs w:val="32"/>
        </w:rPr>
        <w:t>联体建设</w:t>
      </w:r>
      <w:r w:rsidR="00ED6681" w:rsidRPr="005D639E">
        <w:rPr>
          <w:rFonts w:ascii="仿宋" w:eastAsia="仿宋" w:hAnsi="仿宋" w:cs="仿宋" w:hint="eastAsia"/>
          <w:sz w:val="32"/>
          <w:szCs w:val="32"/>
        </w:rPr>
        <w:t>，</w:t>
      </w:r>
      <w:r w:rsidR="00137BC9" w:rsidRPr="005D639E">
        <w:rPr>
          <w:rFonts w:ascii="仿宋" w:eastAsia="仿宋" w:hAnsi="仿宋" w:cs="仿宋" w:hint="eastAsia"/>
          <w:sz w:val="32"/>
          <w:szCs w:val="32"/>
        </w:rPr>
        <w:t>区级中医医院全部参与区域</w:t>
      </w:r>
      <w:proofErr w:type="gramStart"/>
      <w:r w:rsidR="00137BC9" w:rsidRPr="005D639E">
        <w:rPr>
          <w:rFonts w:ascii="仿宋" w:eastAsia="仿宋" w:hAnsi="仿宋" w:cs="仿宋" w:hint="eastAsia"/>
          <w:sz w:val="32"/>
          <w:szCs w:val="32"/>
        </w:rPr>
        <w:t>医</w:t>
      </w:r>
      <w:proofErr w:type="gramEnd"/>
      <w:r w:rsidR="00137BC9" w:rsidRPr="005D639E">
        <w:rPr>
          <w:rFonts w:ascii="仿宋" w:eastAsia="仿宋" w:hAnsi="仿宋" w:cs="仿宋" w:hint="eastAsia"/>
          <w:sz w:val="32"/>
          <w:szCs w:val="32"/>
        </w:rPr>
        <w:t>联体建设。着力提升</w:t>
      </w:r>
      <w:r w:rsidR="004C70D4">
        <w:rPr>
          <w:rFonts w:ascii="仿宋" w:eastAsia="仿宋" w:hAnsi="仿宋" w:cs="仿宋" w:hint="eastAsia"/>
          <w:sz w:val="32"/>
          <w:szCs w:val="32"/>
        </w:rPr>
        <w:t>社区卫生服务中心、</w:t>
      </w:r>
      <w:r w:rsidR="00137BC9" w:rsidRPr="005D639E">
        <w:rPr>
          <w:rFonts w:ascii="仿宋" w:eastAsia="仿宋" w:hAnsi="仿宋" w:cs="仿宋" w:hint="eastAsia"/>
          <w:sz w:val="32"/>
          <w:szCs w:val="32"/>
        </w:rPr>
        <w:t>乡镇卫生院中医药服务能力，指导</w:t>
      </w:r>
      <w:r w:rsidR="004C70D4">
        <w:rPr>
          <w:rFonts w:ascii="仿宋" w:eastAsia="仿宋" w:hAnsi="仿宋" w:cs="仿宋" w:hint="eastAsia"/>
          <w:sz w:val="32"/>
          <w:szCs w:val="32"/>
        </w:rPr>
        <w:t>社区卫生服务、</w:t>
      </w:r>
      <w:r w:rsidR="00137BC9" w:rsidRPr="005D639E">
        <w:rPr>
          <w:rFonts w:ascii="仿宋" w:eastAsia="仿宋" w:hAnsi="仿宋" w:cs="仿宋" w:hint="eastAsia"/>
          <w:sz w:val="32"/>
          <w:szCs w:val="32"/>
        </w:rPr>
        <w:t>村卫生室开展中医药适宜技术服务。</w:t>
      </w:r>
      <w:r w:rsidR="00ED6681" w:rsidRPr="005D639E">
        <w:rPr>
          <w:rFonts w:ascii="仿宋" w:eastAsia="仿宋" w:hAnsi="仿宋" w:cs="仿宋" w:hint="eastAsia"/>
          <w:sz w:val="32"/>
          <w:szCs w:val="32"/>
        </w:rPr>
        <w:t>鼓励二级以上中医医院中医类别医师到基层服务，</w:t>
      </w:r>
      <w:r w:rsidR="00EC3875" w:rsidRPr="005D639E">
        <w:rPr>
          <w:rFonts w:ascii="仿宋" w:eastAsia="仿宋" w:hAnsi="仿宋" w:cs="仿宋" w:hint="eastAsia"/>
          <w:sz w:val="32"/>
          <w:szCs w:val="32"/>
        </w:rPr>
        <w:t>探索建立发挥中医药特色优势的</w:t>
      </w:r>
      <w:r w:rsidR="00ED6681" w:rsidRPr="005D639E">
        <w:rPr>
          <w:rFonts w:ascii="仿宋" w:eastAsia="仿宋" w:hAnsi="仿宋" w:cs="仿宋" w:hint="eastAsia"/>
          <w:sz w:val="32"/>
          <w:szCs w:val="32"/>
        </w:rPr>
        <w:t>分级诊疗制度。</w:t>
      </w:r>
    </w:p>
    <w:p w:rsidR="006E31CE" w:rsidRPr="005D639E" w:rsidRDefault="006E31CE" w:rsidP="00A36B1A">
      <w:pPr>
        <w:snapToGrid w:val="0"/>
        <w:spacing w:line="540" w:lineRule="exact"/>
        <w:ind w:firstLineChars="200" w:firstLine="643"/>
        <w:rPr>
          <w:rFonts w:ascii="仿宋" w:eastAsia="仿宋" w:hAnsi="仿宋" w:cs="仿宋"/>
          <w:sz w:val="32"/>
          <w:szCs w:val="32"/>
        </w:rPr>
      </w:pPr>
      <w:r w:rsidRPr="005D639E">
        <w:rPr>
          <w:rFonts w:ascii="仿宋" w:eastAsia="仿宋" w:hAnsi="仿宋" w:cs="仿宋" w:hint="eastAsia"/>
          <w:b/>
          <w:sz w:val="32"/>
          <w:szCs w:val="32"/>
        </w:rPr>
        <w:t>5. 深入推进中医药综合改革。</w:t>
      </w:r>
      <w:r w:rsidRPr="005D639E">
        <w:rPr>
          <w:rFonts w:ascii="仿宋" w:eastAsia="仿宋" w:hAnsi="仿宋" w:cs="仿宋" w:hint="eastAsia"/>
          <w:sz w:val="32"/>
          <w:szCs w:val="32"/>
        </w:rPr>
        <w:t>推进武昌区国家中医药综合改革试验区建设。按照《市人民政府办公厅关于转发武汉市推进社会办中医试点工作方案的通知》要求，采取切实措施，加快推进步伐，全面落实《社会办中医试点任务清单》，支持社会办中</w:t>
      </w:r>
      <w:r w:rsidR="004C70D4">
        <w:rPr>
          <w:rFonts w:ascii="仿宋" w:eastAsia="仿宋" w:hAnsi="仿宋" w:cs="仿宋" w:hint="eastAsia"/>
          <w:sz w:val="32"/>
          <w:szCs w:val="32"/>
        </w:rPr>
        <w:t>医医疗机构发展，实施传统中医诊所备案管理。</w:t>
      </w:r>
    </w:p>
    <w:p w:rsidR="007C38E3" w:rsidRPr="00910209" w:rsidRDefault="00706222" w:rsidP="00A36B1A">
      <w:pPr>
        <w:snapToGrid w:val="0"/>
        <w:spacing w:line="540" w:lineRule="exact"/>
        <w:ind w:firstLineChars="200" w:firstLine="640"/>
        <w:rPr>
          <w:rFonts w:ascii="黑体" w:eastAsia="黑体" w:hAnsi="黑体"/>
          <w:sz w:val="32"/>
          <w:szCs w:val="32"/>
        </w:rPr>
      </w:pPr>
      <w:r w:rsidRPr="00910209">
        <w:rPr>
          <w:rFonts w:ascii="黑体" w:eastAsia="黑体" w:hAnsi="黑体" w:cs="仿宋" w:hint="eastAsia"/>
          <w:sz w:val="32"/>
          <w:szCs w:val="32"/>
        </w:rPr>
        <w:t>三</w:t>
      </w:r>
      <w:r w:rsidR="00ED6681" w:rsidRPr="00910209">
        <w:rPr>
          <w:rFonts w:ascii="黑体" w:eastAsia="黑体" w:hAnsi="黑体" w:cs="仿宋" w:hint="eastAsia"/>
          <w:sz w:val="32"/>
          <w:szCs w:val="32"/>
        </w:rPr>
        <w:t>、</w:t>
      </w:r>
      <w:r w:rsidR="007C38E3" w:rsidRPr="00910209">
        <w:rPr>
          <w:rFonts w:ascii="黑体" w:eastAsia="黑体" w:hAnsi="黑体" w:hint="eastAsia"/>
          <w:sz w:val="32"/>
          <w:szCs w:val="32"/>
        </w:rPr>
        <w:t>着力提升中医药服务能力</w:t>
      </w:r>
    </w:p>
    <w:p w:rsidR="00ED6681" w:rsidRPr="005D639E" w:rsidRDefault="006E31CE" w:rsidP="00A36B1A">
      <w:pPr>
        <w:snapToGrid w:val="0"/>
        <w:spacing w:line="540" w:lineRule="exact"/>
        <w:ind w:firstLineChars="200" w:firstLine="656"/>
        <w:rPr>
          <w:rFonts w:ascii="仿宋" w:eastAsia="仿宋" w:hAnsi="仿宋" w:cs="仿宋"/>
          <w:sz w:val="32"/>
          <w:szCs w:val="32"/>
        </w:rPr>
      </w:pPr>
      <w:r w:rsidRPr="005D639E">
        <w:rPr>
          <w:rFonts w:ascii="仿宋" w:eastAsia="仿宋" w:hAnsi="仿宋" w:hint="eastAsia"/>
          <w:snapToGrid w:val="0"/>
          <w:spacing w:val="4"/>
          <w:sz w:val="32"/>
          <w:szCs w:val="32"/>
        </w:rPr>
        <w:t>6</w:t>
      </w:r>
      <w:r w:rsidR="00ED6681" w:rsidRPr="005D639E">
        <w:rPr>
          <w:rFonts w:ascii="仿宋" w:eastAsia="仿宋" w:hAnsi="仿宋" w:hint="eastAsia"/>
          <w:snapToGrid w:val="0"/>
          <w:spacing w:val="4"/>
          <w:sz w:val="32"/>
          <w:szCs w:val="32"/>
        </w:rPr>
        <w:t>.完善中医药服务体系。</w:t>
      </w:r>
      <w:r w:rsidR="00ED6681" w:rsidRPr="005D639E">
        <w:rPr>
          <w:rFonts w:ascii="仿宋" w:eastAsia="仿宋" w:hAnsi="仿宋" w:cs="仿宋" w:hint="eastAsia"/>
          <w:sz w:val="32"/>
          <w:szCs w:val="32"/>
        </w:rPr>
        <w:t>全面建设以中医医院为主体、</w:t>
      </w:r>
      <w:r w:rsidR="00ED6681" w:rsidRPr="005D639E">
        <w:rPr>
          <w:rFonts w:ascii="仿宋" w:eastAsia="仿宋" w:hAnsi="仿宋" w:cs="仿宋" w:hint="eastAsia"/>
          <w:sz w:val="32"/>
          <w:szCs w:val="32"/>
        </w:rPr>
        <w:lastRenderedPageBreak/>
        <w:t>综合医院等其他医院中</w:t>
      </w:r>
      <w:r w:rsidR="005D639E">
        <w:rPr>
          <w:rFonts w:ascii="仿宋" w:eastAsia="仿宋" w:hAnsi="仿宋" w:cs="仿宋" w:hint="eastAsia"/>
          <w:sz w:val="32"/>
          <w:szCs w:val="32"/>
        </w:rPr>
        <w:t>医科室为骨干、基层医疗卫生机构为基础、中医门诊部和中医诊所为</w:t>
      </w:r>
      <w:r w:rsidR="005D639E" w:rsidRPr="004C70D4">
        <w:rPr>
          <w:rFonts w:ascii="仿宋" w:eastAsia="仿宋" w:hAnsi="仿宋" w:cs="仿宋" w:hint="eastAsia"/>
          <w:sz w:val="32"/>
          <w:szCs w:val="32"/>
        </w:rPr>
        <w:t>补充</w:t>
      </w:r>
      <w:r w:rsidR="00ED6681" w:rsidRPr="005D639E">
        <w:rPr>
          <w:rFonts w:ascii="仿宋" w:eastAsia="仿宋" w:hAnsi="仿宋" w:cs="仿宋" w:hint="eastAsia"/>
          <w:sz w:val="32"/>
          <w:szCs w:val="32"/>
        </w:rPr>
        <w:t>的中医医疗服务体系。</w:t>
      </w:r>
      <w:r w:rsidR="00ED5C73" w:rsidRPr="005D639E">
        <w:rPr>
          <w:rFonts w:ascii="仿宋" w:eastAsia="仿宋" w:hAnsi="仿宋" w:cs="仿宋" w:hint="eastAsia"/>
          <w:sz w:val="32"/>
          <w:szCs w:val="32"/>
        </w:rPr>
        <w:t>做好中医医院等级评审工作。</w:t>
      </w:r>
    </w:p>
    <w:p w:rsidR="007C38E3" w:rsidRPr="004C70D4" w:rsidRDefault="006E31CE" w:rsidP="00A36B1A">
      <w:pPr>
        <w:spacing w:line="540" w:lineRule="exact"/>
        <w:ind w:firstLineChars="200" w:firstLine="658"/>
        <w:rPr>
          <w:rFonts w:ascii="仿宋" w:eastAsia="仿宋" w:hAnsi="仿宋" w:cs="仿宋"/>
          <w:sz w:val="32"/>
          <w:szCs w:val="32"/>
        </w:rPr>
      </w:pPr>
      <w:r w:rsidRPr="00A75959">
        <w:rPr>
          <w:rFonts w:ascii="仿宋" w:eastAsia="仿宋" w:hAnsi="仿宋" w:hint="eastAsia"/>
          <w:b/>
          <w:snapToGrid w:val="0"/>
          <w:spacing w:val="4"/>
          <w:sz w:val="32"/>
          <w:szCs w:val="32"/>
        </w:rPr>
        <w:t>7</w:t>
      </w:r>
      <w:r w:rsidR="007C38E3" w:rsidRPr="00A75959">
        <w:rPr>
          <w:rFonts w:ascii="仿宋" w:eastAsia="仿宋" w:hAnsi="仿宋" w:hint="eastAsia"/>
          <w:b/>
          <w:snapToGrid w:val="0"/>
          <w:spacing w:val="4"/>
          <w:sz w:val="32"/>
          <w:szCs w:val="32"/>
        </w:rPr>
        <w:t>.全力推进中医医院项目建设。</w:t>
      </w:r>
      <w:r w:rsidR="007C38E3" w:rsidRPr="00A75959">
        <w:rPr>
          <w:rFonts w:ascii="仿宋" w:eastAsia="仿宋" w:hAnsi="仿宋" w:cs="仿宋" w:hint="eastAsia"/>
          <w:sz w:val="32"/>
          <w:szCs w:val="32"/>
        </w:rPr>
        <w:t>推进市中西医结合医院盘龙城医院、盘龙院区中医药传承中心建设，</w:t>
      </w:r>
      <w:r w:rsidR="005D639E" w:rsidRPr="004C70D4">
        <w:rPr>
          <w:rFonts w:ascii="仿宋" w:eastAsia="仿宋" w:hAnsi="仿宋" w:cs="仿宋" w:hint="eastAsia"/>
          <w:sz w:val="32"/>
          <w:szCs w:val="32"/>
        </w:rPr>
        <w:t>充分发挥</w:t>
      </w:r>
      <w:r w:rsidR="00A75959" w:rsidRPr="004C70D4">
        <w:rPr>
          <w:rFonts w:ascii="仿宋" w:eastAsia="仿宋" w:hAnsi="仿宋" w:cs="仿宋" w:hint="eastAsia"/>
          <w:sz w:val="32"/>
          <w:szCs w:val="32"/>
        </w:rPr>
        <w:t>市中医医院汉阳院区</w:t>
      </w:r>
      <w:r w:rsidR="004700BE" w:rsidRPr="004C70D4">
        <w:rPr>
          <w:rFonts w:ascii="仿宋" w:eastAsia="仿宋" w:hAnsi="仿宋" w:cs="仿宋" w:hint="eastAsia"/>
          <w:sz w:val="32"/>
          <w:szCs w:val="32"/>
        </w:rPr>
        <w:t>和新洲区中医医院扩建住院楼</w:t>
      </w:r>
      <w:r w:rsidR="00A75959" w:rsidRPr="004C70D4">
        <w:rPr>
          <w:rFonts w:ascii="仿宋" w:eastAsia="仿宋" w:hAnsi="仿宋" w:cs="仿宋" w:hint="eastAsia"/>
          <w:sz w:val="32"/>
          <w:szCs w:val="32"/>
        </w:rPr>
        <w:t>作用，推进</w:t>
      </w:r>
      <w:proofErr w:type="gramStart"/>
      <w:r w:rsidR="00A75959" w:rsidRPr="004C70D4">
        <w:rPr>
          <w:rFonts w:ascii="仿宋" w:eastAsia="仿宋" w:hAnsi="仿宋" w:cs="仿宋" w:hint="eastAsia"/>
          <w:sz w:val="32"/>
          <w:szCs w:val="32"/>
        </w:rPr>
        <w:t>蔡甸</w:t>
      </w:r>
      <w:proofErr w:type="gramEnd"/>
      <w:r w:rsidR="00A75959" w:rsidRPr="004C70D4">
        <w:rPr>
          <w:rFonts w:ascii="仿宋" w:eastAsia="仿宋" w:hAnsi="仿宋" w:cs="仿宋" w:hint="eastAsia"/>
          <w:sz w:val="32"/>
          <w:szCs w:val="32"/>
        </w:rPr>
        <w:t>区国家中医医院建设项目和江夏、黄陂区中医医院建设项目</w:t>
      </w:r>
      <w:r w:rsidR="007C38E3" w:rsidRPr="004C70D4">
        <w:rPr>
          <w:rFonts w:ascii="仿宋" w:eastAsia="仿宋" w:hAnsi="仿宋" w:cs="仿宋" w:hint="eastAsia"/>
          <w:sz w:val="32"/>
          <w:szCs w:val="32"/>
        </w:rPr>
        <w:t>。</w:t>
      </w:r>
    </w:p>
    <w:p w:rsidR="007C38E3" w:rsidRPr="00A75959" w:rsidRDefault="006E31CE" w:rsidP="00A36B1A">
      <w:pPr>
        <w:spacing w:line="540" w:lineRule="exact"/>
        <w:ind w:firstLineChars="200" w:firstLine="658"/>
        <w:rPr>
          <w:rFonts w:ascii="仿宋" w:eastAsia="仿宋" w:hAnsi="仿宋" w:cs="仿宋"/>
          <w:sz w:val="32"/>
          <w:szCs w:val="32"/>
        </w:rPr>
      </w:pPr>
      <w:r w:rsidRPr="00A75959">
        <w:rPr>
          <w:rFonts w:ascii="仿宋" w:eastAsia="仿宋" w:hAnsi="仿宋" w:hint="eastAsia"/>
          <w:b/>
          <w:snapToGrid w:val="0"/>
          <w:spacing w:val="4"/>
          <w:sz w:val="32"/>
          <w:szCs w:val="32"/>
        </w:rPr>
        <w:t>8</w:t>
      </w:r>
      <w:r w:rsidR="007C38E3" w:rsidRPr="00A75959">
        <w:rPr>
          <w:rFonts w:ascii="仿宋" w:eastAsia="仿宋" w:hAnsi="仿宋" w:hint="eastAsia"/>
          <w:b/>
          <w:snapToGrid w:val="0"/>
          <w:spacing w:val="4"/>
          <w:sz w:val="32"/>
          <w:szCs w:val="32"/>
        </w:rPr>
        <w:t>.促进中医药重点专（学）科建设。</w:t>
      </w:r>
      <w:r w:rsidR="007C38E3" w:rsidRPr="00A75959">
        <w:rPr>
          <w:rFonts w:ascii="仿宋" w:eastAsia="仿宋" w:hAnsi="仿宋" w:cs="仿宋" w:hint="eastAsia"/>
          <w:sz w:val="32"/>
          <w:szCs w:val="32"/>
        </w:rPr>
        <w:t>实施市级重点中医专科（专病）培育工程，支持创建国家和省级中医药重点专（学）科，培育</w:t>
      </w:r>
      <w:r w:rsidR="00A75959" w:rsidRPr="00082277">
        <w:rPr>
          <w:rFonts w:ascii="仿宋" w:eastAsia="仿宋" w:hAnsi="仿宋" w:cs="仿宋" w:hint="eastAsia"/>
          <w:sz w:val="32"/>
          <w:szCs w:val="32"/>
        </w:rPr>
        <w:t>5</w:t>
      </w:r>
      <w:r w:rsidR="004700BE" w:rsidRPr="00082277">
        <w:rPr>
          <w:rFonts w:ascii="仿宋" w:eastAsia="仿宋" w:hAnsi="仿宋" w:cs="仿宋" w:hint="eastAsia"/>
          <w:sz w:val="32"/>
          <w:szCs w:val="32"/>
        </w:rPr>
        <w:t>-10</w:t>
      </w:r>
      <w:r w:rsidR="007C38E3" w:rsidRPr="00082277">
        <w:rPr>
          <w:rFonts w:ascii="仿宋" w:eastAsia="仿宋" w:hAnsi="仿宋" w:cs="仿宋" w:hint="eastAsia"/>
          <w:sz w:val="32"/>
          <w:szCs w:val="32"/>
        </w:rPr>
        <w:t>个</w:t>
      </w:r>
      <w:r w:rsidR="00082277">
        <w:rPr>
          <w:rFonts w:ascii="仿宋" w:eastAsia="仿宋" w:hAnsi="仿宋" w:cs="仿宋" w:hint="eastAsia"/>
          <w:sz w:val="32"/>
          <w:szCs w:val="32"/>
        </w:rPr>
        <w:t>市级中医重点专（学）科，全力支持</w:t>
      </w:r>
      <w:r w:rsidR="007C38E3" w:rsidRPr="00A75959">
        <w:rPr>
          <w:rFonts w:ascii="仿宋" w:eastAsia="仿宋" w:hAnsi="仿宋" w:cs="仿宋" w:hint="eastAsia"/>
          <w:sz w:val="32"/>
          <w:szCs w:val="32"/>
        </w:rPr>
        <w:t>皮肤病、脾胃</w:t>
      </w:r>
      <w:proofErr w:type="gramStart"/>
      <w:r w:rsidR="007C38E3" w:rsidRPr="00A75959">
        <w:rPr>
          <w:rFonts w:ascii="仿宋" w:eastAsia="仿宋" w:hAnsi="仿宋" w:cs="仿宋" w:hint="eastAsia"/>
          <w:sz w:val="32"/>
          <w:szCs w:val="32"/>
        </w:rPr>
        <w:t>病</w:t>
      </w:r>
      <w:r w:rsidR="00082277">
        <w:rPr>
          <w:rFonts w:ascii="仿宋" w:eastAsia="仿宋" w:hAnsi="仿宋" w:cs="仿宋" w:hint="eastAsia"/>
          <w:sz w:val="32"/>
          <w:szCs w:val="32"/>
        </w:rPr>
        <w:t>国家</w:t>
      </w:r>
      <w:proofErr w:type="gramEnd"/>
      <w:r w:rsidR="007C38E3" w:rsidRPr="00A75959">
        <w:rPr>
          <w:rFonts w:ascii="仿宋" w:eastAsia="仿宋" w:hAnsi="仿宋" w:cs="仿宋" w:hint="eastAsia"/>
          <w:sz w:val="32"/>
          <w:szCs w:val="32"/>
        </w:rPr>
        <w:t>区域中医（专科）诊疗中心</w:t>
      </w:r>
      <w:r w:rsidR="00082277">
        <w:rPr>
          <w:rFonts w:ascii="仿宋" w:eastAsia="仿宋" w:hAnsi="仿宋" w:cs="仿宋" w:hint="eastAsia"/>
          <w:sz w:val="32"/>
          <w:szCs w:val="32"/>
        </w:rPr>
        <w:t>建设</w:t>
      </w:r>
      <w:r w:rsidR="003A3A9D" w:rsidRPr="00A75959">
        <w:rPr>
          <w:rFonts w:ascii="仿宋" w:eastAsia="仿宋" w:hAnsi="仿宋" w:cs="仿宋" w:hint="eastAsia"/>
          <w:sz w:val="32"/>
          <w:szCs w:val="32"/>
        </w:rPr>
        <w:t>，</w:t>
      </w:r>
      <w:r w:rsidR="003A3A9D" w:rsidRPr="00A75959">
        <w:rPr>
          <w:rFonts w:ascii="仿宋" w:eastAsia="仿宋" w:hAnsi="仿宋" w:hint="eastAsia"/>
          <w:sz w:val="32"/>
          <w:szCs w:val="32"/>
        </w:rPr>
        <w:t>重点扶持</w:t>
      </w:r>
      <w:r w:rsidR="003A3A9D" w:rsidRPr="00A75959">
        <w:rPr>
          <w:rFonts w:ascii="仿宋" w:eastAsia="仿宋" w:hAnsi="仿宋"/>
          <w:sz w:val="32"/>
          <w:szCs w:val="32"/>
        </w:rPr>
        <w:t>3</w:t>
      </w:r>
      <w:r w:rsidR="003A3A9D" w:rsidRPr="00A75959">
        <w:rPr>
          <w:rFonts w:ascii="仿宋" w:eastAsia="仿宋" w:hAnsi="仿宋" w:hint="eastAsia"/>
          <w:sz w:val="32"/>
          <w:szCs w:val="32"/>
        </w:rPr>
        <w:t>-</w:t>
      </w:r>
      <w:r w:rsidR="003A3A9D" w:rsidRPr="00A75959">
        <w:rPr>
          <w:rFonts w:ascii="仿宋" w:eastAsia="仿宋" w:hAnsi="仿宋"/>
          <w:sz w:val="32"/>
          <w:szCs w:val="32"/>
        </w:rPr>
        <w:t>5</w:t>
      </w:r>
      <w:r w:rsidR="003A3A9D" w:rsidRPr="00A75959">
        <w:rPr>
          <w:rFonts w:ascii="仿宋" w:eastAsia="仿宋" w:hAnsi="仿宋" w:hint="eastAsia"/>
          <w:sz w:val="32"/>
          <w:szCs w:val="32"/>
        </w:rPr>
        <w:t>个国家级、省部级中医重点专科争创国家区域中医诊疗中心</w:t>
      </w:r>
      <w:r w:rsidR="007C38E3" w:rsidRPr="00A75959">
        <w:rPr>
          <w:rFonts w:ascii="仿宋" w:eastAsia="仿宋" w:hAnsi="仿宋" w:cs="仿宋" w:hint="eastAsia"/>
          <w:sz w:val="32"/>
          <w:szCs w:val="32"/>
        </w:rPr>
        <w:t>。</w:t>
      </w:r>
    </w:p>
    <w:p w:rsidR="00ED6681" w:rsidRPr="00123231" w:rsidRDefault="006E31CE" w:rsidP="00A36B1A">
      <w:pPr>
        <w:spacing w:line="540" w:lineRule="exact"/>
        <w:ind w:firstLineChars="200" w:firstLine="658"/>
        <w:rPr>
          <w:rFonts w:ascii="仿宋" w:eastAsia="仿宋" w:hAnsi="仿宋" w:cs="仿宋"/>
          <w:sz w:val="32"/>
          <w:szCs w:val="32"/>
        </w:rPr>
      </w:pPr>
      <w:r w:rsidRPr="00123231">
        <w:rPr>
          <w:rFonts w:ascii="仿宋" w:eastAsia="仿宋" w:hAnsi="仿宋" w:hint="eastAsia"/>
          <w:b/>
          <w:snapToGrid w:val="0"/>
          <w:spacing w:val="4"/>
          <w:sz w:val="32"/>
          <w:szCs w:val="32"/>
        </w:rPr>
        <w:t>9</w:t>
      </w:r>
      <w:r w:rsidR="004E565E" w:rsidRPr="00123231">
        <w:rPr>
          <w:rFonts w:ascii="仿宋" w:eastAsia="仿宋" w:hAnsi="仿宋" w:hint="eastAsia"/>
          <w:b/>
          <w:snapToGrid w:val="0"/>
          <w:spacing w:val="4"/>
          <w:sz w:val="32"/>
          <w:szCs w:val="32"/>
        </w:rPr>
        <w:t>.</w:t>
      </w:r>
      <w:r w:rsidR="007C38E3" w:rsidRPr="00123231">
        <w:rPr>
          <w:rFonts w:ascii="仿宋" w:eastAsia="仿宋" w:hAnsi="仿宋" w:hint="eastAsia"/>
          <w:b/>
          <w:snapToGrid w:val="0"/>
          <w:spacing w:val="4"/>
          <w:sz w:val="32"/>
          <w:szCs w:val="32"/>
        </w:rPr>
        <w:t>深入提升基层中医药服务能力。</w:t>
      </w:r>
      <w:r w:rsidR="007C38E3" w:rsidRPr="00123231">
        <w:rPr>
          <w:rFonts w:ascii="仿宋" w:eastAsia="仿宋" w:hAnsi="仿宋" w:cs="仿宋" w:hint="eastAsia"/>
          <w:sz w:val="32"/>
          <w:szCs w:val="32"/>
        </w:rPr>
        <w:t>按照武汉市基层中医药服务能力提升工程“十三五”行动计划实施意见要求，分步骤，按计划，逐年实施。</w:t>
      </w:r>
      <w:r w:rsidR="00706222" w:rsidRPr="00374DFF">
        <w:rPr>
          <w:rFonts w:ascii="仿宋" w:eastAsia="仿宋" w:hAnsi="仿宋" w:cs="仿宋" w:hint="eastAsia"/>
          <w:sz w:val="32"/>
          <w:szCs w:val="32"/>
        </w:rPr>
        <w:t>加强洪山、</w:t>
      </w:r>
      <w:r w:rsidR="00706222" w:rsidRPr="00374DFF">
        <w:rPr>
          <w:rFonts w:ascii="仿宋" w:eastAsia="仿宋" w:hAnsi="仿宋" w:cs="宋体" w:hint="eastAsia"/>
          <w:sz w:val="32"/>
          <w:szCs w:val="32"/>
        </w:rPr>
        <w:t>硚</w:t>
      </w:r>
      <w:r w:rsidR="00706222" w:rsidRPr="00374DFF">
        <w:rPr>
          <w:rFonts w:ascii="仿宋" w:eastAsia="仿宋" w:hAnsi="仿宋" w:cs="仿宋_GB2312" w:hint="eastAsia"/>
          <w:sz w:val="32"/>
          <w:szCs w:val="32"/>
        </w:rPr>
        <w:t>口、江夏</w:t>
      </w:r>
      <w:r w:rsidR="004700BE" w:rsidRPr="00374DFF">
        <w:rPr>
          <w:rFonts w:ascii="仿宋" w:eastAsia="仿宋" w:hAnsi="仿宋" w:cs="仿宋_GB2312" w:hint="eastAsia"/>
          <w:sz w:val="32"/>
          <w:szCs w:val="32"/>
        </w:rPr>
        <w:t>、</w:t>
      </w:r>
      <w:proofErr w:type="gramStart"/>
      <w:r w:rsidR="00706222" w:rsidRPr="00374DFF">
        <w:rPr>
          <w:rFonts w:ascii="仿宋" w:eastAsia="仿宋" w:hAnsi="仿宋" w:cs="仿宋_GB2312" w:hint="eastAsia"/>
          <w:sz w:val="32"/>
          <w:szCs w:val="32"/>
        </w:rPr>
        <w:t>蔡甸</w:t>
      </w:r>
      <w:proofErr w:type="gramEnd"/>
      <w:r w:rsidR="00706222" w:rsidRPr="00374DFF">
        <w:rPr>
          <w:rFonts w:ascii="仿宋" w:eastAsia="仿宋" w:hAnsi="仿宋" w:cs="仿宋_GB2312" w:hint="eastAsia"/>
          <w:sz w:val="32"/>
          <w:szCs w:val="32"/>
        </w:rPr>
        <w:t>、经开（汉南）区</w:t>
      </w:r>
      <w:r w:rsidR="002D2DF5" w:rsidRPr="00374DFF">
        <w:rPr>
          <w:rFonts w:ascii="仿宋" w:eastAsia="仿宋" w:hAnsi="仿宋" w:cs="仿宋_GB2312" w:hint="eastAsia"/>
          <w:sz w:val="32"/>
          <w:szCs w:val="32"/>
        </w:rPr>
        <w:t>13个</w:t>
      </w:r>
      <w:r w:rsidR="002D2DF5" w:rsidRPr="00374DFF">
        <w:rPr>
          <w:rFonts w:ascii="仿宋" w:eastAsia="仿宋" w:hAnsi="仿宋" w:hint="eastAsia"/>
          <w:sz w:val="32"/>
          <w:szCs w:val="32"/>
        </w:rPr>
        <w:t>社区卫生服务中心和乡镇卫生院“国医堂”建设</w:t>
      </w:r>
      <w:r w:rsidR="007C38E3" w:rsidRPr="00374DFF">
        <w:rPr>
          <w:rFonts w:ascii="仿宋" w:eastAsia="仿宋" w:hAnsi="仿宋" w:cs="仿宋" w:hint="eastAsia"/>
          <w:sz w:val="32"/>
          <w:szCs w:val="32"/>
        </w:rPr>
        <w:t>，</w:t>
      </w:r>
      <w:r w:rsidR="002D2DF5" w:rsidRPr="00374DFF">
        <w:rPr>
          <w:rFonts w:ascii="仿宋" w:eastAsia="仿宋" w:hAnsi="仿宋" w:cs="仿宋" w:hint="eastAsia"/>
          <w:sz w:val="32"/>
          <w:szCs w:val="32"/>
        </w:rPr>
        <w:t>新增4个</w:t>
      </w:r>
      <w:r w:rsidR="004700BE" w:rsidRPr="00374DFF">
        <w:rPr>
          <w:rFonts w:ascii="仿宋" w:eastAsia="仿宋" w:hAnsi="仿宋" w:cs="仿宋" w:hint="eastAsia"/>
          <w:sz w:val="32"/>
          <w:szCs w:val="32"/>
        </w:rPr>
        <w:t>省级</w:t>
      </w:r>
      <w:r w:rsidR="002D2DF5" w:rsidRPr="00374DFF">
        <w:rPr>
          <w:rFonts w:ascii="仿宋" w:eastAsia="仿宋" w:hAnsi="仿宋" w:hint="eastAsia"/>
          <w:sz w:val="32"/>
          <w:szCs w:val="32"/>
        </w:rPr>
        <w:t>“国医堂”</w:t>
      </w:r>
      <w:r w:rsidR="00123231" w:rsidRPr="00374DFF">
        <w:rPr>
          <w:rFonts w:ascii="仿宋" w:eastAsia="仿宋" w:hAnsi="仿宋" w:hint="eastAsia"/>
          <w:sz w:val="32"/>
          <w:szCs w:val="32"/>
        </w:rPr>
        <w:t>，</w:t>
      </w:r>
      <w:r w:rsidR="00123231" w:rsidRPr="00123231">
        <w:rPr>
          <w:rFonts w:ascii="仿宋" w:eastAsia="仿宋" w:hAnsi="仿宋" w:hint="eastAsia"/>
          <w:sz w:val="32"/>
          <w:szCs w:val="32"/>
        </w:rPr>
        <w:t>确保95%</w:t>
      </w:r>
      <w:r w:rsidR="003C4905" w:rsidRPr="00123231">
        <w:rPr>
          <w:rFonts w:ascii="仿宋" w:eastAsia="仿宋" w:hAnsi="仿宋" w:hint="eastAsia"/>
          <w:sz w:val="32"/>
          <w:szCs w:val="32"/>
        </w:rPr>
        <w:t>社区卫生服务中心和乡镇卫生院</w:t>
      </w:r>
      <w:r w:rsidR="00ED5C73" w:rsidRPr="00123231">
        <w:rPr>
          <w:rFonts w:ascii="仿宋" w:eastAsia="仿宋" w:hAnsi="仿宋" w:hint="eastAsia"/>
          <w:sz w:val="32"/>
          <w:szCs w:val="32"/>
        </w:rPr>
        <w:t>“国医堂”</w:t>
      </w:r>
      <w:r w:rsidR="00123231" w:rsidRPr="00123231">
        <w:rPr>
          <w:rFonts w:ascii="仿宋" w:eastAsia="仿宋" w:hAnsi="仿宋" w:hint="eastAsia"/>
          <w:sz w:val="32"/>
          <w:szCs w:val="32"/>
        </w:rPr>
        <w:t>达标</w:t>
      </w:r>
      <w:r w:rsidR="007C38E3" w:rsidRPr="00123231">
        <w:rPr>
          <w:rFonts w:ascii="仿宋" w:eastAsia="仿宋" w:hAnsi="仿宋" w:cs="仿宋" w:hint="eastAsia"/>
          <w:sz w:val="32"/>
          <w:szCs w:val="32"/>
        </w:rPr>
        <w:t>。</w:t>
      </w:r>
      <w:r w:rsidR="00ED5C73" w:rsidRPr="00123231">
        <w:rPr>
          <w:rFonts w:ascii="仿宋" w:eastAsia="仿宋" w:hAnsi="仿宋" w:cs="仿宋" w:hint="eastAsia"/>
          <w:sz w:val="32"/>
          <w:szCs w:val="32"/>
        </w:rPr>
        <w:t>加强基层医务人员中医药适宜技术培训，</w:t>
      </w:r>
      <w:r w:rsidR="00910209" w:rsidRPr="00123231">
        <w:rPr>
          <w:rFonts w:ascii="仿宋" w:eastAsia="仿宋" w:hAnsi="仿宋" w:cs="仿宋" w:hint="eastAsia"/>
          <w:sz w:val="32"/>
          <w:szCs w:val="32"/>
        </w:rPr>
        <w:t>中医诊疗人次占总诊疗人次的比例达到30%以上；中医处方（包含中药饮片、中成药）占处方总数的比例达30%以上；中药饮片处方占处方总数的比例达5%或中医非药物疗法治疗人次占总诊疗人次的比例达10%以上</w:t>
      </w:r>
      <w:r w:rsidR="00374DFF">
        <w:rPr>
          <w:rFonts w:ascii="仿宋" w:eastAsia="仿宋" w:hAnsi="仿宋" w:cs="仿宋" w:hint="eastAsia"/>
          <w:sz w:val="32"/>
          <w:szCs w:val="32"/>
        </w:rPr>
        <w:t>。</w:t>
      </w:r>
      <w:r w:rsidR="004700BE" w:rsidRPr="00374DFF">
        <w:rPr>
          <w:rFonts w:ascii="仿宋" w:eastAsia="仿宋" w:hAnsi="仿宋" w:cs="仿宋" w:hint="eastAsia"/>
          <w:sz w:val="32"/>
          <w:szCs w:val="32"/>
        </w:rPr>
        <w:t>各区应</w:t>
      </w:r>
      <w:r w:rsidR="00374DFF" w:rsidRPr="00374DFF">
        <w:rPr>
          <w:rFonts w:ascii="仿宋" w:eastAsia="仿宋" w:hAnsi="仿宋" w:cs="仿宋" w:hint="eastAsia"/>
          <w:sz w:val="32"/>
          <w:szCs w:val="32"/>
        </w:rPr>
        <w:t>将以上</w:t>
      </w:r>
      <w:r w:rsidR="00910209" w:rsidRPr="00374DFF">
        <w:rPr>
          <w:rFonts w:ascii="仿宋" w:eastAsia="仿宋" w:hAnsi="仿宋" w:cs="仿宋" w:hint="eastAsia"/>
          <w:sz w:val="32"/>
          <w:szCs w:val="32"/>
        </w:rPr>
        <w:t>指标纳入</w:t>
      </w:r>
      <w:r w:rsidR="00123231" w:rsidRPr="00374DFF">
        <w:rPr>
          <w:rFonts w:ascii="仿宋" w:eastAsia="仿宋" w:hAnsi="仿宋" w:hint="eastAsia"/>
          <w:sz w:val="32"/>
          <w:szCs w:val="32"/>
        </w:rPr>
        <w:t>社区卫生服务中心和乡镇卫生院</w:t>
      </w:r>
      <w:r w:rsidR="00910209" w:rsidRPr="00374DFF">
        <w:rPr>
          <w:rFonts w:ascii="仿宋" w:eastAsia="仿宋" w:hAnsi="仿宋" w:cs="仿宋" w:hint="eastAsia"/>
          <w:sz w:val="32"/>
          <w:szCs w:val="32"/>
        </w:rPr>
        <w:t>绩</w:t>
      </w:r>
      <w:r w:rsidR="00910209" w:rsidRPr="00374DFF">
        <w:rPr>
          <w:rFonts w:ascii="仿宋" w:eastAsia="仿宋" w:hAnsi="仿宋" w:cs="仿宋" w:hint="eastAsia"/>
          <w:sz w:val="32"/>
          <w:szCs w:val="32"/>
        </w:rPr>
        <w:lastRenderedPageBreak/>
        <w:t>效考核</w:t>
      </w:r>
      <w:r w:rsidR="00374DFF">
        <w:rPr>
          <w:rFonts w:ascii="仿宋" w:eastAsia="仿宋" w:hAnsi="仿宋" w:cs="仿宋" w:hint="eastAsia"/>
          <w:sz w:val="32"/>
          <w:szCs w:val="32"/>
        </w:rPr>
        <w:t>，并占</w:t>
      </w:r>
      <w:r w:rsidR="00123231" w:rsidRPr="00374DFF">
        <w:rPr>
          <w:rFonts w:ascii="仿宋" w:eastAsia="仿宋" w:hAnsi="仿宋" w:cs="仿宋" w:hint="eastAsia"/>
          <w:sz w:val="32"/>
          <w:szCs w:val="32"/>
        </w:rPr>
        <w:t>15%</w:t>
      </w:r>
      <w:r w:rsidR="00374DFF">
        <w:rPr>
          <w:rFonts w:ascii="仿宋" w:eastAsia="仿宋" w:hAnsi="仿宋" w:cs="仿宋" w:hint="eastAsia"/>
          <w:sz w:val="32"/>
          <w:szCs w:val="32"/>
        </w:rPr>
        <w:t>以上</w:t>
      </w:r>
      <w:r w:rsidR="00910209" w:rsidRPr="00123231">
        <w:rPr>
          <w:rFonts w:ascii="仿宋" w:eastAsia="仿宋" w:hAnsi="仿宋" w:cs="仿宋" w:hint="eastAsia"/>
          <w:sz w:val="32"/>
          <w:szCs w:val="32"/>
        </w:rPr>
        <w:t>。</w:t>
      </w:r>
    </w:p>
    <w:p w:rsidR="007C38E3" w:rsidRPr="00374DFF" w:rsidRDefault="006E31CE" w:rsidP="002063CA">
      <w:pPr>
        <w:spacing w:line="540" w:lineRule="exact"/>
        <w:ind w:firstLineChars="200" w:firstLine="658"/>
        <w:rPr>
          <w:rFonts w:ascii="仿宋" w:eastAsia="仿宋" w:hAnsi="仿宋" w:cs="仿宋"/>
          <w:sz w:val="32"/>
          <w:szCs w:val="32"/>
        </w:rPr>
      </w:pPr>
      <w:r w:rsidRPr="006B4EB2">
        <w:rPr>
          <w:rFonts w:ascii="仿宋" w:eastAsia="仿宋" w:hAnsi="仿宋" w:hint="eastAsia"/>
          <w:b/>
          <w:snapToGrid w:val="0"/>
          <w:spacing w:val="4"/>
          <w:sz w:val="32"/>
          <w:szCs w:val="32"/>
        </w:rPr>
        <w:t>10</w:t>
      </w:r>
      <w:r w:rsidR="004E565E" w:rsidRPr="006B4EB2">
        <w:rPr>
          <w:rFonts w:ascii="仿宋" w:eastAsia="仿宋" w:hAnsi="仿宋" w:hint="eastAsia"/>
          <w:b/>
          <w:snapToGrid w:val="0"/>
          <w:spacing w:val="4"/>
          <w:sz w:val="32"/>
          <w:szCs w:val="32"/>
        </w:rPr>
        <w:t>.</w:t>
      </w:r>
      <w:r w:rsidR="007C38E3" w:rsidRPr="006B4EB2">
        <w:rPr>
          <w:rFonts w:ascii="仿宋" w:eastAsia="仿宋" w:hAnsi="仿宋" w:hint="eastAsia"/>
          <w:b/>
          <w:snapToGrid w:val="0"/>
          <w:spacing w:val="4"/>
          <w:sz w:val="32"/>
          <w:szCs w:val="32"/>
        </w:rPr>
        <w:t>做好全国基层中医药工作先进单位复评。</w:t>
      </w:r>
      <w:r w:rsidR="006B4EB2" w:rsidRPr="00374DFF">
        <w:rPr>
          <w:rFonts w:ascii="仿宋" w:eastAsia="仿宋" w:hAnsi="仿宋" w:cs="仿宋" w:hint="eastAsia"/>
          <w:sz w:val="32"/>
          <w:szCs w:val="32"/>
        </w:rPr>
        <w:t>按照《市人民政府办公厅关于印发武汉市全国基层中医药工作先进单位复审迎检工作方案的通知》要求，做好全市和</w:t>
      </w:r>
      <w:r w:rsidR="007C38E3" w:rsidRPr="00374DFF">
        <w:rPr>
          <w:rFonts w:ascii="仿宋" w:eastAsia="仿宋" w:hAnsi="仿宋" w:cs="仿宋" w:hint="eastAsia"/>
          <w:sz w:val="32"/>
          <w:szCs w:val="32"/>
        </w:rPr>
        <w:t>东西</w:t>
      </w:r>
      <w:r w:rsidR="006B4EB2" w:rsidRPr="00374DFF">
        <w:rPr>
          <w:rFonts w:ascii="仿宋" w:eastAsia="仿宋" w:hAnsi="仿宋" w:cs="仿宋" w:hint="eastAsia"/>
          <w:sz w:val="32"/>
          <w:szCs w:val="32"/>
        </w:rPr>
        <w:t>湖区、江夏区、</w:t>
      </w:r>
      <w:proofErr w:type="gramStart"/>
      <w:r w:rsidR="006B4EB2" w:rsidRPr="00374DFF">
        <w:rPr>
          <w:rFonts w:ascii="仿宋" w:eastAsia="仿宋" w:hAnsi="仿宋" w:cs="仿宋" w:hint="eastAsia"/>
          <w:sz w:val="32"/>
          <w:szCs w:val="32"/>
        </w:rPr>
        <w:t>蔡甸区全国</w:t>
      </w:r>
      <w:proofErr w:type="gramEnd"/>
      <w:r w:rsidR="006B4EB2" w:rsidRPr="00374DFF">
        <w:rPr>
          <w:rFonts w:ascii="仿宋" w:eastAsia="仿宋" w:hAnsi="仿宋" w:cs="仿宋" w:hint="eastAsia"/>
          <w:sz w:val="32"/>
          <w:szCs w:val="32"/>
        </w:rPr>
        <w:t>基层中医药工作先进单位复评，</w:t>
      </w:r>
      <w:r w:rsidR="00EF5644" w:rsidRPr="00374DFF">
        <w:rPr>
          <w:rFonts w:ascii="仿宋" w:eastAsia="仿宋" w:hAnsi="仿宋" w:cs="仿宋" w:hint="eastAsia"/>
          <w:sz w:val="32"/>
          <w:szCs w:val="32"/>
        </w:rPr>
        <w:t>并</w:t>
      </w:r>
      <w:r w:rsidR="007C38E3" w:rsidRPr="00374DFF">
        <w:rPr>
          <w:rFonts w:ascii="仿宋" w:eastAsia="仿宋" w:hAnsi="仿宋" w:cs="仿宋" w:hint="eastAsia"/>
          <w:sz w:val="32"/>
          <w:szCs w:val="32"/>
        </w:rPr>
        <w:t>纳入年度</w:t>
      </w:r>
      <w:r w:rsidR="006B4EB2" w:rsidRPr="00374DFF">
        <w:rPr>
          <w:rFonts w:ascii="仿宋" w:eastAsia="仿宋" w:hAnsi="仿宋" w:cs="仿宋" w:hint="eastAsia"/>
          <w:sz w:val="32"/>
          <w:szCs w:val="32"/>
        </w:rPr>
        <w:t>各区卫生健康</w:t>
      </w:r>
      <w:r w:rsidR="002063CA">
        <w:rPr>
          <w:rFonts w:ascii="仿宋" w:eastAsia="仿宋" w:hAnsi="仿宋" w:cs="仿宋" w:hint="eastAsia"/>
          <w:sz w:val="32"/>
          <w:szCs w:val="32"/>
        </w:rPr>
        <w:t>局</w:t>
      </w:r>
      <w:bookmarkStart w:id="0" w:name="_GoBack"/>
      <w:bookmarkEnd w:id="0"/>
      <w:r w:rsidR="007C38E3" w:rsidRPr="00374DFF">
        <w:rPr>
          <w:rFonts w:ascii="仿宋" w:eastAsia="仿宋" w:hAnsi="仿宋" w:cs="仿宋" w:hint="eastAsia"/>
          <w:sz w:val="32"/>
          <w:szCs w:val="32"/>
        </w:rPr>
        <w:t>绩效考核目标。</w:t>
      </w:r>
      <w:r w:rsidR="00374DFF">
        <w:rPr>
          <w:rFonts w:ascii="仿宋" w:eastAsia="仿宋" w:hAnsi="仿宋" w:cs="仿宋" w:hint="eastAsia"/>
          <w:sz w:val="32"/>
          <w:szCs w:val="32"/>
        </w:rPr>
        <w:t>支持东湖高新区创建</w:t>
      </w:r>
      <w:r w:rsidR="00374DFF" w:rsidRPr="00374DFF">
        <w:rPr>
          <w:rFonts w:ascii="仿宋" w:eastAsia="仿宋" w:hAnsi="仿宋" w:cs="仿宋" w:hint="eastAsia"/>
          <w:sz w:val="32"/>
          <w:szCs w:val="32"/>
        </w:rPr>
        <w:t>全国基层中医药工作先进单位</w:t>
      </w:r>
      <w:r w:rsidR="00374DFF">
        <w:rPr>
          <w:rFonts w:ascii="仿宋" w:eastAsia="仿宋" w:hAnsi="仿宋" w:cs="仿宋" w:hint="eastAsia"/>
          <w:sz w:val="32"/>
          <w:szCs w:val="32"/>
        </w:rPr>
        <w:t>。</w:t>
      </w:r>
    </w:p>
    <w:p w:rsidR="007C38E3" w:rsidRPr="00123231" w:rsidRDefault="00910209" w:rsidP="00A36B1A">
      <w:pPr>
        <w:snapToGrid w:val="0"/>
        <w:spacing w:line="540" w:lineRule="exact"/>
        <w:ind w:firstLineChars="200" w:firstLine="658"/>
        <w:rPr>
          <w:rFonts w:ascii="仿宋" w:eastAsia="仿宋" w:hAnsi="仿宋"/>
          <w:b/>
          <w:sz w:val="32"/>
          <w:szCs w:val="32"/>
        </w:rPr>
      </w:pPr>
      <w:r w:rsidRPr="00EF5644">
        <w:rPr>
          <w:rFonts w:ascii="仿宋" w:eastAsia="仿宋" w:hAnsi="仿宋" w:hint="eastAsia"/>
          <w:b/>
          <w:snapToGrid w:val="0"/>
          <w:spacing w:val="4"/>
          <w:sz w:val="32"/>
          <w:szCs w:val="32"/>
        </w:rPr>
        <w:t>1</w:t>
      </w:r>
      <w:r w:rsidR="006E31CE" w:rsidRPr="00EF5644">
        <w:rPr>
          <w:rFonts w:ascii="仿宋" w:eastAsia="仿宋" w:hAnsi="仿宋" w:hint="eastAsia"/>
          <w:b/>
          <w:snapToGrid w:val="0"/>
          <w:spacing w:val="4"/>
          <w:sz w:val="32"/>
          <w:szCs w:val="32"/>
        </w:rPr>
        <w:t>1</w:t>
      </w:r>
      <w:r w:rsidR="004E565E" w:rsidRPr="00EF5644">
        <w:rPr>
          <w:rFonts w:ascii="仿宋" w:eastAsia="仿宋" w:hAnsi="仿宋" w:hint="eastAsia"/>
          <w:b/>
          <w:snapToGrid w:val="0"/>
          <w:spacing w:val="4"/>
          <w:sz w:val="32"/>
          <w:szCs w:val="32"/>
        </w:rPr>
        <w:t>.</w:t>
      </w:r>
      <w:r w:rsidR="00EF5644" w:rsidRPr="00EF5644">
        <w:rPr>
          <w:rFonts w:ascii="仿宋" w:eastAsia="仿宋" w:hAnsi="仿宋" w:cs="仿宋" w:hint="eastAsia"/>
          <w:b/>
          <w:sz w:val="32"/>
          <w:szCs w:val="32"/>
        </w:rPr>
        <w:t xml:space="preserve"> </w:t>
      </w:r>
      <w:r w:rsidR="00374DFF">
        <w:rPr>
          <w:rFonts w:ascii="仿宋" w:eastAsia="仿宋" w:hAnsi="仿宋" w:cs="仿宋" w:hint="eastAsia"/>
          <w:b/>
          <w:sz w:val="32"/>
          <w:szCs w:val="32"/>
        </w:rPr>
        <w:t>推进综合医院、专科医院、妇幼保健院中</w:t>
      </w:r>
      <w:r w:rsidR="00EF5644" w:rsidRPr="00EF5644">
        <w:rPr>
          <w:rFonts w:ascii="仿宋" w:eastAsia="仿宋" w:hAnsi="仿宋" w:cs="仿宋" w:hint="eastAsia"/>
          <w:b/>
          <w:sz w:val="32"/>
          <w:szCs w:val="32"/>
        </w:rPr>
        <w:t>创建</w:t>
      </w:r>
      <w:r w:rsidR="00374DFF" w:rsidRPr="00374DFF">
        <w:rPr>
          <w:rFonts w:ascii="仿宋" w:eastAsia="仿宋" w:hAnsi="仿宋" w:cs="仿宋" w:hint="eastAsia"/>
          <w:b/>
          <w:sz w:val="32"/>
          <w:szCs w:val="32"/>
        </w:rPr>
        <w:t>中医药工作示范单位。</w:t>
      </w:r>
      <w:r w:rsidR="00EF5644">
        <w:rPr>
          <w:rFonts w:ascii="仿宋" w:eastAsia="仿宋" w:hAnsi="仿宋" w:cs="仿宋" w:hint="eastAsia"/>
          <w:sz w:val="32"/>
          <w:szCs w:val="32"/>
        </w:rPr>
        <w:t>按照</w:t>
      </w:r>
      <w:r w:rsidR="007C38E3" w:rsidRPr="00123231">
        <w:rPr>
          <w:rFonts w:ascii="仿宋" w:eastAsia="仿宋" w:hAnsi="仿宋" w:cs="仿宋" w:hint="eastAsia"/>
          <w:sz w:val="32"/>
          <w:szCs w:val="32"/>
        </w:rPr>
        <w:t>《市卫生计生委关于开展全市综合医院 专科医院 妇幼保健院中医药工作示范单位创建活动的通知》，以创建示范单位为抓手，</w:t>
      </w:r>
      <w:r w:rsidR="00EF5644">
        <w:rPr>
          <w:rFonts w:ascii="仿宋" w:eastAsia="仿宋" w:hAnsi="仿宋" w:cs="仿宋" w:hint="eastAsia"/>
          <w:sz w:val="32"/>
          <w:szCs w:val="32"/>
        </w:rPr>
        <w:t>在综合医院、妇幼保健院设置标准化中医科和中药房，</w:t>
      </w:r>
      <w:r w:rsidR="007C38E3" w:rsidRPr="00123231">
        <w:rPr>
          <w:rFonts w:ascii="仿宋" w:eastAsia="仿宋" w:hAnsi="仿宋" w:cs="仿宋" w:hint="eastAsia"/>
          <w:sz w:val="32"/>
          <w:szCs w:val="32"/>
        </w:rPr>
        <w:t>提升非中医类医疗机构中医药服务能力。</w:t>
      </w:r>
    </w:p>
    <w:p w:rsidR="00910209" w:rsidRDefault="00910209" w:rsidP="00A36B1A">
      <w:pPr>
        <w:spacing w:line="540" w:lineRule="exact"/>
        <w:ind w:firstLineChars="200" w:firstLine="640"/>
        <w:rPr>
          <w:rFonts w:ascii="黑体" w:eastAsia="黑体" w:hAnsi="黑体"/>
          <w:sz w:val="32"/>
          <w:szCs w:val="32"/>
        </w:rPr>
      </w:pPr>
      <w:r>
        <w:rPr>
          <w:rFonts w:ascii="黑体" w:eastAsia="黑体" w:hAnsi="黑体" w:hint="eastAsia"/>
          <w:sz w:val="32"/>
          <w:szCs w:val="32"/>
        </w:rPr>
        <w:t>四、</w:t>
      </w:r>
      <w:r w:rsidR="00136FD3">
        <w:rPr>
          <w:rFonts w:ascii="黑体" w:eastAsia="黑体" w:hAnsi="黑体" w:hint="eastAsia"/>
          <w:sz w:val="32"/>
          <w:szCs w:val="32"/>
        </w:rPr>
        <w:t>加快发展中医药健康服务</w:t>
      </w:r>
    </w:p>
    <w:p w:rsidR="00910209" w:rsidRPr="0013009B" w:rsidRDefault="00910209" w:rsidP="00A36B1A">
      <w:pPr>
        <w:spacing w:line="540" w:lineRule="exact"/>
        <w:ind w:firstLineChars="200" w:firstLine="643"/>
        <w:rPr>
          <w:rFonts w:ascii="仿宋" w:eastAsia="仿宋" w:hAnsi="仿宋"/>
          <w:sz w:val="32"/>
          <w:szCs w:val="32"/>
        </w:rPr>
      </w:pPr>
      <w:r w:rsidRPr="0013009B">
        <w:rPr>
          <w:rFonts w:ascii="仿宋" w:eastAsia="仿宋" w:hAnsi="仿宋" w:hint="eastAsia"/>
          <w:b/>
          <w:sz w:val="32"/>
          <w:szCs w:val="32"/>
        </w:rPr>
        <w:t>12．大力加强治未病工作。</w:t>
      </w:r>
      <w:r w:rsidRPr="0013009B">
        <w:rPr>
          <w:rFonts w:ascii="仿宋" w:eastAsia="仿宋" w:hAnsi="仿宋" w:hint="eastAsia"/>
          <w:sz w:val="32"/>
          <w:szCs w:val="32"/>
        </w:rPr>
        <w:t>支持市中医医院治未病中心建设，完善以中医体质辨识为基础的特色健康体检体系。在全市二级以上中医医院、中西医结合医院建立治未病科和中医养生堂，为群众提供中医健康咨询、干预调理、随访管理等一体化的治未病服务。深入推进中医药参与基本公共卫生服务，将65岁以上老年人、0-3岁儿童中医药健康管理覆盖率达</w:t>
      </w:r>
      <w:r w:rsidR="00A36B1A" w:rsidRPr="00D37C7C">
        <w:rPr>
          <w:rFonts w:ascii="仿宋" w:eastAsia="仿宋" w:hAnsi="仿宋" w:hint="eastAsia"/>
          <w:sz w:val="32"/>
          <w:szCs w:val="32"/>
        </w:rPr>
        <w:t>50</w:t>
      </w:r>
      <w:r w:rsidRPr="00D37C7C">
        <w:rPr>
          <w:rFonts w:ascii="仿宋" w:eastAsia="仿宋" w:hAnsi="仿宋" w:hint="eastAsia"/>
          <w:sz w:val="32"/>
          <w:szCs w:val="32"/>
        </w:rPr>
        <w:t>%以上，孕产妇、高血压、2型糖尿病患者中医药健康管理覆盖率达到</w:t>
      </w:r>
      <w:r w:rsidR="00A36B1A" w:rsidRPr="00D37C7C">
        <w:rPr>
          <w:rFonts w:ascii="仿宋" w:eastAsia="仿宋" w:hAnsi="仿宋" w:hint="eastAsia"/>
          <w:sz w:val="32"/>
          <w:szCs w:val="32"/>
        </w:rPr>
        <w:t>30</w:t>
      </w:r>
      <w:r w:rsidRPr="00D37C7C">
        <w:rPr>
          <w:rFonts w:ascii="仿宋" w:eastAsia="仿宋" w:hAnsi="仿宋" w:hint="eastAsia"/>
          <w:sz w:val="32"/>
          <w:szCs w:val="32"/>
        </w:rPr>
        <w:t>%以上，</w:t>
      </w:r>
      <w:r w:rsidR="00D37C7C">
        <w:rPr>
          <w:rFonts w:ascii="仿宋" w:eastAsia="仿宋" w:hAnsi="仿宋" w:hint="eastAsia"/>
          <w:sz w:val="32"/>
          <w:szCs w:val="32"/>
        </w:rPr>
        <w:t>并纳入各区卫生健康局</w:t>
      </w:r>
      <w:r w:rsidRPr="0013009B">
        <w:rPr>
          <w:rFonts w:ascii="仿宋" w:eastAsia="仿宋" w:hAnsi="仿宋" w:hint="eastAsia"/>
          <w:sz w:val="32"/>
          <w:szCs w:val="32"/>
        </w:rPr>
        <w:t>绩效考核。</w:t>
      </w:r>
    </w:p>
    <w:p w:rsidR="003A3A9D" w:rsidRPr="0013009B" w:rsidRDefault="003A3A9D" w:rsidP="00A36B1A">
      <w:pPr>
        <w:spacing w:line="540" w:lineRule="exact"/>
        <w:ind w:firstLineChars="200" w:firstLine="643"/>
        <w:rPr>
          <w:rFonts w:ascii="仿宋" w:eastAsia="仿宋" w:hAnsi="仿宋"/>
          <w:sz w:val="32"/>
          <w:szCs w:val="32"/>
        </w:rPr>
      </w:pPr>
      <w:r w:rsidRPr="00210129">
        <w:rPr>
          <w:rFonts w:ascii="仿宋" w:eastAsia="仿宋" w:hAnsi="仿宋" w:hint="eastAsia"/>
          <w:b/>
          <w:sz w:val="32"/>
          <w:szCs w:val="32"/>
        </w:rPr>
        <w:t>13.促进中医药与养老服务结合。</w:t>
      </w:r>
      <w:r w:rsidRPr="0013009B">
        <w:rPr>
          <w:rFonts w:ascii="仿宋" w:eastAsia="仿宋" w:hAnsi="仿宋" w:hint="eastAsia"/>
          <w:sz w:val="32"/>
          <w:szCs w:val="32"/>
        </w:rPr>
        <w:t>鼓励新建以中医药健康养老为主的护理院、疗养院。有条件的养老机构设置以老</w:t>
      </w:r>
      <w:r w:rsidRPr="0013009B">
        <w:rPr>
          <w:rFonts w:ascii="仿宋" w:eastAsia="仿宋" w:hAnsi="仿宋" w:hint="eastAsia"/>
          <w:sz w:val="32"/>
          <w:szCs w:val="32"/>
        </w:rPr>
        <w:lastRenderedPageBreak/>
        <w:t>年病、慢性病防治为主的中医诊室。推动中医医院与老年护理院、康复疗养机构等开展合作。二级以上中医医院开设老年病科，增加老年病床数量，开展老年病、慢性病防治和康复护理，为老年人就医提供优先优惠服务。支持养老机构开展融合中医特色健康管理的老年人养生保健、医疗、康复、护理服务。有条件的中医医院开展社区和居家中医药健康养老服务，为老年人建立健康档案，建立医疗契约服务关系，开展上门诊视、健康查体、保健咨询等服务。</w:t>
      </w:r>
    </w:p>
    <w:p w:rsidR="00706222" w:rsidRPr="00910209" w:rsidRDefault="00910209" w:rsidP="00A36B1A">
      <w:pPr>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五</w:t>
      </w:r>
      <w:r w:rsidR="00706222" w:rsidRPr="00910209">
        <w:rPr>
          <w:rFonts w:ascii="黑体" w:eastAsia="黑体" w:hAnsi="黑体" w:cs="黑体" w:hint="eastAsia"/>
          <w:sz w:val="32"/>
          <w:szCs w:val="32"/>
        </w:rPr>
        <w:t>、加快推进中医药科技进步</w:t>
      </w:r>
    </w:p>
    <w:p w:rsidR="007C38E3" w:rsidRPr="003554ED" w:rsidRDefault="004E565E" w:rsidP="00A36B1A">
      <w:pPr>
        <w:snapToGrid w:val="0"/>
        <w:spacing w:line="540" w:lineRule="exact"/>
        <w:ind w:firstLineChars="200" w:firstLine="658"/>
        <w:rPr>
          <w:rFonts w:ascii="仿宋" w:eastAsia="仿宋" w:hAnsi="仿宋"/>
          <w:sz w:val="32"/>
          <w:szCs w:val="32"/>
        </w:rPr>
      </w:pPr>
      <w:r w:rsidRPr="003554ED">
        <w:rPr>
          <w:rFonts w:ascii="仿宋" w:eastAsia="仿宋" w:hAnsi="仿宋" w:hint="eastAsia"/>
          <w:b/>
          <w:snapToGrid w:val="0"/>
          <w:spacing w:val="4"/>
          <w:sz w:val="32"/>
          <w:szCs w:val="32"/>
        </w:rPr>
        <w:t>1</w:t>
      </w:r>
      <w:r w:rsidR="003A3A9D" w:rsidRPr="003554ED">
        <w:rPr>
          <w:rFonts w:ascii="仿宋" w:eastAsia="仿宋" w:hAnsi="仿宋" w:hint="eastAsia"/>
          <w:b/>
          <w:snapToGrid w:val="0"/>
          <w:spacing w:val="4"/>
          <w:sz w:val="32"/>
          <w:szCs w:val="32"/>
        </w:rPr>
        <w:t>4</w:t>
      </w:r>
      <w:r w:rsidRPr="003554ED">
        <w:rPr>
          <w:rFonts w:ascii="仿宋" w:eastAsia="仿宋" w:hAnsi="仿宋" w:hint="eastAsia"/>
          <w:b/>
          <w:snapToGrid w:val="0"/>
          <w:spacing w:val="4"/>
          <w:sz w:val="32"/>
          <w:szCs w:val="32"/>
        </w:rPr>
        <w:t>.</w:t>
      </w:r>
      <w:r w:rsidR="007C38E3" w:rsidRPr="003554ED">
        <w:rPr>
          <w:rFonts w:ascii="仿宋" w:eastAsia="仿宋" w:hAnsi="仿宋" w:hint="eastAsia"/>
          <w:b/>
          <w:snapToGrid w:val="0"/>
          <w:spacing w:val="4"/>
          <w:sz w:val="32"/>
          <w:szCs w:val="32"/>
        </w:rPr>
        <w:t>强化重大科研项目管理。</w:t>
      </w:r>
      <w:r w:rsidR="007C38E3" w:rsidRPr="003554ED">
        <w:rPr>
          <w:rFonts w:ascii="仿宋" w:eastAsia="仿宋" w:hAnsi="仿宋" w:hint="eastAsia"/>
          <w:sz w:val="32"/>
          <w:szCs w:val="32"/>
        </w:rPr>
        <w:t>按照《市卫生计生委办公室关于组织申报201</w:t>
      </w:r>
      <w:r w:rsidR="00706222" w:rsidRPr="003554ED">
        <w:rPr>
          <w:rFonts w:ascii="仿宋" w:eastAsia="仿宋" w:hAnsi="仿宋" w:hint="eastAsia"/>
          <w:sz w:val="32"/>
          <w:szCs w:val="32"/>
        </w:rPr>
        <w:t>9</w:t>
      </w:r>
      <w:r w:rsidR="007C38E3" w:rsidRPr="003554ED">
        <w:rPr>
          <w:rFonts w:ascii="仿宋" w:eastAsia="仿宋" w:hAnsi="仿宋" w:hint="eastAsia"/>
          <w:sz w:val="32"/>
          <w:szCs w:val="32"/>
        </w:rPr>
        <w:t>年度武汉市医学科研项目的通知》，做好中医药科研专项的过程管理和结题验收，鼓励医疗卫生机构与医学院校、科研院所联合申报重大项目，开展2019年中医药科研课题申报评审工作。</w:t>
      </w:r>
    </w:p>
    <w:p w:rsidR="00706222" w:rsidRPr="00910209" w:rsidRDefault="00910209" w:rsidP="00A36B1A">
      <w:pPr>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六</w:t>
      </w:r>
      <w:r w:rsidR="00706222" w:rsidRPr="00910209">
        <w:rPr>
          <w:rFonts w:ascii="黑体" w:eastAsia="黑体" w:hAnsi="黑体" w:cs="黑体" w:hint="eastAsia"/>
          <w:sz w:val="32"/>
          <w:szCs w:val="32"/>
        </w:rPr>
        <w:t>、加强中医药人才队伍建设</w:t>
      </w:r>
    </w:p>
    <w:p w:rsidR="007C38E3" w:rsidRPr="003554ED" w:rsidRDefault="004E565E" w:rsidP="00A36B1A">
      <w:pPr>
        <w:snapToGrid w:val="0"/>
        <w:spacing w:line="540" w:lineRule="exact"/>
        <w:ind w:firstLineChars="200" w:firstLine="658"/>
        <w:rPr>
          <w:rFonts w:ascii="仿宋" w:eastAsia="仿宋" w:hAnsi="仿宋"/>
          <w:spacing w:val="4"/>
          <w:sz w:val="32"/>
          <w:szCs w:val="32"/>
        </w:rPr>
      </w:pPr>
      <w:r w:rsidRPr="003554ED">
        <w:rPr>
          <w:rFonts w:ascii="仿宋" w:eastAsia="仿宋" w:hAnsi="仿宋" w:hint="eastAsia"/>
          <w:b/>
          <w:snapToGrid w:val="0"/>
          <w:spacing w:val="4"/>
          <w:sz w:val="32"/>
          <w:szCs w:val="32"/>
        </w:rPr>
        <w:t>1</w:t>
      </w:r>
      <w:r w:rsidR="003A3A9D" w:rsidRPr="003554ED">
        <w:rPr>
          <w:rFonts w:ascii="仿宋" w:eastAsia="仿宋" w:hAnsi="仿宋" w:hint="eastAsia"/>
          <w:b/>
          <w:snapToGrid w:val="0"/>
          <w:spacing w:val="4"/>
          <w:sz w:val="32"/>
          <w:szCs w:val="32"/>
        </w:rPr>
        <w:t>5</w:t>
      </w:r>
      <w:r w:rsidRPr="003554ED">
        <w:rPr>
          <w:rFonts w:ascii="仿宋" w:eastAsia="仿宋" w:hAnsi="仿宋" w:hint="eastAsia"/>
          <w:b/>
          <w:snapToGrid w:val="0"/>
          <w:spacing w:val="4"/>
          <w:sz w:val="32"/>
          <w:szCs w:val="32"/>
        </w:rPr>
        <w:t>.</w:t>
      </w:r>
      <w:r w:rsidR="007C38E3" w:rsidRPr="003554ED">
        <w:rPr>
          <w:rFonts w:ascii="仿宋" w:eastAsia="仿宋" w:hAnsi="仿宋" w:hint="eastAsia"/>
          <w:b/>
          <w:snapToGrid w:val="0"/>
          <w:spacing w:val="4"/>
          <w:sz w:val="32"/>
          <w:szCs w:val="32"/>
        </w:rPr>
        <w:t>开展武汉中医大师名师遴选。</w:t>
      </w:r>
      <w:r w:rsidR="0067593B">
        <w:rPr>
          <w:rFonts w:ascii="仿宋" w:eastAsia="仿宋" w:hAnsi="仿宋" w:hint="eastAsia"/>
          <w:sz w:val="32"/>
          <w:szCs w:val="32"/>
        </w:rPr>
        <w:t>开展</w:t>
      </w:r>
      <w:r w:rsidR="007C38E3" w:rsidRPr="003554ED">
        <w:rPr>
          <w:rFonts w:ascii="仿宋" w:eastAsia="仿宋" w:hAnsi="仿宋" w:hint="eastAsia"/>
          <w:sz w:val="32"/>
          <w:szCs w:val="32"/>
        </w:rPr>
        <w:t>第二届“武汉中医大师名师”遴选工作 ，</w:t>
      </w:r>
      <w:r w:rsidR="0067593B">
        <w:rPr>
          <w:rFonts w:ascii="仿宋" w:eastAsia="仿宋" w:hAnsi="仿宋" w:hint="eastAsia"/>
          <w:sz w:val="32"/>
          <w:szCs w:val="32"/>
        </w:rPr>
        <w:t>拟</w:t>
      </w:r>
      <w:r w:rsidR="007C38E3" w:rsidRPr="003554ED">
        <w:rPr>
          <w:rFonts w:ascii="仿宋" w:eastAsia="仿宋" w:hAnsi="仿宋" w:hint="eastAsia"/>
          <w:sz w:val="32"/>
          <w:szCs w:val="32"/>
        </w:rPr>
        <w:t>评选武汉中医大师10名，武汉中医名师20名，武汉中青年中医名医30名，武汉基层中医名医30名，</w:t>
      </w:r>
      <w:r w:rsidR="0067593B">
        <w:rPr>
          <w:rFonts w:ascii="仿宋" w:eastAsia="仿宋" w:hAnsi="仿宋" w:hint="eastAsia"/>
          <w:spacing w:val="4"/>
          <w:sz w:val="32"/>
          <w:szCs w:val="32"/>
        </w:rPr>
        <w:t>并</w:t>
      </w:r>
      <w:r w:rsidR="007C38E3" w:rsidRPr="003554ED">
        <w:rPr>
          <w:rFonts w:ascii="仿宋" w:eastAsia="仿宋" w:hAnsi="仿宋" w:hint="eastAsia"/>
          <w:spacing w:val="4"/>
          <w:sz w:val="32"/>
          <w:szCs w:val="32"/>
        </w:rPr>
        <w:t>启动</w:t>
      </w:r>
      <w:r w:rsidR="007C38E3" w:rsidRPr="003554ED">
        <w:rPr>
          <w:rFonts w:ascii="仿宋" w:eastAsia="仿宋" w:hAnsi="仿宋" w:hint="eastAsia"/>
          <w:sz w:val="32"/>
          <w:szCs w:val="32"/>
        </w:rPr>
        <w:t>武汉中医大师</w:t>
      </w:r>
      <w:r w:rsidR="007C38E3" w:rsidRPr="003554ED">
        <w:rPr>
          <w:rFonts w:ascii="仿宋" w:eastAsia="仿宋" w:hAnsi="仿宋" w:hint="eastAsia"/>
          <w:spacing w:val="4"/>
          <w:sz w:val="32"/>
          <w:szCs w:val="32"/>
        </w:rPr>
        <w:t>工作室建设。</w:t>
      </w:r>
    </w:p>
    <w:p w:rsidR="00706222" w:rsidRPr="0067593B" w:rsidRDefault="006445D0" w:rsidP="00A36B1A">
      <w:pPr>
        <w:snapToGrid w:val="0"/>
        <w:spacing w:line="540" w:lineRule="exact"/>
        <w:ind w:firstLineChars="200" w:firstLine="658"/>
        <w:rPr>
          <w:rFonts w:ascii="仿宋" w:eastAsia="仿宋" w:hAnsi="仿宋"/>
          <w:color w:val="FF0000"/>
          <w:spacing w:val="4"/>
          <w:sz w:val="32"/>
          <w:szCs w:val="32"/>
        </w:rPr>
      </w:pPr>
      <w:r w:rsidRPr="003554ED">
        <w:rPr>
          <w:rFonts w:ascii="仿宋" w:eastAsia="仿宋" w:hAnsi="仿宋" w:hint="eastAsia"/>
          <w:b/>
          <w:snapToGrid w:val="0"/>
          <w:spacing w:val="4"/>
          <w:sz w:val="32"/>
          <w:szCs w:val="32"/>
        </w:rPr>
        <w:t>1</w:t>
      </w:r>
      <w:r w:rsidR="003A3A9D" w:rsidRPr="003554ED">
        <w:rPr>
          <w:rFonts w:ascii="仿宋" w:eastAsia="仿宋" w:hAnsi="仿宋" w:hint="eastAsia"/>
          <w:b/>
          <w:snapToGrid w:val="0"/>
          <w:spacing w:val="4"/>
          <w:sz w:val="32"/>
          <w:szCs w:val="32"/>
        </w:rPr>
        <w:t>6</w:t>
      </w:r>
      <w:r w:rsidRPr="003554ED">
        <w:rPr>
          <w:rFonts w:ascii="仿宋" w:eastAsia="仿宋" w:hAnsi="仿宋" w:hint="eastAsia"/>
          <w:b/>
          <w:snapToGrid w:val="0"/>
          <w:spacing w:val="4"/>
          <w:sz w:val="32"/>
          <w:szCs w:val="32"/>
        </w:rPr>
        <w:t>.加强中医药基层人才培养。</w:t>
      </w:r>
      <w:r w:rsidRPr="003554ED">
        <w:rPr>
          <w:rFonts w:ascii="仿宋" w:eastAsia="仿宋" w:hAnsi="仿宋" w:hint="eastAsia"/>
          <w:spacing w:val="4"/>
          <w:sz w:val="32"/>
          <w:szCs w:val="32"/>
        </w:rPr>
        <w:t>开展全市中医药适宜技术骨干人员培训班、中医药健康管理培训班。</w:t>
      </w:r>
      <w:r w:rsidR="00136FD3" w:rsidRPr="003554ED">
        <w:rPr>
          <w:rFonts w:ascii="仿宋" w:eastAsia="仿宋" w:hAnsi="仿宋" w:hint="eastAsia"/>
          <w:spacing w:val="4"/>
          <w:sz w:val="32"/>
          <w:szCs w:val="32"/>
        </w:rPr>
        <w:t>推进中医住院医师、全科医师、助理全科医师培养，继续实施农村订单定向免费医学生培养。</w:t>
      </w:r>
    </w:p>
    <w:p w:rsidR="00706222" w:rsidRPr="00910209" w:rsidRDefault="00910209" w:rsidP="00A36B1A">
      <w:pPr>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七</w:t>
      </w:r>
      <w:r w:rsidR="006445D0" w:rsidRPr="00910209">
        <w:rPr>
          <w:rFonts w:ascii="黑体" w:eastAsia="黑体" w:hAnsi="黑体" w:cs="黑体" w:hint="eastAsia"/>
          <w:sz w:val="32"/>
          <w:szCs w:val="32"/>
        </w:rPr>
        <w:t>、大力推动中医药</w:t>
      </w:r>
      <w:r w:rsidR="00136FD3">
        <w:rPr>
          <w:rFonts w:ascii="黑体" w:eastAsia="黑体" w:hAnsi="黑体" w:cs="黑体" w:hint="eastAsia"/>
          <w:sz w:val="32"/>
          <w:szCs w:val="32"/>
        </w:rPr>
        <w:t>文化传播</w:t>
      </w:r>
    </w:p>
    <w:p w:rsidR="006445D0" w:rsidRPr="0067593B" w:rsidRDefault="00910209" w:rsidP="00A36B1A">
      <w:pPr>
        <w:spacing w:line="540" w:lineRule="exact"/>
        <w:ind w:firstLineChars="200" w:firstLine="658"/>
        <w:rPr>
          <w:rFonts w:ascii="仿宋" w:eastAsia="仿宋" w:hAnsi="仿宋"/>
          <w:spacing w:val="4"/>
          <w:sz w:val="32"/>
          <w:szCs w:val="32"/>
        </w:rPr>
      </w:pPr>
      <w:r w:rsidRPr="003554ED">
        <w:rPr>
          <w:rFonts w:ascii="仿宋" w:eastAsia="仿宋" w:hAnsi="仿宋" w:hint="eastAsia"/>
          <w:b/>
          <w:snapToGrid w:val="0"/>
          <w:spacing w:val="4"/>
          <w:sz w:val="32"/>
          <w:szCs w:val="32"/>
        </w:rPr>
        <w:t>1</w:t>
      </w:r>
      <w:r w:rsidR="003A3A9D" w:rsidRPr="003554ED">
        <w:rPr>
          <w:rFonts w:ascii="仿宋" w:eastAsia="仿宋" w:hAnsi="仿宋" w:hint="eastAsia"/>
          <w:b/>
          <w:snapToGrid w:val="0"/>
          <w:spacing w:val="4"/>
          <w:sz w:val="32"/>
          <w:szCs w:val="32"/>
        </w:rPr>
        <w:t>7</w:t>
      </w:r>
      <w:r w:rsidR="006445D0" w:rsidRPr="003554ED">
        <w:rPr>
          <w:rFonts w:ascii="仿宋" w:eastAsia="仿宋" w:hAnsi="仿宋" w:hint="eastAsia"/>
          <w:b/>
          <w:snapToGrid w:val="0"/>
          <w:spacing w:val="4"/>
          <w:sz w:val="32"/>
          <w:szCs w:val="32"/>
        </w:rPr>
        <w:t>.深入推进中医药服务创新发展。</w:t>
      </w:r>
      <w:r w:rsidR="0067593B">
        <w:rPr>
          <w:rFonts w:ascii="仿宋" w:eastAsia="仿宋" w:hAnsi="仿宋" w:hint="eastAsia"/>
          <w:spacing w:val="4"/>
          <w:sz w:val="32"/>
          <w:szCs w:val="32"/>
        </w:rPr>
        <w:t>抓好中医药“一带</w:t>
      </w:r>
      <w:r w:rsidR="0067593B">
        <w:rPr>
          <w:rFonts w:ascii="仿宋" w:eastAsia="仿宋" w:hAnsi="仿宋" w:hint="eastAsia"/>
          <w:spacing w:val="4"/>
          <w:sz w:val="32"/>
          <w:szCs w:val="32"/>
        </w:rPr>
        <w:lastRenderedPageBreak/>
        <w:t>一路”发展规划实施，密切与</w:t>
      </w:r>
      <w:r w:rsidR="006445D0" w:rsidRPr="003554ED">
        <w:rPr>
          <w:rFonts w:ascii="仿宋" w:eastAsia="仿宋" w:hAnsi="仿宋" w:hint="eastAsia"/>
          <w:spacing w:val="4"/>
          <w:sz w:val="32"/>
          <w:szCs w:val="32"/>
        </w:rPr>
        <w:t>港澳特区政府和民间机构交流与合作，推动对台交流。开展中医药服务出口基地创建工作。</w:t>
      </w:r>
      <w:r w:rsidR="00BC21E9" w:rsidRPr="0067593B">
        <w:rPr>
          <w:rFonts w:ascii="仿宋" w:eastAsia="仿宋" w:hAnsi="仿宋"/>
          <w:spacing w:val="4"/>
          <w:sz w:val="32"/>
          <w:szCs w:val="32"/>
        </w:rPr>
        <w:t>不断提升叶开泰中医药文化街区影响力，加大</w:t>
      </w:r>
      <w:proofErr w:type="gramStart"/>
      <w:r w:rsidR="00BC21E9" w:rsidRPr="0067593B">
        <w:rPr>
          <w:rFonts w:ascii="仿宋" w:eastAsia="仿宋" w:hAnsi="仿宋"/>
          <w:spacing w:val="4"/>
          <w:sz w:val="32"/>
          <w:szCs w:val="32"/>
        </w:rPr>
        <w:t>昙</w:t>
      </w:r>
      <w:proofErr w:type="gramEnd"/>
      <w:r w:rsidR="00BC21E9" w:rsidRPr="0067593B">
        <w:rPr>
          <w:rFonts w:ascii="仿宋" w:eastAsia="仿宋" w:hAnsi="仿宋"/>
          <w:spacing w:val="4"/>
          <w:sz w:val="32"/>
          <w:szCs w:val="32"/>
        </w:rPr>
        <w:t>华林、黎黄</w:t>
      </w:r>
      <w:proofErr w:type="gramStart"/>
      <w:r w:rsidR="00BC21E9" w:rsidRPr="0067593B">
        <w:rPr>
          <w:rFonts w:ascii="仿宋" w:eastAsia="仿宋" w:hAnsi="仿宋"/>
          <w:spacing w:val="4"/>
          <w:sz w:val="32"/>
          <w:szCs w:val="32"/>
        </w:rPr>
        <w:t>陂</w:t>
      </w:r>
      <w:proofErr w:type="gramEnd"/>
      <w:r w:rsidR="00BC21E9" w:rsidRPr="0067593B">
        <w:rPr>
          <w:rFonts w:ascii="仿宋" w:eastAsia="仿宋" w:hAnsi="仿宋"/>
          <w:spacing w:val="4"/>
          <w:sz w:val="32"/>
          <w:szCs w:val="32"/>
        </w:rPr>
        <w:t>路中医药文化建设，开发中医药文化旅游项目。</w:t>
      </w:r>
      <w:r w:rsidR="0067593B" w:rsidRPr="0067593B">
        <w:rPr>
          <w:rFonts w:ascii="仿宋" w:eastAsia="仿宋" w:hAnsi="仿宋" w:hint="eastAsia"/>
          <w:spacing w:val="4"/>
          <w:sz w:val="32"/>
          <w:szCs w:val="32"/>
        </w:rPr>
        <w:t>贯彻落实</w:t>
      </w:r>
      <w:r w:rsidR="00BC21E9" w:rsidRPr="0067593B">
        <w:rPr>
          <w:rFonts w:ascii="仿宋" w:eastAsia="仿宋" w:hAnsi="仿宋" w:hint="eastAsia"/>
          <w:spacing w:val="4"/>
          <w:sz w:val="32"/>
          <w:szCs w:val="32"/>
        </w:rPr>
        <w:t>《</w:t>
      </w:r>
      <w:r w:rsidR="0067593B" w:rsidRPr="0067593B">
        <w:rPr>
          <w:rFonts w:ascii="仿宋" w:eastAsia="仿宋" w:hAnsi="仿宋" w:hint="eastAsia"/>
          <w:spacing w:val="4"/>
          <w:sz w:val="32"/>
          <w:szCs w:val="32"/>
        </w:rPr>
        <w:t>湖北省推进</w:t>
      </w:r>
      <w:r w:rsidR="00BC21E9" w:rsidRPr="0067593B">
        <w:rPr>
          <w:rFonts w:ascii="仿宋" w:eastAsia="仿宋" w:hAnsi="仿宋" w:hint="eastAsia"/>
          <w:spacing w:val="4"/>
          <w:sz w:val="32"/>
          <w:szCs w:val="32"/>
        </w:rPr>
        <w:t>中药产业振兴发展五年行动方案（2018-2022年）》。</w:t>
      </w:r>
    </w:p>
    <w:p w:rsidR="00136FD3" w:rsidRPr="003554ED" w:rsidRDefault="00136FD3" w:rsidP="00A36B1A">
      <w:pPr>
        <w:spacing w:line="540" w:lineRule="exact"/>
        <w:ind w:firstLineChars="200" w:firstLine="658"/>
        <w:rPr>
          <w:rFonts w:ascii="仿宋" w:eastAsia="仿宋" w:hAnsi="仿宋"/>
          <w:snapToGrid w:val="0"/>
          <w:spacing w:val="4"/>
          <w:sz w:val="32"/>
          <w:szCs w:val="32"/>
        </w:rPr>
      </w:pPr>
      <w:r w:rsidRPr="003554ED">
        <w:rPr>
          <w:rFonts w:ascii="仿宋" w:eastAsia="仿宋" w:hAnsi="仿宋" w:hint="eastAsia"/>
          <w:b/>
          <w:snapToGrid w:val="0"/>
          <w:spacing w:val="4"/>
          <w:sz w:val="32"/>
          <w:szCs w:val="32"/>
        </w:rPr>
        <w:t>18.广泛开展中医中药文化宣传活动。</w:t>
      </w:r>
      <w:r w:rsidRPr="003554ED">
        <w:rPr>
          <w:rFonts w:ascii="仿宋" w:eastAsia="仿宋" w:hAnsi="仿宋" w:hint="eastAsia"/>
          <w:spacing w:val="4"/>
          <w:sz w:val="32"/>
          <w:szCs w:val="32"/>
        </w:rPr>
        <w:t>继续开展“中医中药中国行——中医药健康文化推进活动”。</w:t>
      </w:r>
      <w:r w:rsidR="00A02C73" w:rsidRPr="003554ED">
        <w:rPr>
          <w:rFonts w:ascii="仿宋" w:eastAsia="仿宋" w:hAnsi="仿宋" w:hint="eastAsia"/>
          <w:spacing w:val="4"/>
          <w:sz w:val="32"/>
          <w:szCs w:val="32"/>
        </w:rPr>
        <w:t>开展中医药健康文化素养调查，发挥新媒体作用，利用健康武汉APP，拓宽传播渠道，传播中医药健康文化知识。</w:t>
      </w:r>
    </w:p>
    <w:p w:rsidR="006445D0" w:rsidRPr="00910209" w:rsidRDefault="00910209" w:rsidP="00A36B1A">
      <w:pPr>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八</w:t>
      </w:r>
      <w:r w:rsidR="006445D0" w:rsidRPr="00910209">
        <w:rPr>
          <w:rFonts w:ascii="黑体" w:eastAsia="黑体" w:hAnsi="黑体" w:cs="黑体" w:hint="eastAsia"/>
          <w:sz w:val="32"/>
          <w:szCs w:val="32"/>
        </w:rPr>
        <w:t>、加强中医药监督监管工作</w:t>
      </w:r>
    </w:p>
    <w:p w:rsidR="006445D0" w:rsidRPr="003554ED" w:rsidRDefault="00910209" w:rsidP="00A36B1A">
      <w:pPr>
        <w:snapToGrid w:val="0"/>
        <w:spacing w:line="540" w:lineRule="exact"/>
        <w:ind w:firstLine="675"/>
        <w:rPr>
          <w:rFonts w:ascii="仿宋" w:eastAsia="仿宋" w:hAnsi="仿宋"/>
          <w:spacing w:val="4"/>
          <w:sz w:val="32"/>
          <w:szCs w:val="32"/>
        </w:rPr>
      </w:pPr>
      <w:r w:rsidRPr="003554ED">
        <w:rPr>
          <w:rFonts w:ascii="仿宋" w:eastAsia="仿宋" w:hAnsi="仿宋" w:hint="eastAsia"/>
          <w:b/>
          <w:snapToGrid w:val="0"/>
          <w:spacing w:val="4"/>
          <w:sz w:val="32"/>
          <w:szCs w:val="32"/>
        </w:rPr>
        <w:t>1</w:t>
      </w:r>
      <w:r w:rsidR="00136FD3" w:rsidRPr="003554ED">
        <w:rPr>
          <w:rFonts w:ascii="仿宋" w:eastAsia="仿宋" w:hAnsi="仿宋" w:hint="eastAsia"/>
          <w:b/>
          <w:snapToGrid w:val="0"/>
          <w:spacing w:val="4"/>
          <w:sz w:val="32"/>
          <w:szCs w:val="32"/>
        </w:rPr>
        <w:t>9</w:t>
      </w:r>
      <w:r w:rsidRPr="003554ED">
        <w:rPr>
          <w:rFonts w:ascii="仿宋" w:eastAsia="仿宋" w:hAnsi="仿宋" w:hint="eastAsia"/>
          <w:b/>
          <w:snapToGrid w:val="0"/>
          <w:spacing w:val="4"/>
          <w:sz w:val="32"/>
          <w:szCs w:val="32"/>
        </w:rPr>
        <w:t>.</w:t>
      </w:r>
      <w:r w:rsidR="0067593B">
        <w:rPr>
          <w:rFonts w:ascii="仿宋" w:eastAsia="仿宋" w:hAnsi="仿宋" w:hint="eastAsia"/>
          <w:b/>
          <w:snapToGrid w:val="0"/>
          <w:spacing w:val="4"/>
          <w:sz w:val="32"/>
          <w:szCs w:val="32"/>
        </w:rPr>
        <w:t>加强中医药服务</w:t>
      </w:r>
      <w:r w:rsidR="006445D0" w:rsidRPr="003554ED">
        <w:rPr>
          <w:rFonts w:ascii="仿宋" w:eastAsia="仿宋" w:hAnsi="仿宋" w:hint="eastAsia"/>
          <w:b/>
          <w:snapToGrid w:val="0"/>
          <w:spacing w:val="4"/>
          <w:sz w:val="32"/>
          <w:szCs w:val="32"/>
        </w:rPr>
        <w:t>质控中心</w:t>
      </w:r>
      <w:r w:rsidR="0067593B">
        <w:rPr>
          <w:rFonts w:ascii="仿宋" w:eastAsia="仿宋" w:hAnsi="仿宋" w:hint="eastAsia"/>
          <w:b/>
          <w:snapToGrid w:val="0"/>
          <w:spacing w:val="4"/>
          <w:sz w:val="32"/>
          <w:szCs w:val="32"/>
        </w:rPr>
        <w:t>建设</w:t>
      </w:r>
      <w:r w:rsidR="006445D0" w:rsidRPr="003554ED">
        <w:rPr>
          <w:rFonts w:ascii="仿宋" w:eastAsia="仿宋" w:hAnsi="仿宋" w:hint="eastAsia"/>
          <w:b/>
          <w:snapToGrid w:val="0"/>
          <w:spacing w:val="4"/>
          <w:sz w:val="32"/>
          <w:szCs w:val="32"/>
        </w:rPr>
        <w:t>。</w:t>
      </w:r>
      <w:r w:rsidR="006445D0" w:rsidRPr="003554ED">
        <w:rPr>
          <w:rFonts w:ascii="仿宋" w:eastAsia="仿宋" w:hAnsi="仿宋" w:hint="eastAsia"/>
          <w:spacing w:val="4"/>
          <w:sz w:val="32"/>
          <w:szCs w:val="32"/>
        </w:rPr>
        <w:t>充分发挥市中医医疗质量控制中心、市中药饮片质量控制中心和市中西医结合医疗质量控制中心作用，</w:t>
      </w:r>
      <w:r w:rsidR="00A36B1A">
        <w:rPr>
          <w:rFonts w:ascii="仿宋" w:eastAsia="仿宋" w:hAnsi="仿宋" w:hint="eastAsia"/>
          <w:spacing w:val="4"/>
          <w:sz w:val="32"/>
          <w:szCs w:val="32"/>
        </w:rPr>
        <w:t>研究适当增加中医药专业质控中心，</w:t>
      </w:r>
      <w:r w:rsidR="0067593B">
        <w:rPr>
          <w:rFonts w:ascii="仿宋" w:eastAsia="仿宋" w:hAnsi="仿宋" w:hint="eastAsia"/>
          <w:spacing w:val="4"/>
          <w:sz w:val="32"/>
          <w:szCs w:val="32"/>
        </w:rPr>
        <w:t>强化</w:t>
      </w:r>
      <w:r w:rsidR="006445D0" w:rsidRPr="003554ED">
        <w:rPr>
          <w:rFonts w:ascii="仿宋" w:eastAsia="仿宋" w:hAnsi="仿宋" w:hint="eastAsia"/>
          <w:spacing w:val="4"/>
          <w:sz w:val="32"/>
          <w:szCs w:val="32"/>
        </w:rPr>
        <w:t>医</w:t>
      </w:r>
      <w:r w:rsidR="0067593B">
        <w:rPr>
          <w:rFonts w:ascii="仿宋" w:eastAsia="仿宋" w:hAnsi="仿宋" w:hint="eastAsia"/>
          <w:spacing w:val="4"/>
          <w:sz w:val="32"/>
          <w:szCs w:val="32"/>
        </w:rPr>
        <w:t>疗机构中医药服务</w:t>
      </w:r>
      <w:r w:rsidR="006445D0" w:rsidRPr="003554ED">
        <w:rPr>
          <w:rFonts w:ascii="仿宋" w:eastAsia="仿宋" w:hAnsi="仿宋" w:hint="eastAsia"/>
          <w:spacing w:val="4"/>
          <w:sz w:val="32"/>
          <w:szCs w:val="32"/>
        </w:rPr>
        <w:t>质量管理。</w:t>
      </w:r>
    </w:p>
    <w:p w:rsidR="006445D0" w:rsidRPr="00910209" w:rsidRDefault="00910209" w:rsidP="00A36B1A">
      <w:pPr>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九</w:t>
      </w:r>
      <w:r w:rsidR="006445D0" w:rsidRPr="00910209">
        <w:rPr>
          <w:rFonts w:ascii="黑体" w:eastAsia="黑体" w:hAnsi="黑体" w:cs="黑体" w:hint="eastAsia"/>
          <w:sz w:val="32"/>
          <w:szCs w:val="32"/>
        </w:rPr>
        <w:t>、推进中医药信息化建设</w:t>
      </w:r>
    </w:p>
    <w:p w:rsidR="00910209" w:rsidRPr="00B87665" w:rsidRDefault="00136FD3" w:rsidP="00B87665">
      <w:pPr>
        <w:snapToGrid w:val="0"/>
        <w:spacing w:line="540" w:lineRule="exact"/>
        <w:ind w:firstLineChars="200" w:firstLine="658"/>
        <w:rPr>
          <w:rFonts w:ascii="仿宋" w:eastAsia="仿宋" w:hAnsi="仿宋"/>
          <w:spacing w:val="4"/>
          <w:sz w:val="32"/>
          <w:szCs w:val="32"/>
        </w:rPr>
      </w:pPr>
      <w:r w:rsidRPr="003554ED">
        <w:rPr>
          <w:rFonts w:ascii="仿宋" w:eastAsia="仿宋" w:hAnsi="仿宋" w:hint="eastAsia"/>
          <w:b/>
          <w:snapToGrid w:val="0"/>
          <w:spacing w:val="4"/>
          <w:sz w:val="32"/>
          <w:szCs w:val="32"/>
        </w:rPr>
        <w:t>20</w:t>
      </w:r>
      <w:r w:rsidR="00910209" w:rsidRPr="003554ED">
        <w:rPr>
          <w:rFonts w:ascii="仿宋" w:eastAsia="仿宋" w:hAnsi="仿宋" w:hint="eastAsia"/>
          <w:b/>
          <w:snapToGrid w:val="0"/>
          <w:spacing w:val="4"/>
          <w:sz w:val="32"/>
          <w:szCs w:val="32"/>
        </w:rPr>
        <w:t>.</w:t>
      </w:r>
      <w:r w:rsidR="006445D0" w:rsidRPr="003554ED">
        <w:rPr>
          <w:rFonts w:ascii="仿宋" w:eastAsia="仿宋" w:hAnsi="仿宋" w:hint="eastAsia"/>
          <w:b/>
          <w:snapToGrid w:val="0"/>
          <w:spacing w:val="4"/>
          <w:sz w:val="32"/>
          <w:szCs w:val="32"/>
        </w:rPr>
        <w:t>加快中医药信息化建设。</w:t>
      </w:r>
      <w:r w:rsidR="006445D0" w:rsidRPr="003554ED">
        <w:rPr>
          <w:rFonts w:ascii="仿宋" w:eastAsia="仿宋" w:hAnsi="仿宋" w:hint="eastAsia"/>
          <w:spacing w:val="4"/>
          <w:sz w:val="32"/>
          <w:szCs w:val="32"/>
        </w:rPr>
        <w:t>推进以中医医院管理和中医电子病历为重点的医院信息系统建设，逐步纳入全市医学信息平台和人口健康信息平台，推动电子健康档案、中医电子病历的连续记录和不同级别中医医疗机构之间的信息共享，健全检查检验结果互认共享机制。</w:t>
      </w:r>
      <w:r w:rsidR="0067593B" w:rsidRPr="00B87665">
        <w:rPr>
          <w:rFonts w:ascii="仿宋" w:eastAsia="仿宋" w:hAnsi="仿宋" w:hint="eastAsia"/>
          <w:spacing w:val="4"/>
          <w:sz w:val="32"/>
          <w:szCs w:val="32"/>
        </w:rPr>
        <w:t>推动“中医馆”信息系统建设，</w:t>
      </w:r>
      <w:r w:rsidR="006445D0" w:rsidRPr="003554ED">
        <w:rPr>
          <w:rFonts w:ascii="仿宋" w:eastAsia="仿宋" w:hAnsi="仿宋" w:hint="eastAsia"/>
          <w:spacing w:val="4"/>
          <w:sz w:val="32"/>
          <w:szCs w:val="32"/>
        </w:rPr>
        <w:t>实施基层医疗卫生机构中医诊疗区健康信息平台建设项目，加强中医电子病历、辨证论治、中医药知识库、远程会诊、远程教育、治未病、临床业务监管等信息化服务保障能力。</w:t>
      </w:r>
    </w:p>
    <w:sectPr w:rsidR="00910209" w:rsidRPr="00B87665" w:rsidSect="008C2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DFC" w:rsidRDefault="00002DFC" w:rsidP="00DA7B91">
      <w:r>
        <w:separator/>
      </w:r>
    </w:p>
  </w:endnote>
  <w:endnote w:type="continuationSeparator" w:id="0">
    <w:p w:rsidR="00002DFC" w:rsidRDefault="00002DFC" w:rsidP="00DA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Semilight">
    <w:panose1 w:val="00000000000000000000"/>
    <w:charset w:val="86"/>
    <w:family w:val="swiss"/>
    <w:notTrueType/>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DFC" w:rsidRDefault="00002DFC" w:rsidP="00DA7B91">
      <w:r>
        <w:separator/>
      </w:r>
    </w:p>
  </w:footnote>
  <w:footnote w:type="continuationSeparator" w:id="0">
    <w:p w:rsidR="00002DFC" w:rsidRDefault="00002DFC" w:rsidP="00DA7B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3062"/>
    <w:rsid w:val="00002DFC"/>
    <w:rsid w:val="00082277"/>
    <w:rsid w:val="00090AFA"/>
    <w:rsid w:val="000A3062"/>
    <w:rsid w:val="001144D7"/>
    <w:rsid w:val="00123231"/>
    <w:rsid w:val="0013009B"/>
    <w:rsid w:val="00136FD3"/>
    <w:rsid w:val="00137BC9"/>
    <w:rsid w:val="00154417"/>
    <w:rsid w:val="002063CA"/>
    <w:rsid w:val="00210129"/>
    <w:rsid w:val="002A4334"/>
    <w:rsid w:val="002D2DF5"/>
    <w:rsid w:val="00342B36"/>
    <w:rsid w:val="003554ED"/>
    <w:rsid w:val="00374DFF"/>
    <w:rsid w:val="003A3A9D"/>
    <w:rsid w:val="003C4905"/>
    <w:rsid w:val="004700BE"/>
    <w:rsid w:val="00471BD5"/>
    <w:rsid w:val="00486D96"/>
    <w:rsid w:val="004A68DE"/>
    <w:rsid w:val="004C70D4"/>
    <w:rsid w:val="004E565E"/>
    <w:rsid w:val="004E777C"/>
    <w:rsid w:val="004F154D"/>
    <w:rsid w:val="0051110D"/>
    <w:rsid w:val="0055022F"/>
    <w:rsid w:val="005C26B8"/>
    <w:rsid w:val="005D639E"/>
    <w:rsid w:val="006232DB"/>
    <w:rsid w:val="006315F3"/>
    <w:rsid w:val="006445D0"/>
    <w:rsid w:val="00652CE4"/>
    <w:rsid w:val="0067593B"/>
    <w:rsid w:val="006B4EB2"/>
    <w:rsid w:val="006D04AC"/>
    <w:rsid w:val="006E31CE"/>
    <w:rsid w:val="00706222"/>
    <w:rsid w:val="00782492"/>
    <w:rsid w:val="007A1142"/>
    <w:rsid w:val="007A4F6D"/>
    <w:rsid w:val="007C38E3"/>
    <w:rsid w:val="00817A8F"/>
    <w:rsid w:val="008673EB"/>
    <w:rsid w:val="008C2F82"/>
    <w:rsid w:val="00910209"/>
    <w:rsid w:val="0091462F"/>
    <w:rsid w:val="00990168"/>
    <w:rsid w:val="009F74ED"/>
    <w:rsid w:val="00A0210F"/>
    <w:rsid w:val="00A02C73"/>
    <w:rsid w:val="00A36B1A"/>
    <w:rsid w:val="00A435F2"/>
    <w:rsid w:val="00A75959"/>
    <w:rsid w:val="00A862AF"/>
    <w:rsid w:val="00B77C4A"/>
    <w:rsid w:val="00B87665"/>
    <w:rsid w:val="00BC21E9"/>
    <w:rsid w:val="00BF6E54"/>
    <w:rsid w:val="00C80C58"/>
    <w:rsid w:val="00CB19F3"/>
    <w:rsid w:val="00CB31D4"/>
    <w:rsid w:val="00D16474"/>
    <w:rsid w:val="00D32DE2"/>
    <w:rsid w:val="00D37C7C"/>
    <w:rsid w:val="00DA0691"/>
    <w:rsid w:val="00DA7B91"/>
    <w:rsid w:val="00E91E8A"/>
    <w:rsid w:val="00EC3875"/>
    <w:rsid w:val="00ED5C73"/>
    <w:rsid w:val="00ED6681"/>
    <w:rsid w:val="00EF5644"/>
    <w:rsid w:val="00F13612"/>
    <w:rsid w:val="00F3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D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7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7B91"/>
    <w:rPr>
      <w:sz w:val="18"/>
      <w:szCs w:val="18"/>
    </w:rPr>
  </w:style>
  <w:style w:type="paragraph" w:styleId="a4">
    <w:name w:val="footer"/>
    <w:basedOn w:val="a"/>
    <w:link w:val="Char0"/>
    <w:uiPriority w:val="99"/>
    <w:unhideWhenUsed/>
    <w:rsid w:val="00DA7B91"/>
    <w:pPr>
      <w:tabs>
        <w:tab w:val="center" w:pos="4153"/>
        <w:tab w:val="right" w:pos="8306"/>
      </w:tabs>
      <w:snapToGrid w:val="0"/>
      <w:jc w:val="left"/>
    </w:pPr>
    <w:rPr>
      <w:sz w:val="18"/>
      <w:szCs w:val="18"/>
    </w:rPr>
  </w:style>
  <w:style w:type="character" w:customStyle="1" w:styleId="Char0">
    <w:name w:val="页脚 Char"/>
    <w:basedOn w:val="a0"/>
    <w:link w:val="a4"/>
    <w:uiPriority w:val="99"/>
    <w:rsid w:val="00DA7B91"/>
    <w:rPr>
      <w:sz w:val="18"/>
      <w:szCs w:val="18"/>
    </w:rPr>
  </w:style>
  <w:style w:type="paragraph" w:styleId="a5">
    <w:name w:val="Balloon Text"/>
    <w:basedOn w:val="a"/>
    <w:link w:val="Char1"/>
    <w:uiPriority w:val="99"/>
    <w:semiHidden/>
    <w:unhideWhenUsed/>
    <w:rsid w:val="00F34DED"/>
    <w:rPr>
      <w:sz w:val="18"/>
      <w:szCs w:val="18"/>
    </w:rPr>
  </w:style>
  <w:style w:type="character" w:customStyle="1" w:styleId="Char1">
    <w:name w:val="批注框文本 Char"/>
    <w:basedOn w:val="a0"/>
    <w:link w:val="a5"/>
    <w:uiPriority w:val="99"/>
    <w:semiHidden/>
    <w:rsid w:val="00F34D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7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7B91"/>
    <w:rPr>
      <w:sz w:val="18"/>
      <w:szCs w:val="18"/>
    </w:rPr>
  </w:style>
  <w:style w:type="paragraph" w:styleId="a4">
    <w:name w:val="footer"/>
    <w:basedOn w:val="a"/>
    <w:link w:val="Char0"/>
    <w:uiPriority w:val="99"/>
    <w:unhideWhenUsed/>
    <w:rsid w:val="00DA7B91"/>
    <w:pPr>
      <w:tabs>
        <w:tab w:val="center" w:pos="4153"/>
        <w:tab w:val="right" w:pos="8306"/>
      </w:tabs>
      <w:snapToGrid w:val="0"/>
      <w:jc w:val="left"/>
    </w:pPr>
    <w:rPr>
      <w:sz w:val="18"/>
      <w:szCs w:val="18"/>
    </w:rPr>
  </w:style>
  <w:style w:type="character" w:customStyle="1" w:styleId="Char0">
    <w:name w:val="页脚 Char"/>
    <w:basedOn w:val="a0"/>
    <w:link w:val="a4"/>
    <w:uiPriority w:val="99"/>
    <w:rsid w:val="00DA7B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60B4B-18C7-4551-B584-2DC23B90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518</Words>
  <Characters>2958</Characters>
  <Application>Microsoft Office Word</Application>
  <DocSecurity>0</DocSecurity>
  <Lines>24</Lines>
  <Paragraphs>6</Paragraphs>
  <ScaleCrop>false</ScaleCrop>
  <Company>Hewlett-Packard Company</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cp:lastPrinted>2019-03-18T06:41:00Z</cp:lastPrinted>
  <dcterms:created xsi:type="dcterms:W3CDTF">2019-03-15T07:04:00Z</dcterms:created>
  <dcterms:modified xsi:type="dcterms:W3CDTF">2019-03-18T07:44:00Z</dcterms:modified>
</cp:coreProperties>
</file>