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2598" w:rsidRDefault="00CD7387" w:rsidP="00562598">
      <w:pPr>
        <w:jc w:val="center"/>
        <w:rPr>
          <w:b/>
          <w:bCs/>
        </w:rPr>
      </w:pPr>
      <w:r>
        <w:rPr>
          <w:b/>
          <w:bCs/>
          <w:noProof/>
          <w:lang w:val="en-IN" w:eastAsia="en-IN"/>
        </w:rPr>
        <w:drawing>
          <wp:inline distT="0" distB="0" distL="0" distR="0">
            <wp:extent cx="4924425" cy="1019175"/>
            <wp:effectExtent l="0" t="0" r="9525" b="9525"/>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24425" cy="1019175"/>
                    </a:xfrm>
                    <a:prstGeom prst="rect">
                      <a:avLst/>
                    </a:prstGeom>
                    <a:noFill/>
                    <a:ln>
                      <a:noFill/>
                    </a:ln>
                  </pic:spPr>
                </pic:pic>
              </a:graphicData>
            </a:graphic>
          </wp:inline>
        </w:drawing>
      </w:r>
    </w:p>
    <w:p w:rsidR="00AD25E1" w:rsidRDefault="00F8750E">
      <w:pPr>
        <w:jc w:val="center"/>
        <w:rPr>
          <w:b/>
          <w:bCs/>
        </w:rPr>
      </w:pPr>
      <w:r>
        <w:rPr>
          <w:b/>
          <w:bCs/>
        </w:rPr>
        <w:t>SUMMER</w:t>
      </w:r>
      <w:r w:rsidR="00FB4DE4">
        <w:rPr>
          <w:b/>
          <w:bCs/>
        </w:rPr>
        <w:t xml:space="preserve"> SEMESTER 20</w:t>
      </w:r>
      <w:r w:rsidR="00A45E70">
        <w:rPr>
          <w:b/>
          <w:bCs/>
        </w:rPr>
        <w:t>18-19</w:t>
      </w:r>
    </w:p>
    <w:p w:rsidR="00AD25E1" w:rsidRDefault="00F8750E">
      <w:pPr>
        <w:pStyle w:val="Heading1"/>
        <w:jc w:val="center"/>
      </w:pPr>
      <w:r>
        <w:t>Course Handout Part I</w:t>
      </w:r>
    </w:p>
    <w:p w:rsidR="00AD25E1" w:rsidRDefault="007543E4" w:rsidP="00562598">
      <w:pPr>
        <w:jc w:val="right"/>
      </w:pPr>
      <w:r>
        <w:tab/>
      </w:r>
      <w:r>
        <w:tab/>
      </w:r>
      <w:r>
        <w:tab/>
      </w:r>
      <w:r>
        <w:tab/>
      </w:r>
      <w:r>
        <w:tab/>
      </w:r>
      <w:r>
        <w:tab/>
      </w:r>
      <w:r>
        <w:tab/>
      </w:r>
      <w:r>
        <w:tab/>
      </w:r>
      <w:r>
        <w:tab/>
      </w:r>
      <w:r>
        <w:tab/>
      </w:r>
      <w:r w:rsidR="00394CA3">
        <w:t xml:space="preserve">Date: </w:t>
      </w:r>
      <w:r w:rsidR="00F8750E">
        <w:t>21</w:t>
      </w:r>
      <w:r w:rsidR="00596AB1">
        <w:t>-</w:t>
      </w:r>
      <w:r w:rsidR="00F8750E">
        <w:t>05</w:t>
      </w:r>
      <w:r w:rsidR="00596AB1">
        <w:t>-201</w:t>
      </w:r>
      <w:r w:rsidR="00DC2350">
        <w:t>9</w:t>
      </w:r>
    </w:p>
    <w:p w:rsidR="00F8750E" w:rsidRDefault="00F8750E" w:rsidP="00F8750E">
      <w:pPr>
        <w:spacing w:line="0" w:lineRule="atLeast"/>
        <w:rPr>
          <w:sz w:val="28"/>
        </w:rPr>
      </w:pPr>
      <w:r>
        <w:rPr>
          <w:sz w:val="28"/>
        </w:rPr>
        <w:t>In addition to Part-I (General Handout for all courses appended to the Timetable)</w:t>
      </w:r>
    </w:p>
    <w:p w:rsidR="00F8750E" w:rsidRDefault="00F8750E" w:rsidP="00F8750E">
      <w:pPr>
        <w:spacing w:line="0" w:lineRule="atLeast"/>
        <w:rPr>
          <w:sz w:val="28"/>
        </w:rPr>
      </w:pPr>
      <w:r>
        <w:rPr>
          <w:sz w:val="28"/>
        </w:rPr>
        <w:t>this portion gives further specific details regarding the course.</w:t>
      </w:r>
    </w:p>
    <w:p w:rsidR="00AD25E1" w:rsidRPr="00F8750E" w:rsidRDefault="00AD25E1">
      <w:pPr>
        <w:rPr>
          <w:rFonts w:ascii="Helvetica" w:hAnsi="Helvetica" w:cs="Helvetica"/>
          <w:sz w:val="20"/>
          <w:szCs w:val="20"/>
        </w:rPr>
      </w:pPr>
      <w:r w:rsidRPr="00F8750E">
        <w:rPr>
          <w:rFonts w:ascii="Helvetica" w:hAnsi="Helvetica" w:cs="Helvetica"/>
          <w:sz w:val="20"/>
          <w:szCs w:val="20"/>
        </w:rPr>
        <w:t>Course No.</w:t>
      </w:r>
      <w:r w:rsidRPr="00F8750E">
        <w:rPr>
          <w:rFonts w:ascii="Helvetica" w:hAnsi="Helvetica" w:cs="Helvetica"/>
          <w:sz w:val="20"/>
          <w:szCs w:val="20"/>
        </w:rPr>
        <w:tab/>
      </w:r>
      <w:r w:rsidRPr="00F8750E">
        <w:rPr>
          <w:rFonts w:ascii="Helvetica" w:hAnsi="Helvetica" w:cs="Helvetica"/>
          <w:sz w:val="20"/>
          <w:szCs w:val="20"/>
        </w:rPr>
        <w:tab/>
      </w:r>
      <w:r w:rsidRPr="00F8750E">
        <w:rPr>
          <w:rFonts w:ascii="Helvetica" w:hAnsi="Helvetica" w:cs="Helvetica"/>
          <w:sz w:val="20"/>
          <w:szCs w:val="20"/>
        </w:rPr>
        <w:tab/>
        <w:t xml:space="preserve">: </w:t>
      </w:r>
      <w:r w:rsidR="00F8750E">
        <w:rPr>
          <w:rFonts w:ascii="Helvetica" w:hAnsi="Helvetica" w:cs="Helvetica"/>
          <w:sz w:val="20"/>
          <w:szCs w:val="20"/>
        </w:rPr>
        <w:t>BITS F464</w:t>
      </w:r>
    </w:p>
    <w:p w:rsidR="00F8750E" w:rsidRPr="00F8750E" w:rsidRDefault="00AD25E1" w:rsidP="00F8750E">
      <w:pPr>
        <w:pStyle w:val="Heading2"/>
        <w:rPr>
          <w:rFonts w:ascii="Helvetica" w:hAnsi="Helvetica" w:cs="Helvetica"/>
          <w:i w:val="0"/>
          <w:iCs w:val="0"/>
          <w:sz w:val="20"/>
          <w:szCs w:val="20"/>
        </w:rPr>
      </w:pPr>
      <w:r w:rsidRPr="00F8750E">
        <w:rPr>
          <w:rFonts w:ascii="Helvetica" w:hAnsi="Helvetica" w:cs="Helvetica"/>
          <w:i w:val="0"/>
          <w:iCs w:val="0"/>
          <w:sz w:val="20"/>
          <w:szCs w:val="20"/>
        </w:rPr>
        <w:t>Course Title</w:t>
      </w:r>
      <w:r w:rsidR="00507A43" w:rsidRPr="00F8750E">
        <w:rPr>
          <w:rFonts w:ascii="Helvetica" w:hAnsi="Helvetica" w:cs="Helvetica"/>
          <w:i w:val="0"/>
          <w:iCs w:val="0"/>
          <w:sz w:val="20"/>
          <w:szCs w:val="20"/>
        </w:rPr>
        <w:tab/>
      </w:r>
      <w:r w:rsidR="00507A43" w:rsidRPr="00F8750E">
        <w:rPr>
          <w:rFonts w:ascii="Helvetica" w:hAnsi="Helvetica" w:cs="Helvetica"/>
          <w:i w:val="0"/>
          <w:iCs w:val="0"/>
          <w:sz w:val="20"/>
          <w:szCs w:val="20"/>
        </w:rPr>
        <w:tab/>
      </w:r>
      <w:r w:rsidR="00507A43" w:rsidRPr="00F8750E">
        <w:rPr>
          <w:rFonts w:ascii="Helvetica" w:hAnsi="Helvetica" w:cs="Helvetica"/>
          <w:i w:val="0"/>
          <w:iCs w:val="0"/>
          <w:sz w:val="20"/>
          <w:szCs w:val="20"/>
        </w:rPr>
        <w:tab/>
        <w:t xml:space="preserve">: </w:t>
      </w:r>
      <w:r w:rsidR="00596AB1" w:rsidRPr="00F8750E">
        <w:rPr>
          <w:rFonts w:ascii="Helvetica" w:hAnsi="Helvetica" w:cs="Helvetica"/>
          <w:i w:val="0"/>
          <w:iCs w:val="0"/>
          <w:sz w:val="20"/>
          <w:szCs w:val="20"/>
        </w:rPr>
        <w:t xml:space="preserve"> </w:t>
      </w:r>
      <w:r w:rsidR="00F8750E" w:rsidRPr="00F8750E">
        <w:rPr>
          <w:rFonts w:ascii="Helvetica" w:hAnsi="Helvetica" w:cs="Helvetica"/>
          <w:i w:val="0"/>
          <w:iCs w:val="0"/>
          <w:sz w:val="20"/>
          <w:szCs w:val="20"/>
        </w:rPr>
        <w:t>MACHINE LEARNING</w:t>
      </w:r>
    </w:p>
    <w:p w:rsidR="00596AB1" w:rsidRPr="00F8750E" w:rsidRDefault="00AD25E1" w:rsidP="00F8750E">
      <w:pPr>
        <w:pStyle w:val="Heading2"/>
        <w:rPr>
          <w:rFonts w:ascii="Helvetica" w:hAnsi="Helvetica" w:cs="Helvetica"/>
          <w:i w:val="0"/>
          <w:iCs w:val="0"/>
          <w:sz w:val="20"/>
          <w:szCs w:val="20"/>
        </w:rPr>
      </w:pPr>
      <w:r w:rsidRPr="00F8750E">
        <w:rPr>
          <w:rFonts w:ascii="Helvetica" w:hAnsi="Helvetica" w:cs="Helvetica"/>
          <w:i w:val="0"/>
          <w:iCs w:val="0"/>
          <w:sz w:val="20"/>
          <w:szCs w:val="20"/>
        </w:rPr>
        <w:t>Instructor-in-Charge:</w:t>
      </w:r>
      <w:r w:rsidR="00F8750E">
        <w:rPr>
          <w:rFonts w:ascii="Helvetica" w:hAnsi="Helvetica" w:cs="Helvetica"/>
          <w:i w:val="0"/>
          <w:iCs w:val="0"/>
          <w:sz w:val="20"/>
          <w:szCs w:val="20"/>
        </w:rPr>
        <w:t xml:space="preserve">                   </w:t>
      </w:r>
      <w:proofErr w:type="gramStart"/>
      <w:r w:rsidR="00F8750E">
        <w:rPr>
          <w:rFonts w:ascii="Helvetica" w:hAnsi="Helvetica" w:cs="Helvetica"/>
          <w:i w:val="0"/>
          <w:iCs w:val="0"/>
          <w:sz w:val="20"/>
          <w:szCs w:val="20"/>
        </w:rPr>
        <w:t xml:space="preserve">  :</w:t>
      </w:r>
      <w:proofErr w:type="gramEnd"/>
      <w:r w:rsidR="00F8750E">
        <w:rPr>
          <w:rFonts w:ascii="Helvetica" w:hAnsi="Helvetica" w:cs="Helvetica"/>
          <w:i w:val="0"/>
          <w:iCs w:val="0"/>
          <w:sz w:val="20"/>
          <w:szCs w:val="20"/>
        </w:rPr>
        <w:t xml:space="preserve"> </w:t>
      </w:r>
      <w:r w:rsidR="00E3150F" w:rsidRPr="00F8750E">
        <w:rPr>
          <w:rFonts w:ascii="Helvetica" w:hAnsi="Helvetica" w:cs="Helvetica"/>
          <w:i w:val="0"/>
          <w:iCs w:val="0"/>
          <w:sz w:val="20"/>
          <w:szCs w:val="20"/>
        </w:rPr>
        <w:t xml:space="preserve">Dr. </w:t>
      </w:r>
      <w:proofErr w:type="spellStart"/>
      <w:r w:rsidR="00E3150F" w:rsidRPr="00F8750E">
        <w:rPr>
          <w:rFonts w:ascii="Helvetica" w:hAnsi="Helvetica" w:cs="Helvetica"/>
          <w:i w:val="0"/>
          <w:iCs w:val="0"/>
          <w:sz w:val="20"/>
          <w:szCs w:val="20"/>
        </w:rPr>
        <w:t>Lov</w:t>
      </w:r>
      <w:proofErr w:type="spellEnd"/>
      <w:r w:rsidR="00E3150F" w:rsidRPr="00F8750E">
        <w:rPr>
          <w:rFonts w:ascii="Helvetica" w:hAnsi="Helvetica" w:cs="Helvetica"/>
          <w:i w:val="0"/>
          <w:iCs w:val="0"/>
          <w:sz w:val="20"/>
          <w:szCs w:val="20"/>
        </w:rPr>
        <w:t xml:space="preserve"> Kumar    </w:t>
      </w:r>
    </w:p>
    <w:p w:rsidR="00F8750E" w:rsidRDefault="00825125">
      <w:pPr>
        <w:rPr>
          <w:rFonts w:ascii="Helvetica" w:hAnsi="Helvetica" w:cs="Helvetica"/>
          <w:i/>
          <w:iCs/>
          <w:sz w:val="20"/>
          <w:szCs w:val="20"/>
        </w:rPr>
      </w:pPr>
      <w:r w:rsidRPr="00F8750E">
        <w:rPr>
          <w:rFonts w:ascii="Helvetica" w:hAnsi="Helvetica" w:cs="Helvetica"/>
          <w:sz w:val="20"/>
          <w:szCs w:val="20"/>
        </w:rPr>
        <w:t>Instructors</w:t>
      </w:r>
      <w:r w:rsidRPr="00F8750E">
        <w:rPr>
          <w:rFonts w:ascii="Helvetica" w:hAnsi="Helvetica" w:cs="Helvetica"/>
          <w:sz w:val="20"/>
          <w:szCs w:val="20"/>
        </w:rPr>
        <w:tab/>
      </w:r>
      <w:r w:rsidRPr="00F8750E">
        <w:rPr>
          <w:rFonts w:ascii="Helvetica" w:hAnsi="Helvetica" w:cs="Helvetica"/>
          <w:sz w:val="20"/>
          <w:szCs w:val="20"/>
        </w:rPr>
        <w:tab/>
      </w:r>
      <w:r w:rsidRPr="00F8750E">
        <w:rPr>
          <w:rFonts w:ascii="Helvetica" w:hAnsi="Helvetica" w:cs="Helvetica"/>
          <w:sz w:val="20"/>
          <w:szCs w:val="20"/>
        </w:rPr>
        <w:tab/>
        <w:t xml:space="preserve">: </w:t>
      </w:r>
      <w:r w:rsidR="00FA2A2D" w:rsidRPr="00F8750E">
        <w:rPr>
          <w:rFonts w:ascii="Helvetica" w:hAnsi="Helvetica" w:cs="Helvetica"/>
          <w:sz w:val="20"/>
          <w:szCs w:val="20"/>
        </w:rPr>
        <w:t xml:space="preserve"> </w:t>
      </w:r>
      <w:r w:rsidR="00F8750E" w:rsidRPr="00F8750E">
        <w:rPr>
          <w:rFonts w:ascii="Helvetica" w:hAnsi="Helvetica" w:cs="Helvetica"/>
          <w:i/>
          <w:iCs/>
          <w:sz w:val="20"/>
          <w:szCs w:val="20"/>
        </w:rPr>
        <w:t xml:space="preserve">Dr. </w:t>
      </w:r>
      <w:proofErr w:type="spellStart"/>
      <w:r w:rsidR="00F8750E" w:rsidRPr="00F8750E">
        <w:rPr>
          <w:rFonts w:ascii="Helvetica" w:hAnsi="Helvetica" w:cs="Helvetica"/>
          <w:i/>
          <w:iCs/>
          <w:sz w:val="20"/>
          <w:szCs w:val="20"/>
        </w:rPr>
        <w:t>Lov</w:t>
      </w:r>
      <w:proofErr w:type="spellEnd"/>
      <w:r w:rsidR="00F8750E" w:rsidRPr="00F8750E">
        <w:rPr>
          <w:rFonts w:ascii="Helvetica" w:hAnsi="Helvetica" w:cs="Helvetica"/>
          <w:i/>
          <w:iCs/>
          <w:sz w:val="20"/>
          <w:szCs w:val="20"/>
        </w:rPr>
        <w:t xml:space="preserve"> Kumar    </w:t>
      </w:r>
    </w:p>
    <w:p w:rsidR="00F8750E" w:rsidRDefault="00F8750E">
      <w:pPr>
        <w:rPr>
          <w:rFonts w:ascii="Helvetica" w:hAnsi="Helvetica" w:cs="Helvetica"/>
          <w:i/>
          <w:iCs/>
          <w:sz w:val="20"/>
          <w:szCs w:val="20"/>
        </w:rPr>
      </w:pPr>
    </w:p>
    <w:p w:rsidR="00F8750E" w:rsidRPr="00F8750E" w:rsidRDefault="00F8750E" w:rsidP="00F8750E">
      <w:pPr>
        <w:rPr>
          <w:b/>
          <w:bCs/>
        </w:rPr>
      </w:pPr>
      <w:r w:rsidRPr="00F8750E">
        <w:rPr>
          <w:b/>
          <w:bCs/>
        </w:rPr>
        <w:t xml:space="preserve">COURSE </w:t>
      </w:r>
      <w:proofErr w:type="gramStart"/>
      <w:r w:rsidRPr="00F8750E">
        <w:rPr>
          <w:b/>
          <w:bCs/>
        </w:rPr>
        <w:t>DESCRIPTION :</w:t>
      </w:r>
      <w:proofErr w:type="gramEnd"/>
    </w:p>
    <w:p w:rsidR="00F8750E" w:rsidRPr="00F8750E" w:rsidRDefault="00F8750E" w:rsidP="00F8750E">
      <w:pPr>
        <w:rPr>
          <w:b/>
          <w:bCs/>
        </w:rPr>
      </w:pPr>
    </w:p>
    <w:p w:rsidR="00394CA3" w:rsidRPr="00F8750E" w:rsidRDefault="00F8750E" w:rsidP="00F8750E">
      <w:pPr>
        <w:jc w:val="both"/>
        <w:rPr>
          <w:bCs/>
        </w:rPr>
      </w:pPr>
      <w:r w:rsidRPr="00F8750E">
        <w:rPr>
          <w:bCs/>
        </w:rPr>
        <w:t xml:space="preserve">Machine Learning addresses the problem of identifying patterns in data. The major goal of machine learning is </w:t>
      </w:r>
      <w:proofErr w:type="gramStart"/>
      <w:r w:rsidRPr="00F8750E">
        <w:rPr>
          <w:bCs/>
        </w:rPr>
        <w:t>allow</w:t>
      </w:r>
      <w:proofErr w:type="gramEnd"/>
      <w:r w:rsidRPr="00F8750E">
        <w:rPr>
          <w:bCs/>
        </w:rPr>
        <w:t xml:space="preserve"> to computers to learn (potentially complex) patterns from data, and then make decisions based on these patterns. This class will provide an introduction to the fundamentals of this discipline. The main objective of this course is to get familiarity with a set of well-known supervised, unsupervised and semi-supervised learning algorithms. This course helps to achieve the ability to design &amp; implement some basic machine learning algorithms and understanding of how machine learning algorithms are evaluated.</w:t>
      </w:r>
    </w:p>
    <w:p w:rsidR="00F8750E" w:rsidRDefault="00F8750E" w:rsidP="00F8750E">
      <w:pPr>
        <w:rPr>
          <w:b/>
          <w:bCs/>
        </w:rPr>
      </w:pPr>
    </w:p>
    <w:p w:rsidR="00F8750E" w:rsidRPr="00F8750E" w:rsidRDefault="00F8750E" w:rsidP="00F8750E">
      <w:pPr>
        <w:rPr>
          <w:b/>
          <w:bCs/>
        </w:rPr>
      </w:pPr>
      <w:r>
        <w:rPr>
          <w:b/>
          <w:bCs/>
        </w:rPr>
        <w:t>SCOPE &amp; OBJECTIVE</w:t>
      </w:r>
      <w:r w:rsidRPr="00F8750E">
        <w:rPr>
          <w:b/>
          <w:bCs/>
        </w:rPr>
        <w:t>:</w:t>
      </w:r>
    </w:p>
    <w:p w:rsidR="00F8750E" w:rsidRPr="00F8750E" w:rsidRDefault="00F8750E" w:rsidP="00F8750E">
      <w:pPr>
        <w:rPr>
          <w:b/>
          <w:bCs/>
        </w:rPr>
      </w:pPr>
    </w:p>
    <w:p w:rsidR="00F8750E" w:rsidRPr="00F8750E" w:rsidRDefault="00F8750E" w:rsidP="00F8750E">
      <w:pPr>
        <w:jc w:val="both"/>
        <w:rPr>
          <w:bCs/>
        </w:rPr>
      </w:pPr>
      <w:r w:rsidRPr="00F8750E">
        <w:rPr>
          <w:bCs/>
        </w:rPr>
        <w:t xml:space="preserve">The course covers design, implementation and applications of many supervised and unsupervised machine learning algorithms. The classification algorithms, namely, Logistic Regression, Support Vector Machines, Artificial Neural Networks, Decision Trees, </w:t>
      </w:r>
      <w:proofErr w:type="spellStart"/>
      <w:r w:rsidRPr="00F8750E">
        <w:rPr>
          <w:bCs/>
        </w:rPr>
        <w:t>Baysian</w:t>
      </w:r>
      <w:proofErr w:type="spellEnd"/>
      <w:r w:rsidRPr="00F8750E">
        <w:rPr>
          <w:bCs/>
        </w:rPr>
        <w:t xml:space="preserve"> methodologies will be studied exhaustively. This course also encompasses regression techniques like liner regression of one variable and different variables. The unsupervised techniques like k-means algorithm will also be covered in this course.</w:t>
      </w:r>
    </w:p>
    <w:p w:rsidR="00F8750E" w:rsidRDefault="00F8750E" w:rsidP="00F8750E">
      <w:pPr>
        <w:rPr>
          <w:b/>
          <w:bCs/>
        </w:rPr>
      </w:pPr>
    </w:p>
    <w:p w:rsidR="00F8750E" w:rsidRDefault="00F8750E" w:rsidP="00F8750E">
      <w:pPr>
        <w:rPr>
          <w:b/>
          <w:bCs/>
        </w:rPr>
      </w:pPr>
    </w:p>
    <w:p w:rsidR="00F8750E" w:rsidRPr="00F8750E" w:rsidRDefault="00F8750E" w:rsidP="00F8750E">
      <w:pPr>
        <w:jc w:val="both"/>
        <w:rPr>
          <w:b/>
          <w:bCs/>
        </w:rPr>
      </w:pPr>
      <w:r w:rsidRPr="00F8750E">
        <w:rPr>
          <w:b/>
          <w:bCs/>
        </w:rPr>
        <w:t xml:space="preserve">TEXT </w:t>
      </w:r>
      <w:proofErr w:type="gramStart"/>
      <w:r w:rsidRPr="00F8750E">
        <w:rPr>
          <w:b/>
          <w:bCs/>
        </w:rPr>
        <w:t>BOOK :</w:t>
      </w:r>
      <w:proofErr w:type="gramEnd"/>
    </w:p>
    <w:p w:rsidR="00F8750E" w:rsidRPr="00F8750E" w:rsidRDefault="00F8750E" w:rsidP="00F8750E">
      <w:pPr>
        <w:jc w:val="both"/>
        <w:rPr>
          <w:b/>
          <w:bCs/>
        </w:rPr>
      </w:pPr>
    </w:p>
    <w:p w:rsidR="00F8750E" w:rsidRPr="00F8750E" w:rsidRDefault="00F8750E" w:rsidP="00F8750E">
      <w:pPr>
        <w:jc w:val="both"/>
        <w:rPr>
          <w:b/>
          <w:bCs/>
        </w:rPr>
      </w:pPr>
      <w:r w:rsidRPr="00F8750E">
        <w:rPr>
          <w:b/>
          <w:bCs/>
        </w:rPr>
        <w:t>T1. Christopher Bishop, Pattern Recognition and Machine Learning, Springer International Edition</w:t>
      </w:r>
    </w:p>
    <w:p w:rsidR="00F8750E" w:rsidRPr="00F8750E" w:rsidRDefault="00F8750E" w:rsidP="00F8750E">
      <w:pPr>
        <w:jc w:val="both"/>
        <w:rPr>
          <w:b/>
          <w:bCs/>
        </w:rPr>
      </w:pPr>
      <w:r w:rsidRPr="00F8750E">
        <w:rPr>
          <w:b/>
          <w:bCs/>
        </w:rPr>
        <w:t xml:space="preserve"> </w:t>
      </w:r>
    </w:p>
    <w:p w:rsidR="00F8750E" w:rsidRPr="00F8750E" w:rsidRDefault="00F8750E" w:rsidP="00F8750E">
      <w:pPr>
        <w:jc w:val="both"/>
        <w:rPr>
          <w:b/>
          <w:bCs/>
        </w:rPr>
      </w:pPr>
      <w:r w:rsidRPr="00F8750E">
        <w:rPr>
          <w:b/>
          <w:bCs/>
        </w:rPr>
        <w:t xml:space="preserve">REFERENCE </w:t>
      </w:r>
      <w:proofErr w:type="gramStart"/>
      <w:r w:rsidRPr="00F8750E">
        <w:rPr>
          <w:b/>
          <w:bCs/>
        </w:rPr>
        <w:t>BOOK :</w:t>
      </w:r>
      <w:proofErr w:type="gramEnd"/>
    </w:p>
    <w:p w:rsidR="00F8750E" w:rsidRPr="00F8750E" w:rsidRDefault="00F8750E" w:rsidP="00F8750E">
      <w:pPr>
        <w:jc w:val="both"/>
        <w:rPr>
          <w:b/>
          <w:bCs/>
        </w:rPr>
      </w:pPr>
    </w:p>
    <w:p w:rsidR="00394CA3" w:rsidRDefault="00F8750E" w:rsidP="00F8750E">
      <w:pPr>
        <w:jc w:val="both"/>
        <w:rPr>
          <w:b/>
          <w:bCs/>
        </w:rPr>
      </w:pPr>
      <w:r w:rsidRPr="00F8750E">
        <w:rPr>
          <w:b/>
          <w:bCs/>
        </w:rPr>
        <w:t xml:space="preserve">R1. Tom M. Mitchell. Machine Learning, The McGraw-Hill Companies, </w:t>
      </w:r>
      <w:proofErr w:type="gramStart"/>
      <w:r w:rsidRPr="00F8750E">
        <w:rPr>
          <w:b/>
          <w:bCs/>
        </w:rPr>
        <w:t>Inc..</w:t>
      </w:r>
      <w:proofErr w:type="gramEnd"/>
    </w:p>
    <w:p w:rsidR="00F8750E" w:rsidRDefault="00F8750E" w:rsidP="00F8750E">
      <w:pPr>
        <w:jc w:val="both"/>
        <w:rPr>
          <w:b/>
          <w:bCs/>
        </w:rPr>
      </w:pPr>
    </w:p>
    <w:p w:rsidR="00F8750E" w:rsidRDefault="00F8750E" w:rsidP="00F8750E">
      <w:pPr>
        <w:jc w:val="both"/>
        <w:rPr>
          <w:b/>
          <w:bCs/>
        </w:rPr>
      </w:pPr>
    </w:p>
    <w:p w:rsidR="00F8750E" w:rsidRDefault="00F8750E" w:rsidP="00F8750E">
      <w:pPr>
        <w:jc w:val="both"/>
        <w:rPr>
          <w:b/>
          <w:bCs/>
        </w:rPr>
      </w:pPr>
    </w:p>
    <w:p w:rsidR="00F8750E" w:rsidRDefault="00F8750E" w:rsidP="00F8750E">
      <w:pPr>
        <w:jc w:val="both"/>
        <w:rPr>
          <w:b/>
          <w:bCs/>
        </w:rPr>
      </w:pPr>
    </w:p>
    <w:p w:rsidR="00F8750E" w:rsidRDefault="00F8750E" w:rsidP="00F8750E">
      <w:pPr>
        <w:jc w:val="both"/>
        <w:rPr>
          <w:b/>
          <w:bCs/>
        </w:rPr>
      </w:pPr>
    </w:p>
    <w:p w:rsidR="00F8750E" w:rsidRDefault="00F8750E" w:rsidP="00F8750E">
      <w:pPr>
        <w:jc w:val="both"/>
        <w:rPr>
          <w:b/>
          <w:bCs/>
        </w:rPr>
      </w:pPr>
    </w:p>
    <w:p w:rsidR="00F8750E" w:rsidRDefault="00F8750E" w:rsidP="00F8750E">
      <w:pPr>
        <w:jc w:val="both"/>
        <w:rPr>
          <w:b/>
          <w:bCs/>
        </w:rPr>
      </w:pPr>
    </w:p>
    <w:p w:rsidR="00F8750E" w:rsidRDefault="00F8750E" w:rsidP="00F8750E">
      <w:pPr>
        <w:jc w:val="both"/>
        <w:rPr>
          <w:b/>
          <w:bCs/>
        </w:rPr>
      </w:pPr>
    </w:p>
    <w:p w:rsidR="00AD25E1" w:rsidRDefault="00AD25E1">
      <w:pPr>
        <w:jc w:val="both"/>
        <w:rPr>
          <w:b/>
          <w:bCs/>
        </w:rPr>
      </w:pPr>
      <w:r>
        <w:rPr>
          <w:b/>
          <w:bCs/>
        </w:rPr>
        <w:t>Course Plan:</w:t>
      </w:r>
    </w:p>
    <w:p w:rsidR="00DC17E1" w:rsidRDefault="00DC17E1">
      <w:pPr>
        <w:jc w:val="both"/>
        <w:rPr>
          <w:b/>
          <w:bCs/>
        </w:rPr>
      </w:pPr>
    </w:p>
    <w:tbl>
      <w:tblPr>
        <w:tblW w:w="97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5040"/>
        <w:gridCol w:w="3060"/>
      </w:tblGrid>
      <w:tr w:rsidR="0028249F" w:rsidTr="0028249F">
        <w:trPr>
          <w:trHeight w:val="558"/>
          <w:jc w:val="center"/>
        </w:trPr>
        <w:tc>
          <w:tcPr>
            <w:tcW w:w="1620" w:type="dxa"/>
          </w:tcPr>
          <w:p w:rsidR="0028249F" w:rsidRDefault="0028249F" w:rsidP="00E366A5">
            <w:pPr>
              <w:rPr>
                <w:b/>
                <w:sz w:val="22"/>
              </w:rPr>
            </w:pPr>
            <w:r>
              <w:rPr>
                <w:b/>
                <w:sz w:val="22"/>
              </w:rPr>
              <w:t xml:space="preserve">Lecture No. </w:t>
            </w:r>
          </w:p>
        </w:tc>
        <w:tc>
          <w:tcPr>
            <w:tcW w:w="5040" w:type="dxa"/>
          </w:tcPr>
          <w:p w:rsidR="0028249F" w:rsidRPr="002D6188" w:rsidRDefault="0028249F" w:rsidP="00E366A5">
            <w:pPr>
              <w:pStyle w:val="Heading3"/>
              <w:rPr>
                <w:sz w:val="22"/>
              </w:rPr>
            </w:pPr>
            <w:r>
              <w:rPr>
                <w:sz w:val="22"/>
              </w:rPr>
              <w:t>Learning Objectives</w:t>
            </w:r>
          </w:p>
        </w:tc>
        <w:tc>
          <w:tcPr>
            <w:tcW w:w="3060" w:type="dxa"/>
          </w:tcPr>
          <w:p w:rsidR="0028249F" w:rsidRDefault="0028249F" w:rsidP="00E366A5">
            <w:pPr>
              <w:rPr>
                <w:b/>
                <w:sz w:val="22"/>
              </w:rPr>
            </w:pPr>
            <w:r>
              <w:rPr>
                <w:b/>
                <w:sz w:val="22"/>
              </w:rPr>
              <w:t>Chapter in the Text Book</w:t>
            </w:r>
          </w:p>
        </w:tc>
      </w:tr>
      <w:tr w:rsidR="0028249F" w:rsidTr="0028249F">
        <w:trPr>
          <w:trHeight w:val="497"/>
          <w:jc w:val="center"/>
        </w:trPr>
        <w:tc>
          <w:tcPr>
            <w:tcW w:w="1620" w:type="dxa"/>
          </w:tcPr>
          <w:p w:rsidR="0028249F" w:rsidRDefault="0028249F" w:rsidP="00DC17E1">
            <w:pPr>
              <w:rPr>
                <w:sz w:val="22"/>
              </w:rPr>
            </w:pPr>
            <w:r>
              <w:rPr>
                <w:sz w:val="22"/>
              </w:rPr>
              <w:t>1-2</w:t>
            </w:r>
          </w:p>
        </w:tc>
        <w:tc>
          <w:tcPr>
            <w:tcW w:w="5040" w:type="dxa"/>
          </w:tcPr>
          <w:p w:rsidR="0028249F" w:rsidRPr="00057C8F" w:rsidRDefault="0028249F" w:rsidP="007932A3">
            <w:r w:rsidRPr="00057C8F">
              <w:t>Course Introduction &amp; Motivation.</w:t>
            </w:r>
          </w:p>
        </w:tc>
        <w:tc>
          <w:tcPr>
            <w:tcW w:w="3060" w:type="dxa"/>
          </w:tcPr>
          <w:p w:rsidR="0028249F" w:rsidRPr="00566E58" w:rsidRDefault="0028249F" w:rsidP="00573E36">
            <w:r w:rsidRPr="00566E58">
              <w:t>Lecture Notes</w:t>
            </w:r>
          </w:p>
        </w:tc>
      </w:tr>
      <w:tr w:rsidR="0028249F" w:rsidTr="0028249F">
        <w:trPr>
          <w:trHeight w:val="497"/>
          <w:jc w:val="center"/>
        </w:trPr>
        <w:tc>
          <w:tcPr>
            <w:tcW w:w="1620" w:type="dxa"/>
          </w:tcPr>
          <w:p w:rsidR="0028249F" w:rsidRDefault="0028249F" w:rsidP="005039B2">
            <w:pPr>
              <w:rPr>
                <w:sz w:val="22"/>
              </w:rPr>
            </w:pPr>
            <w:r>
              <w:rPr>
                <w:sz w:val="22"/>
              </w:rPr>
              <w:t>3-5</w:t>
            </w:r>
          </w:p>
        </w:tc>
        <w:tc>
          <w:tcPr>
            <w:tcW w:w="5040" w:type="dxa"/>
          </w:tcPr>
          <w:p w:rsidR="0028249F" w:rsidRPr="00057C8F" w:rsidRDefault="0028249F" w:rsidP="005039B2">
            <w:r w:rsidRPr="00057C8F">
              <w:t>Concept Learning &amp;General-to-Specific Ordering</w:t>
            </w:r>
          </w:p>
        </w:tc>
        <w:tc>
          <w:tcPr>
            <w:tcW w:w="3060" w:type="dxa"/>
          </w:tcPr>
          <w:p w:rsidR="0028249F" w:rsidRPr="00566E58" w:rsidRDefault="0028249F" w:rsidP="005039B2">
            <w:r w:rsidRPr="00566E58">
              <w:t>R1 – Ch. 2</w:t>
            </w:r>
          </w:p>
        </w:tc>
      </w:tr>
      <w:tr w:rsidR="0028249F" w:rsidTr="0028249F">
        <w:trPr>
          <w:trHeight w:val="497"/>
          <w:jc w:val="center"/>
        </w:trPr>
        <w:tc>
          <w:tcPr>
            <w:tcW w:w="1620" w:type="dxa"/>
          </w:tcPr>
          <w:p w:rsidR="0028249F" w:rsidRDefault="0028249F" w:rsidP="00DC17E1">
            <w:pPr>
              <w:rPr>
                <w:sz w:val="22"/>
              </w:rPr>
            </w:pPr>
            <w:r>
              <w:rPr>
                <w:sz w:val="22"/>
              </w:rPr>
              <w:t>6-9</w:t>
            </w:r>
          </w:p>
        </w:tc>
        <w:tc>
          <w:tcPr>
            <w:tcW w:w="5040" w:type="dxa"/>
          </w:tcPr>
          <w:p w:rsidR="0028249F" w:rsidRPr="0028249F" w:rsidRDefault="0028249F" w:rsidP="0028249F">
            <w:pPr>
              <w:pStyle w:val="Normal1"/>
              <w:widowControl w:val="0"/>
              <w:spacing w:after="0" w:line="240" w:lineRule="auto"/>
              <w:ind w:left="120"/>
              <w:rPr>
                <w:color w:val="auto"/>
              </w:rPr>
            </w:pPr>
            <w:r w:rsidRPr="00A74E3E">
              <w:rPr>
                <w:rFonts w:ascii="Times New Roman" w:hAnsi="Times New Roman" w:cs="Times New Roman"/>
                <w:color w:val="auto"/>
                <w:highlight w:val="white"/>
              </w:rPr>
              <w:t>Data Preprocessing:</w:t>
            </w:r>
          </w:p>
        </w:tc>
        <w:tc>
          <w:tcPr>
            <w:tcW w:w="3060" w:type="dxa"/>
          </w:tcPr>
          <w:p w:rsidR="0028249F" w:rsidRPr="00566E58" w:rsidRDefault="0028249F" w:rsidP="00573E36">
            <w:r w:rsidRPr="00566E58">
              <w:t>Lecture Notes</w:t>
            </w:r>
          </w:p>
        </w:tc>
      </w:tr>
      <w:tr w:rsidR="0028249F" w:rsidTr="0028249F">
        <w:trPr>
          <w:trHeight w:val="256"/>
          <w:jc w:val="center"/>
        </w:trPr>
        <w:tc>
          <w:tcPr>
            <w:tcW w:w="1620" w:type="dxa"/>
          </w:tcPr>
          <w:p w:rsidR="0028249F" w:rsidRDefault="0028249F" w:rsidP="00DC17E1">
            <w:pPr>
              <w:rPr>
                <w:sz w:val="22"/>
              </w:rPr>
            </w:pPr>
            <w:r>
              <w:rPr>
                <w:sz w:val="22"/>
              </w:rPr>
              <w:t>10-14</w:t>
            </w:r>
          </w:p>
        </w:tc>
        <w:tc>
          <w:tcPr>
            <w:tcW w:w="5040" w:type="dxa"/>
          </w:tcPr>
          <w:p w:rsidR="0028249F" w:rsidRPr="00057C8F" w:rsidRDefault="0028249F" w:rsidP="007932A3">
            <w:r w:rsidRPr="00057C8F">
              <w:t>Clustering Algorithms</w:t>
            </w:r>
          </w:p>
        </w:tc>
        <w:tc>
          <w:tcPr>
            <w:tcW w:w="3060" w:type="dxa"/>
          </w:tcPr>
          <w:p w:rsidR="0028249F" w:rsidRPr="00566E58" w:rsidRDefault="0028249F" w:rsidP="00573E36">
            <w:r w:rsidRPr="00566E58">
              <w:t>T1</w:t>
            </w:r>
            <w:r w:rsidRPr="00566E58">
              <w:tab/>
              <w:t>– Ch. 8</w:t>
            </w:r>
          </w:p>
        </w:tc>
      </w:tr>
      <w:tr w:rsidR="0028249F" w:rsidTr="0028249F">
        <w:trPr>
          <w:trHeight w:val="256"/>
          <w:jc w:val="center"/>
        </w:trPr>
        <w:tc>
          <w:tcPr>
            <w:tcW w:w="1620" w:type="dxa"/>
          </w:tcPr>
          <w:p w:rsidR="0028249F" w:rsidRDefault="0028249F" w:rsidP="00987CD9">
            <w:pPr>
              <w:rPr>
                <w:sz w:val="22"/>
              </w:rPr>
            </w:pPr>
            <w:r>
              <w:rPr>
                <w:sz w:val="22"/>
              </w:rPr>
              <w:t>15-18</w:t>
            </w:r>
          </w:p>
        </w:tc>
        <w:tc>
          <w:tcPr>
            <w:tcW w:w="5040" w:type="dxa"/>
          </w:tcPr>
          <w:p w:rsidR="0028249F" w:rsidRPr="00057C8F" w:rsidRDefault="0028249F" w:rsidP="007932A3">
            <w:r w:rsidRPr="00057C8F">
              <w:t>Decision Tree Learning</w:t>
            </w:r>
          </w:p>
        </w:tc>
        <w:tc>
          <w:tcPr>
            <w:tcW w:w="3060" w:type="dxa"/>
          </w:tcPr>
          <w:p w:rsidR="0028249F" w:rsidRPr="00566E58" w:rsidRDefault="0028249F" w:rsidP="00573E36">
            <w:r w:rsidRPr="00566E58">
              <w:t>R1 – Ch. 3</w:t>
            </w:r>
          </w:p>
        </w:tc>
      </w:tr>
      <w:tr w:rsidR="0028249F" w:rsidTr="0028249F">
        <w:trPr>
          <w:trHeight w:val="256"/>
          <w:jc w:val="center"/>
        </w:trPr>
        <w:tc>
          <w:tcPr>
            <w:tcW w:w="1620" w:type="dxa"/>
          </w:tcPr>
          <w:p w:rsidR="0028249F" w:rsidRDefault="0028249F" w:rsidP="00987CD9">
            <w:pPr>
              <w:rPr>
                <w:sz w:val="22"/>
              </w:rPr>
            </w:pPr>
            <w:r>
              <w:rPr>
                <w:sz w:val="22"/>
              </w:rPr>
              <w:t>19-20</w:t>
            </w:r>
          </w:p>
        </w:tc>
        <w:tc>
          <w:tcPr>
            <w:tcW w:w="5040" w:type="dxa"/>
          </w:tcPr>
          <w:p w:rsidR="0028249F" w:rsidRPr="00057C8F" w:rsidRDefault="0028249F" w:rsidP="007932A3">
            <w:r w:rsidRPr="00057C8F">
              <w:t>Evaluating Hypotheses</w:t>
            </w:r>
          </w:p>
        </w:tc>
        <w:tc>
          <w:tcPr>
            <w:tcW w:w="3060" w:type="dxa"/>
          </w:tcPr>
          <w:p w:rsidR="0028249F" w:rsidRPr="00566E58" w:rsidRDefault="0028249F" w:rsidP="00573E36">
            <w:r w:rsidRPr="00566E58">
              <w:t>R1 – Ch. 5</w:t>
            </w:r>
          </w:p>
        </w:tc>
      </w:tr>
      <w:tr w:rsidR="0028249F" w:rsidTr="0028249F">
        <w:trPr>
          <w:trHeight w:val="497"/>
          <w:jc w:val="center"/>
        </w:trPr>
        <w:tc>
          <w:tcPr>
            <w:tcW w:w="1620" w:type="dxa"/>
          </w:tcPr>
          <w:p w:rsidR="0028249F" w:rsidRDefault="0028249F" w:rsidP="00987CD9">
            <w:pPr>
              <w:rPr>
                <w:sz w:val="22"/>
              </w:rPr>
            </w:pPr>
            <w:r>
              <w:rPr>
                <w:sz w:val="22"/>
              </w:rPr>
              <w:t>21-2</w:t>
            </w:r>
            <w:r w:rsidR="00D22690">
              <w:rPr>
                <w:sz w:val="22"/>
              </w:rPr>
              <w:t>2</w:t>
            </w:r>
          </w:p>
        </w:tc>
        <w:tc>
          <w:tcPr>
            <w:tcW w:w="5040" w:type="dxa"/>
          </w:tcPr>
          <w:p w:rsidR="0028249F" w:rsidRPr="00057C8F" w:rsidRDefault="0028249F" w:rsidP="007932A3">
            <w:r w:rsidRPr="00057C8F">
              <w:t>Bayesian Learning</w:t>
            </w:r>
          </w:p>
        </w:tc>
        <w:tc>
          <w:tcPr>
            <w:tcW w:w="3060" w:type="dxa"/>
          </w:tcPr>
          <w:p w:rsidR="0028249F" w:rsidRPr="00566E58" w:rsidRDefault="0028249F" w:rsidP="00573E36">
            <w:r w:rsidRPr="00566E58">
              <w:t>R1 – Ch. 6</w:t>
            </w:r>
            <w:r w:rsidRPr="00566E58">
              <w:tab/>
            </w:r>
          </w:p>
        </w:tc>
      </w:tr>
      <w:tr w:rsidR="0028249F" w:rsidTr="0028249F">
        <w:trPr>
          <w:trHeight w:val="241"/>
          <w:jc w:val="center"/>
        </w:trPr>
        <w:tc>
          <w:tcPr>
            <w:tcW w:w="1620" w:type="dxa"/>
          </w:tcPr>
          <w:p w:rsidR="0028249F" w:rsidRDefault="00D22690" w:rsidP="00987CD9">
            <w:pPr>
              <w:rPr>
                <w:sz w:val="22"/>
              </w:rPr>
            </w:pPr>
            <w:r>
              <w:rPr>
                <w:sz w:val="22"/>
              </w:rPr>
              <w:t>23</w:t>
            </w:r>
            <w:r w:rsidR="0028249F">
              <w:rPr>
                <w:sz w:val="22"/>
              </w:rPr>
              <w:t>-2</w:t>
            </w:r>
            <w:r>
              <w:rPr>
                <w:sz w:val="22"/>
              </w:rPr>
              <w:t>6</w:t>
            </w:r>
          </w:p>
        </w:tc>
        <w:tc>
          <w:tcPr>
            <w:tcW w:w="5040" w:type="dxa"/>
          </w:tcPr>
          <w:p w:rsidR="0028249F" w:rsidRPr="00057C8F" w:rsidRDefault="0028249F" w:rsidP="007932A3">
            <w:r w:rsidRPr="00057C8F">
              <w:t>Regression – Linear Regression with single and multiple variables</w:t>
            </w:r>
          </w:p>
        </w:tc>
        <w:tc>
          <w:tcPr>
            <w:tcW w:w="3060" w:type="dxa"/>
          </w:tcPr>
          <w:p w:rsidR="0028249F" w:rsidRPr="00566E58" w:rsidRDefault="0028249F" w:rsidP="00573E36">
            <w:r w:rsidRPr="00566E58">
              <w:t>T1</w:t>
            </w:r>
            <w:r w:rsidRPr="00566E58">
              <w:tab/>
              <w:t>– Ch. 3</w:t>
            </w:r>
            <w:r w:rsidRPr="00566E58">
              <w:tab/>
            </w:r>
          </w:p>
        </w:tc>
      </w:tr>
      <w:tr w:rsidR="0028249F" w:rsidTr="0028249F">
        <w:trPr>
          <w:trHeight w:val="334"/>
          <w:jc w:val="center"/>
        </w:trPr>
        <w:tc>
          <w:tcPr>
            <w:tcW w:w="1620" w:type="dxa"/>
          </w:tcPr>
          <w:p w:rsidR="0028249F" w:rsidRDefault="00D22690" w:rsidP="00987CD9">
            <w:pPr>
              <w:rPr>
                <w:sz w:val="22"/>
              </w:rPr>
            </w:pPr>
            <w:r>
              <w:rPr>
                <w:sz w:val="22"/>
              </w:rPr>
              <w:t>27</w:t>
            </w:r>
            <w:r w:rsidR="0028249F">
              <w:rPr>
                <w:sz w:val="22"/>
              </w:rPr>
              <w:t>-</w:t>
            </w:r>
            <w:r>
              <w:rPr>
                <w:sz w:val="22"/>
              </w:rPr>
              <w:t>29</w:t>
            </w:r>
          </w:p>
        </w:tc>
        <w:tc>
          <w:tcPr>
            <w:tcW w:w="5040" w:type="dxa"/>
          </w:tcPr>
          <w:p w:rsidR="0028249F" w:rsidRPr="00057C8F" w:rsidRDefault="0028249F" w:rsidP="007932A3">
            <w:r w:rsidRPr="00057C8F">
              <w:t xml:space="preserve">Logistic Regression </w:t>
            </w:r>
          </w:p>
        </w:tc>
        <w:tc>
          <w:tcPr>
            <w:tcW w:w="3060" w:type="dxa"/>
          </w:tcPr>
          <w:p w:rsidR="0028249F" w:rsidRPr="00566E58" w:rsidRDefault="0028249F" w:rsidP="00573E36">
            <w:r w:rsidRPr="00566E58">
              <w:t>T1</w:t>
            </w:r>
            <w:r w:rsidRPr="00566E58">
              <w:tab/>
              <w:t>– Ch. 4</w:t>
            </w:r>
            <w:r w:rsidRPr="00566E58">
              <w:tab/>
            </w:r>
          </w:p>
        </w:tc>
      </w:tr>
      <w:tr w:rsidR="0028249F" w:rsidTr="0028249F">
        <w:trPr>
          <w:trHeight w:val="241"/>
          <w:jc w:val="center"/>
        </w:trPr>
        <w:tc>
          <w:tcPr>
            <w:tcW w:w="1620" w:type="dxa"/>
          </w:tcPr>
          <w:p w:rsidR="0028249F" w:rsidRDefault="00D22690" w:rsidP="00987CD9">
            <w:pPr>
              <w:rPr>
                <w:sz w:val="22"/>
              </w:rPr>
            </w:pPr>
            <w:r>
              <w:rPr>
                <w:sz w:val="22"/>
              </w:rPr>
              <w:t>30</w:t>
            </w:r>
            <w:r w:rsidR="0028249F">
              <w:rPr>
                <w:sz w:val="22"/>
              </w:rPr>
              <w:t>-3</w:t>
            </w:r>
            <w:r>
              <w:rPr>
                <w:sz w:val="22"/>
              </w:rPr>
              <w:t>2</w:t>
            </w:r>
          </w:p>
        </w:tc>
        <w:tc>
          <w:tcPr>
            <w:tcW w:w="5040" w:type="dxa"/>
          </w:tcPr>
          <w:p w:rsidR="0028249F" w:rsidRPr="00057C8F" w:rsidRDefault="0028249F" w:rsidP="007932A3">
            <w:r w:rsidRPr="00057C8F">
              <w:t xml:space="preserve">Support Vector Machines </w:t>
            </w:r>
          </w:p>
        </w:tc>
        <w:tc>
          <w:tcPr>
            <w:tcW w:w="3060" w:type="dxa"/>
          </w:tcPr>
          <w:p w:rsidR="0028249F" w:rsidRPr="00566E58" w:rsidRDefault="0028249F" w:rsidP="00573E36">
            <w:r w:rsidRPr="00566E58">
              <w:t>T1</w:t>
            </w:r>
            <w:r w:rsidRPr="00566E58">
              <w:tab/>
              <w:t>– Ch. 7</w:t>
            </w:r>
          </w:p>
        </w:tc>
      </w:tr>
      <w:tr w:rsidR="0028249F" w:rsidTr="0028249F">
        <w:trPr>
          <w:trHeight w:val="513"/>
          <w:jc w:val="center"/>
        </w:trPr>
        <w:tc>
          <w:tcPr>
            <w:tcW w:w="1620" w:type="dxa"/>
          </w:tcPr>
          <w:p w:rsidR="0028249F" w:rsidRDefault="00D22690" w:rsidP="00987CD9">
            <w:pPr>
              <w:rPr>
                <w:sz w:val="22"/>
              </w:rPr>
            </w:pPr>
            <w:r>
              <w:rPr>
                <w:sz w:val="22"/>
              </w:rPr>
              <w:t>33</w:t>
            </w:r>
            <w:r w:rsidR="0028249F">
              <w:rPr>
                <w:sz w:val="22"/>
              </w:rPr>
              <w:t>-3</w:t>
            </w:r>
            <w:r>
              <w:rPr>
                <w:sz w:val="22"/>
              </w:rPr>
              <w:t>5</w:t>
            </w:r>
          </w:p>
        </w:tc>
        <w:tc>
          <w:tcPr>
            <w:tcW w:w="5040" w:type="dxa"/>
          </w:tcPr>
          <w:p w:rsidR="0028249F" w:rsidRPr="00057C8F" w:rsidRDefault="0028249F" w:rsidP="007932A3">
            <w:r w:rsidRPr="00057C8F">
              <w:t xml:space="preserve">Artificial Neural Networks </w:t>
            </w:r>
          </w:p>
        </w:tc>
        <w:tc>
          <w:tcPr>
            <w:tcW w:w="3060" w:type="dxa"/>
          </w:tcPr>
          <w:p w:rsidR="0028249F" w:rsidRPr="00566E58" w:rsidRDefault="0028249F" w:rsidP="00573E36">
            <w:r w:rsidRPr="00566E58">
              <w:t>R1 – Ch. 4</w:t>
            </w:r>
            <w:r w:rsidRPr="00566E58">
              <w:tab/>
            </w:r>
          </w:p>
        </w:tc>
      </w:tr>
      <w:tr w:rsidR="0028249F" w:rsidTr="0028249F">
        <w:trPr>
          <w:trHeight w:val="241"/>
          <w:jc w:val="center"/>
        </w:trPr>
        <w:tc>
          <w:tcPr>
            <w:tcW w:w="1620" w:type="dxa"/>
          </w:tcPr>
          <w:p w:rsidR="0028249F" w:rsidRDefault="00D22690" w:rsidP="00987CD9">
            <w:pPr>
              <w:rPr>
                <w:sz w:val="22"/>
              </w:rPr>
            </w:pPr>
            <w:r>
              <w:rPr>
                <w:sz w:val="22"/>
              </w:rPr>
              <w:t>36</w:t>
            </w:r>
            <w:r w:rsidR="0028249F">
              <w:rPr>
                <w:sz w:val="22"/>
              </w:rPr>
              <w:t>-40</w:t>
            </w:r>
          </w:p>
        </w:tc>
        <w:tc>
          <w:tcPr>
            <w:tcW w:w="5040" w:type="dxa"/>
          </w:tcPr>
          <w:p w:rsidR="0028249F" w:rsidRPr="00057C8F" w:rsidRDefault="0028249F" w:rsidP="007932A3">
            <w:r w:rsidRPr="00057C8F">
              <w:t xml:space="preserve">PCA &amp; Miscellaneous </w:t>
            </w:r>
          </w:p>
        </w:tc>
        <w:tc>
          <w:tcPr>
            <w:tcW w:w="3060" w:type="dxa"/>
          </w:tcPr>
          <w:p w:rsidR="0028249F" w:rsidRDefault="0028249F" w:rsidP="00573E36">
            <w:r w:rsidRPr="00566E58">
              <w:t>T1</w:t>
            </w:r>
            <w:r w:rsidRPr="00566E58">
              <w:tab/>
              <w:t>– Ch. 12</w:t>
            </w:r>
          </w:p>
        </w:tc>
      </w:tr>
    </w:tbl>
    <w:p w:rsidR="00394CA3" w:rsidRDefault="00394CA3">
      <w:pPr>
        <w:jc w:val="both"/>
        <w:rPr>
          <w:b/>
          <w:bCs/>
        </w:rPr>
      </w:pPr>
    </w:p>
    <w:p w:rsidR="005725C4" w:rsidRDefault="005725C4" w:rsidP="005725C4">
      <w:pPr>
        <w:rPr>
          <w:b/>
        </w:rPr>
      </w:pPr>
      <w:r>
        <w:rPr>
          <w:b/>
        </w:rPr>
        <w:t>Evaluation</w:t>
      </w:r>
    </w:p>
    <w:p w:rsidR="00DC17E1" w:rsidRDefault="00DC17E1" w:rsidP="005725C4">
      <w:pPr>
        <w:rPr>
          <w:b/>
        </w:rPr>
      </w:pPr>
    </w:p>
    <w:tbl>
      <w:tblPr>
        <w:tblW w:w="945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77"/>
        <w:gridCol w:w="1513"/>
        <w:gridCol w:w="1807"/>
        <w:gridCol w:w="2243"/>
        <w:gridCol w:w="1710"/>
      </w:tblGrid>
      <w:tr w:rsidR="005725C4" w:rsidTr="000D3F63">
        <w:trPr>
          <w:trHeight w:val="267"/>
        </w:trPr>
        <w:tc>
          <w:tcPr>
            <w:tcW w:w="2177" w:type="dxa"/>
          </w:tcPr>
          <w:p w:rsidR="005725C4" w:rsidRDefault="005725C4" w:rsidP="00974163">
            <w:pPr>
              <w:jc w:val="center"/>
              <w:rPr>
                <w:b/>
              </w:rPr>
            </w:pPr>
            <w:r>
              <w:rPr>
                <w:b/>
              </w:rPr>
              <w:t>Component</w:t>
            </w:r>
          </w:p>
        </w:tc>
        <w:tc>
          <w:tcPr>
            <w:tcW w:w="1513" w:type="dxa"/>
          </w:tcPr>
          <w:p w:rsidR="005725C4" w:rsidRDefault="005725C4" w:rsidP="00974163">
            <w:pPr>
              <w:jc w:val="center"/>
              <w:rPr>
                <w:b/>
              </w:rPr>
            </w:pPr>
            <w:r>
              <w:rPr>
                <w:b/>
              </w:rPr>
              <w:t>Duration</w:t>
            </w:r>
          </w:p>
        </w:tc>
        <w:tc>
          <w:tcPr>
            <w:tcW w:w="1807" w:type="dxa"/>
          </w:tcPr>
          <w:p w:rsidR="005725C4" w:rsidRDefault="005725C4" w:rsidP="00974163">
            <w:pPr>
              <w:jc w:val="center"/>
              <w:rPr>
                <w:b/>
              </w:rPr>
            </w:pPr>
            <w:r>
              <w:rPr>
                <w:b/>
              </w:rPr>
              <w:t>Mode</w:t>
            </w:r>
          </w:p>
        </w:tc>
        <w:tc>
          <w:tcPr>
            <w:tcW w:w="2243" w:type="dxa"/>
          </w:tcPr>
          <w:p w:rsidR="005725C4" w:rsidRDefault="005725C4" w:rsidP="00974163">
            <w:pPr>
              <w:jc w:val="center"/>
              <w:rPr>
                <w:b/>
              </w:rPr>
            </w:pPr>
            <w:r>
              <w:rPr>
                <w:b/>
              </w:rPr>
              <w:t>Date &amp; Time</w:t>
            </w:r>
          </w:p>
        </w:tc>
        <w:tc>
          <w:tcPr>
            <w:tcW w:w="1710" w:type="dxa"/>
          </w:tcPr>
          <w:p w:rsidR="005725C4" w:rsidRDefault="005725C4" w:rsidP="00974163">
            <w:pPr>
              <w:jc w:val="center"/>
              <w:rPr>
                <w:b/>
              </w:rPr>
            </w:pPr>
            <w:r>
              <w:rPr>
                <w:b/>
              </w:rPr>
              <w:t>Weightage</w:t>
            </w:r>
          </w:p>
        </w:tc>
      </w:tr>
      <w:tr w:rsidR="005725C4" w:rsidTr="000D3F63">
        <w:trPr>
          <w:trHeight w:val="267"/>
        </w:trPr>
        <w:tc>
          <w:tcPr>
            <w:tcW w:w="2177" w:type="dxa"/>
          </w:tcPr>
          <w:p w:rsidR="005725C4" w:rsidRDefault="005725C4" w:rsidP="00974163">
            <w:r>
              <w:t>Mid-semester Exam</w:t>
            </w:r>
          </w:p>
        </w:tc>
        <w:tc>
          <w:tcPr>
            <w:tcW w:w="1513" w:type="dxa"/>
          </w:tcPr>
          <w:p w:rsidR="005725C4" w:rsidRDefault="005725C4" w:rsidP="00974163">
            <w:pPr>
              <w:jc w:val="center"/>
            </w:pPr>
            <w:r>
              <w:t xml:space="preserve">90 </w:t>
            </w:r>
            <w:proofErr w:type="spellStart"/>
            <w:r>
              <w:t>Mins</w:t>
            </w:r>
            <w:proofErr w:type="spellEnd"/>
            <w:r>
              <w:t>.</w:t>
            </w:r>
          </w:p>
        </w:tc>
        <w:tc>
          <w:tcPr>
            <w:tcW w:w="1807" w:type="dxa"/>
          </w:tcPr>
          <w:p w:rsidR="005725C4" w:rsidRDefault="005725C4" w:rsidP="00974163">
            <w:pPr>
              <w:jc w:val="center"/>
            </w:pPr>
            <w:r>
              <w:t>Closed Book</w:t>
            </w:r>
          </w:p>
        </w:tc>
        <w:tc>
          <w:tcPr>
            <w:tcW w:w="2243" w:type="dxa"/>
            <w:vAlign w:val="center"/>
          </w:tcPr>
          <w:p w:rsidR="00DC2350" w:rsidRPr="00F86659" w:rsidRDefault="00DC2350" w:rsidP="00DC2350">
            <w:pPr>
              <w:pStyle w:val="Default"/>
              <w:rPr>
                <w:rFonts w:ascii="Times New Roman" w:hAnsi="Times New Roman" w:cs="Times New Roman"/>
                <w:sz w:val="22"/>
                <w:szCs w:val="22"/>
              </w:rPr>
            </w:pPr>
          </w:p>
          <w:p w:rsidR="00DC2350" w:rsidRPr="00F86659" w:rsidRDefault="00B63DEC" w:rsidP="00DC2350">
            <w:pPr>
              <w:pStyle w:val="Default"/>
              <w:rPr>
                <w:rFonts w:ascii="Times New Roman" w:hAnsi="Times New Roman" w:cs="Times New Roman"/>
                <w:sz w:val="22"/>
                <w:szCs w:val="22"/>
              </w:rPr>
            </w:pPr>
            <w:r w:rsidRPr="00F86659">
              <w:rPr>
                <w:rFonts w:ascii="Times New Roman" w:hAnsi="Times New Roman" w:cs="Times New Roman"/>
                <w:sz w:val="22"/>
                <w:szCs w:val="22"/>
              </w:rPr>
              <w:t>15/6</w:t>
            </w:r>
            <w:r w:rsidR="00DC2350" w:rsidRPr="00F86659">
              <w:rPr>
                <w:rFonts w:ascii="Times New Roman" w:hAnsi="Times New Roman" w:cs="Times New Roman"/>
                <w:sz w:val="22"/>
                <w:szCs w:val="22"/>
              </w:rPr>
              <w:t xml:space="preserve"> </w:t>
            </w:r>
          </w:p>
          <w:p w:rsidR="005725C4" w:rsidRPr="00F86659" w:rsidRDefault="00DC2350" w:rsidP="00DC2350">
            <w:pPr>
              <w:rPr>
                <w:sz w:val="22"/>
                <w:szCs w:val="22"/>
              </w:rPr>
            </w:pPr>
            <w:r w:rsidRPr="00F86659">
              <w:rPr>
                <w:sz w:val="22"/>
                <w:szCs w:val="22"/>
              </w:rPr>
              <w:t>9.00 - 10.30AM</w:t>
            </w:r>
          </w:p>
        </w:tc>
        <w:tc>
          <w:tcPr>
            <w:tcW w:w="1710" w:type="dxa"/>
          </w:tcPr>
          <w:p w:rsidR="005725C4" w:rsidRDefault="005725C4" w:rsidP="00974163">
            <w:pPr>
              <w:jc w:val="center"/>
            </w:pPr>
            <w:r>
              <w:t>25%</w:t>
            </w:r>
          </w:p>
        </w:tc>
      </w:tr>
      <w:tr w:rsidR="005725C4" w:rsidTr="000D3F63">
        <w:trPr>
          <w:trHeight w:val="267"/>
        </w:trPr>
        <w:tc>
          <w:tcPr>
            <w:tcW w:w="2177" w:type="dxa"/>
          </w:tcPr>
          <w:p w:rsidR="005725C4" w:rsidRDefault="005725C4" w:rsidP="00974163">
            <w:r>
              <w:t>Quiz-1</w:t>
            </w:r>
          </w:p>
        </w:tc>
        <w:tc>
          <w:tcPr>
            <w:tcW w:w="1513" w:type="dxa"/>
          </w:tcPr>
          <w:p w:rsidR="005725C4" w:rsidRDefault="00B63DEC" w:rsidP="00974163">
            <w:pPr>
              <w:jc w:val="center"/>
            </w:pPr>
            <w:r>
              <w:t>30</w:t>
            </w:r>
            <w:r w:rsidR="005725C4">
              <w:t xml:space="preserve"> </w:t>
            </w:r>
            <w:proofErr w:type="spellStart"/>
            <w:r w:rsidR="005725C4">
              <w:t>Mins</w:t>
            </w:r>
            <w:proofErr w:type="spellEnd"/>
            <w:r w:rsidR="005725C4">
              <w:t>.</w:t>
            </w:r>
          </w:p>
        </w:tc>
        <w:tc>
          <w:tcPr>
            <w:tcW w:w="1807" w:type="dxa"/>
          </w:tcPr>
          <w:p w:rsidR="005725C4" w:rsidRDefault="006A3311" w:rsidP="00974163">
            <w:pPr>
              <w:jc w:val="center"/>
            </w:pPr>
            <w:r>
              <w:t>Open</w:t>
            </w:r>
            <w:r w:rsidR="005725C4">
              <w:t xml:space="preserve"> Book</w:t>
            </w:r>
          </w:p>
        </w:tc>
        <w:tc>
          <w:tcPr>
            <w:tcW w:w="2243" w:type="dxa"/>
            <w:vAlign w:val="center"/>
          </w:tcPr>
          <w:p w:rsidR="005725C4" w:rsidRPr="00F86659" w:rsidRDefault="005725C4" w:rsidP="00974163">
            <w:pPr>
              <w:rPr>
                <w:sz w:val="22"/>
                <w:szCs w:val="22"/>
              </w:rPr>
            </w:pPr>
          </w:p>
        </w:tc>
        <w:tc>
          <w:tcPr>
            <w:tcW w:w="1710" w:type="dxa"/>
          </w:tcPr>
          <w:p w:rsidR="005725C4" w:rsidRDefault="00B63DEC" w:rsidP="00974163">
            <w:pPr>
              <w:jc w:val="center"/>
            </w:pPr>
            <w:r>
              <w:t>7.5</w:t>
            </w:r>
            <w:r w:rsidR="005725C4">
              <w:t>%</w:t>
            </w:r>
          </w:p>
        </w:tc>
      </w:tr>
      <w:tr w:rsidR="005725C4" w:rsidTr="000D3F63">
        <w:trPr>
          <w:trHeight w:val="267"/>
        </w:trPr>
        <w:tc>
          <w:tcPr>
            <w:tcW w:w="2177" w:type="dxa"/>
          </w:tcPr>
          <w:p w:rsidR="005725C4" w:rsidRDefault="005725C4" w:rsidP="00974163">
            <w:pPr>
              <w:tabs>
                <w:tab w:val="center" w:pos="1115"/>
              </w:tabs>
            </w:pPr>
            <w:r>
              <w:t>Quiz-2</w:t>
            </w:r>
            <w:r>
              <w:tab/>
            </w:r>
          </w:p>
        </w:tc>
        <w:tc>
          <w:tcPr>
            <w:tcW w:w="1513" w:type="dxa"/>
          </w:tcPr>
          <w:p w:rsidR="005725C4" w:rsidRDefault="00B63DEC" w:rsidP="00974163">
            <w:pPr>
              <w:jc w:val="center"/>
            </w:pPr>
            <w:r>
              <w:t>30</w:t>
            </w:r>
            <w:r w:rsidR="005725C4">
              <w:t xml:space="preserve"> </w:t>
            </w:r>
            <w:proofErr w:type="spellStart"/>
            <w:r w:rsidR="005725C4">
              <w:t>Mins</w:t>
            </w:r>
            <w:proofErr w:type="spellEnd"/>
            <w:r w:rsidR="005725C4">
              <w:t>.</w:t>
            </w:r>
          </w:p>
        </w:tc>
        <w:tc>
          <w:tcPr>
            <w:tcW w:w="1807" w:type="dxa"/>
          </w:tcPr>
          <w:p w:rsidR="005725C4" w:rsidRDefault="006A3311" w:rsidP="00974163">
            <w:pPr>
              <w:jc w:val="center"/>
            </w:pPr>
            <w:r>
              <w:t>Open</w:t>
            </w:r>
            <w:r w:rsidR="005725C4">
              <w:t xml:space="preserve"> Book</w:t>
            </w:r>
          </w:p>
        </w:tc>
        <w:tc>
          <w:tcPr>
            <w:tcW w:w="2243" w:type="dxa"/>
            <w:vAlign w:val="center"/>
          </w:tcPr>
          <w:p w:rsidR="005725C4" w:rsidRPr="00F86659" w:rsidRDefault="005725C4" w:rsidP="00974163">
            <w:pPr>
              <w:rPr>
                <w:sz w:val="22"/>
                <w:szCs w:val="22"/>
              </w:rPr>
            </w:pPr>
          </w:p>
        </w:tc>
        <w:tc>
          <w:tcPr>
            <w:tcW w:w="1710" w:type="dxa"/>
          </w:tcPr>
          <w:p w:rsidR="005725C4" w:rsidRDefault="00B63DEC" w:rsidP="00974163">
            <w:pPr>
              <w:jc w:val="center"/>
            </w:pPr>
            <w:r>
              <w:t>7.5</w:t>
            </w:r>
            <w:r w:rsidR="005725C4">
              <w:t>%</w:t>
            </w:r>
          </w:p>
        </w:tc>
      </w:tr>
      <w:tr w:rsidR="005725C4" w:rsidTr="000D3F63">
        <w:trPr>
          <w:trHeight w:val="267"/>
        </w:trPr>
        <w:tc>
          <w:tcPr>
            <w:tcW w:w="2177" w:type="dxa"/>
          </w:tcPr>
          <w:p w:rsidR="005725C4" w:rsidRDefault="005725C4" w:rsidP="00974163">
            <w:pPr>
              <w:spacing w:line="276" w:lineRule="auto"/>
            </w:pPr>
            <w:r>
              <w:t>Mini-project / Home Asst. (with viva)</w:t>
            </w:r>
          </w:p>
        </w:tc>
        <w:tc>
          <w:tcPr>
            <w:tcW w:w="1513" w:type="dxa"/>
          </w:tcPr>
          <w:p w:rsidR="005725C4" w:rsidRDefault="005725C4" w:rsidP="00974163">
            <w:pPr>
              <w:jc w:val="center"/>
            </w:pPr>
          </w:p>
        </w:tc>
        <w:tc>
          <w:tcPr>
            <w:tcW w:w="1807" w:type="dxa"/>
          </w:tcPr>
          <w:p w:rsidR="005725C4" w:rsidRDefault="005725C4" w:rsidP="00974163">
            <w:pPr>
              <w:jc w:val="center"/>
            </w:pPr>
            <w:r>
              <w:t>Open Book</w:t>
            </w:r>
          </w:p>
        </w:tc>
        <w:tc>
          <w:tcPr>
            <w:tcW w:w="2243" w:type="dxa"/>
            <w:vAlign w:val="center"/>
          </w:tcPr>
          <w:p w:rsidR="005725C4" w:rsidRPr="00F86659" w:rsidRDefault="005725C4" w:rsidP="00974163">
            <w:pPr>
              <w:rPr>
                <w:sz w:val="22"/>
                <w:szCs w:val="22"/>
              </w:rPr>
            </w:pPr>
          </w:p>
        </w:tc>
        <w:tc>
          <w:tcPr>
            <w:tcW w:w="1710" w:type="dxa"/>
          </w:tcPr>
          <w:p w:rsidR="005725C4" w:rsidRDefault="00B63DEC" w:rsidP="00974163">
            <w:pPr>
              <w:jc w:val="center"/>
            </w:pPr>
            <w:r>
              <w:t>2</w:t>
            </w:r>
            <w:r w:rsidR="005725C4">
              <w:t>0%</w:t>
            </w:r>
          </w:p>
        </w:tc>
      </w:tr>
      <w:tr w:rsidR="005725C4" w:rsidTr="000D3F63">
        <w:trPr>
          <w:trHeight w:val="267"/>
        </w:trPr>
        <w:tc>
          <w:tcPr>
            <w:tcW w:w="2177" w:type="dxa"/>
          </w:tcPr>
          <w:p w:rsidR="005725C4" w:rsidRDefault="005725C4" w:rsidP="00974163">
            <w:r>
              <w:t>Comprehensive Exam</w:t>
            </w:r>
          </w:p>
        </w:tc>
        <w:tc>
          <w:tcPr>
            <w:tcW w:w="1513" w:type="dxa"/>
          </w:tcPr>
          <w:p w:rsidR="005725C4" w:rsidRDefault="005725C4" w:rsidP="00974163">
            <w:pPr>
              <w:jc w:val="center"/>
            </w:pPr>
            <w:r>
              <w:t>3 Hrs.</w:t>
            </w:r>
          </w:p>
        </w:tc>
        <w:tc>
          <w:tcPr>
            <w:tcW w:w="1807" w:type="dxa"/>
          </w:tcPr>
          <w:p w:rsidR="005725C4" w:rsidRDefault="005725C4" w:rsidP="00974163">
            <w:pPr>
              <w:jc w:val="center"/>
            </w:pPr>
            <w:r>
              <w:t>Closed Book</w:t>
            </w:r>
          </w:p>
        </w:tc>
        <w:tc>
          <w:tcPr>
            <w:tcW w:w="2243" w:type="dxa"/>
            <w:vAlign w:val="center"/>
          </w:tcPr>
          <w:p w:rsidR="005725C4" w:rsidRPr="00F86659" w:rsidRDefault="00B63DEC" w:rsidP="00974163">
            <w:pPr>
              <w:rPr>
                <w:sz w:val="22"/>
                <w:szCs w:val="22"/>
              </w:rPr>
            </w:pPr>
            <w:r w:rsidRPr="00F86659">
              <w:rPr>
                <w:sz w:val="22"/>
                <w:szCs w:val="22"/>
              </w:rPr>
              <w:t>13/07</w:t>
            </w:r>
            <w:r w:rsidR="00F86659" w:rsidRPr="00F86659">
              <w:rPr>
                <w:sz w:val="22"/>
                <w:szCs w:val="22"/>
              </w:rPr>
              <w:t xml:space="preserve"> </w:t>
            </w:r>
            <w:r w:rsidR="00DC2350" w:rsidRPr="00F86659">
              <w:rPr>
                <w:sz w:val="22"/>
                <w:szCs w:val="22"/>
              </w:rPr>
              <w:t>FN</w:t>
            </w:r>
          </w:p>
        </w:tc>
        <w:tc>
          <w:tcPr>
            <w:tcW w:w="1710" w:type="dxa"/>
          </w:tcPr>
          <w:p w:rsidR="005725C4" w:rsidRDefault="005725C4" w:rsidP="00974163">
            <w:pPr>
              <w:jc w:val="center"/>
            </w:pPr>
            <w:r>
              <w:t>40%</w:t>
            </w:r>
          </w:p>
        </w:tc>
      </w:tr>
    </w:tbl>
    <w:p w:rsidR="00DC17E1" w:rsidRDefault="00DC17E1" w:rsidP="005725C4">
      <w:pPr>
        <w:jc w:val="both"/>
        <w:rPr>
          <w:b/>
        </w:rPr>
      </w:pPr>
    </w:p>
    <w:p w:rsidR="005725C4" w:rsidRDefault="005725C4" w:rsidP="005725C4">
      <w:pPr>
        <w:jc w:val="both"/>
        <w:rPr>
          <w:b/>
        </w:rPr>
      </w:pPr>
    </w:p>
    <w:p w:rsidR="005725C4" w:rsidRDefault="005725C4" w:rsidP="005725C4">
      <w:pPr>
        <w:jc w:val="both"/>
        <w:rPr>
          <w:b/>
        </w:rPr>
      </w:pPr>
      <w:r>
        <w:rPr>
          <w:b/>
        </w:rPr>
        <w:t>6. Make-up Policy</w:t>
      </w:r>
    </w:p>
    <w:p w:rsidR="005725C4" w:rsidRDefault="005725C4" w:rsidP="005725C4">
      <w:pPr>
        <w:ind w:left="90"/>
        <w:jc w:val="both"/>
      </w:pPr>
      <w:r w:rsidRPr="00AB34C5">
        <w:t xml:space="preserve">For genuine reasons other than medical, prior approval from the IC is mandatory. Requests coming after the test will not be honored.  For make-up on medical grounds, first inform the warden about the </w:t>
      </w:r>
      <w:r>
        <w:t>illness</w:t>
      </w:r>
      <w:r w:rsidRPr="00AB34C5">
        <w:t xml:space="preserve"> and take his help for consulting the doctor, and finally Chief Hostel Warden’s recommendation </w:t>
      </w:r>
      <w:r>
        <w:t xml:space="preserve">is a </w:t>
      </w:r>
      <w:r w:rsidRPr="00AB34C5">
        <w:t>must and such students should not leave the campus during Test dates (please refer to the guidelines by ID in this regard). No make-up will be given by just producing some medical prescription. The above mentioned rules will be followed very strictly.</w:t>
      </w:r>
    </w:p>
    <w:p w:rsidR="000D3F63" w:rsidRPr="00AB34C5" w:rsidRDefault="000D3F63" w:rsidP="005725C4">
      <w:pPr>
        <w:ind w:left="90"/>
        <w:jc w:val="both"/>
      </w:pPr>
    </w:p>
    <w:p w:rsidR="005725C4" w:rsidRDefault="005725C4" w:rsidP="005725C4">
      <w:pPr>
        <w:rPr>
          <w:b/>
        </w:rPr>
      </w:pPr>
      <w:r>
        <w:rPr>
          <w:b/>
        </w:rPr>
        <w:lastRenderedPageBreak/>
        <w:t>7.  Course Notices</w:t>
      </w:r>
    </w:p>
    <w:p w:rsidR="005725C4" w:rsidRPr="000D3F63" w:rsidRDefault="005725C4" w:rsidP="005725C4">
      <w:pPr>
        <w:pStyle w:val="BodyText2"/>
        <w:rPr>
          <w:sz w:val="24"/>
        </w:rPr>
      </w:pPr>
      <w:r w:rsidRPr="000D3F63">
        <w:rPr>
          <w:sz w:val="24"/>
        </w:rPr>
        <w:t>All notices pertaining to this course will be displayed on the CS&amp;IS Notice Board.</w:t>
      </w:r>
    </w:p>
    <w:p w:rsidR="000D3F63" w:rsidRDefault="000D3F63" w:rsidP="005725C4">
      <w:pPr>
        <w:pStyle w:val="BodyText2"/>
      </w:pPr>
    </w:p>
    <w:p w:rsidR="005725C4" w:rsidRPr="000D3F63" w:rsidRDefault="005725C4" w:rsidP="005725C4">
      <w:pPr>
        <w:pStyle w:val="BodyText2"/>
        <w:rPr>
          <w:bCs/>
          <w:sz w:val="24"/>
        </w:rPr>
      </w:pPr>
      <w:r>
        <w:rPr>
          <w:b/>
        </w:rPr>
        <w:t xml:space="preserve">8.  </w:t>
      </w:r>
      <w:r w:rsidRPr="00AE001B">
        <w:rPr>
          <w:b/>
        </w:rPr>
        <w:t>Chamber Consultation</w:t>
      </w:r>
      <w:r>
        <w:rPr>
          <w:b/>
        </w:rPr>
        <w:t xml:space="preserve">:  </w:t>
      </w:r>
      <w:r w:rsidRPr="000D3F63">
        <w:rPr>
          <w:bCs/>
          <w:sz w:val="24"/>
        </w:rPr>
        <w:t>To be announced.</w:t>
      </w:r>
    </w:p>
    <w:p w:rsidR="000D3F63" w:rsidRDefault="000D3F63" w:rsidP="005725C4">
      <w:pPr>
        <w:pStyle w:val="BodyText2"/>
        <w:rPr>
          <w:bCs/>
        </w:rPr>
      </w:pPr>
    </w:p>
    <w:p w:rsidR="000D3F63" w:rsidRPr="00904086" w:rsidRDefault="005725C4" w:rsidP="005725C4">
      <w:pPr>
        <w:rPr>
          <w:color w:val="FF0000"/>
          <w:sz w:val="22"/>
          <w:szCs w:val="22"/>
          <w:shd w:val="clear" w:color="auto" w:fill="FFFFFF"/>
        </w:rPr>
      </w:pPr>
      <w:r>
        <w:rPr>
          <w:bCs/>
        </w:rPr>
        <w:t xml:space="preserve">9. </w:t>
      </w:r>
      <w:bookmarkStart w:id="0" w:name="_GoBack"/>
      <w:r w:rsidRPr="00904086">
        <w:rPr>
          <w:b/>
          <w:bCs/>
          <w:color w:val="FF0000"/>
          <w:sz w:val="22"/>
          <w:szCs w:val="22"/>
          <w:shd w:val="clear" w:color="auto" w:fill="FFFFFF"/>
        </w:rPr>
        <w:t>Academic Honesty and Integrity Policy</w:t>
      </w:r>
      <w:r w:rsidRPr="00904086">
        <w:rPr>
          <w:color w:val="FF0000"/>
          <w:sz w:val="22"/>
          <w:szCs w:val="22"/>
          <w:shd w:val="clear" w:color="auto" w:fill="FFFFFF"/>
        </w:rPr>
        <w:t xml:space="preserve">: </w:t>
      </w:r>
    </w:p>
    <w:p w:rsidR="005725C4" w:rsidRPr="00904086" w:rsidRDefault="005725C4" w:rsidP="000D3F63">
      <w:pPr>
        <w:ind w:left="405"/>
        <w:rPr>
          <w:color w:val="FF0000"/>
          <w:sz w:val="22"/>
          <w:szCs w:val="22"/>
          <w:shd w:val="clear" w:color="auto" w:fill="FFFFFF"/>
        </w:rPr>
      </w:pPr>
      <w:r w:rsidRPr="00904086">
        <w:rPr>
          <w:color w:val="FF0000"/>
          <w:sz w:val="22"/>
          <w:szCs w:val="22"/>
          <w:shd w:val="clear" w:color="auto" w:fill="FFFFFF"/>
        </w:rPr>
        <w:t>Academic honesty and integrity are to be maintained by all the students throughout the semester and no type of academic dishonesty is acceptable.</w:t>
      </w:r>
    </w:p>
    <w:bookmarkEnd w:id="0"/>
    <w:p w:rsidR="000D3F63" w:rsidRDefault="000D3F63" w:rsidP="005725C4">
      <w:pPr>
        <w:rPr>
          <w:rFonts w:ascii="Arial" w:hAnsi="Arial" w:cs="Arial"/>
          <w:color w:val="FF0000"/>
          <w:shd w:val="clear" w:color="auto" w:fill="FFFFFF"/>
        </w:rPr>
      </w:pPr>
    </w:p>
    <w:p w:rsidR="000D3F63" w:rsidRDefault="000D3F63" w:rsidP="005725C4">
      <w:pPr>
        <w:rPr>
          <w:b/>
        </w:rPr>
      </w:pPr>
    </w:p>
    <w:p w:rsidR="000D3F63" w:rsidRDefault="005725C4" w:rsidP="005725C4">
      <w:pPr>
        <w:ind w:left="3600" w:firstLine="720"/>
        <w:rPr>
          <w:b/>
        </w:rPr>
      </w:pPr>
      <w:r>
        <w:rPr>
          <w:b/>
        </w:rPr>
        <w:t xml:space="preserve">                                          Instructor-In-Charge,</w:t>
      </w:r>
    </w:p>
    <w:p w:rsidR="00A44798" w:rsidRPr="00F86659" w:rsidRDefault="00B63DEC" w:rsidP="005725C4">
      <w:pPr>
        <w:jc w:val="both"/>
        <w:rPr>
          <w:bCs/>
          <w:sz w:val="22"/>
          <w:szCs w:val="22"/>
        </w:rPr>
      </w:pPr>
      <w:r w:rsidRPr="00F86659">
        <w:rPr>
          <w:sz w:val="22"/>
          <w:szCs w:val="22"/>
        </w:rPr>
        <w:t xml:space="preserve">                                                                                                                        </w:t>
      </w:r>
      <w:r w:rsidR="00F86659" w:rsidRPr="00F86659">
        <w:rPr>
          <w:sz w:val="22"/>
          <w:szCs w:val="22"/>
        </w:rPr>
        <w:t xml:space="preserve">             </w:t>
      </w:r>
      <w:r w:rsidRPr="00F86659">
        <w:rPr>
          <w:sz w:val="22"/>
          <w:szCs w:val="22"/>
        </w:rPr>
        <w:t>BITS F464</w:t>
      </w:r>
    </w:p>
    <w:sectPr w:rsidR="00A44798" w:rsidRPr="00F86659" w:rsidSect="00562598">
      <w:headerReference w:type="default" r:id="rId8"/>
      <w:footerReference w:type="default" r:id="rId9"/>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6A8D" w:rsidRDefault="007E6A8D" w:rsidP="00EB2F06">
      <w:r>
        <w:separator/>
      </w:r>
    </w:p>
  </w:endnote>
  <w:endnote w:type="continuationSeparator" w:id="0">
    <w:p w:rsidR="007E6A8D" w:rsidRDefault="007E6A8D" w:rsidP="00EB2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504020202030204"/>
    <w:charset w:val="00"/>
    <w:family w:val="swiss"/>
    <w:pitch w:val="variable"/>
    <w:sig w:usb0="00000007" w:usb1="00000000"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1841" w:rsidRDefault="00CD7387">
    <w:pPr>
      <w:pStyle w:val="Footer"/>
    </w:pPr>
    <w:r>
      <w:rPr>
        <w:noProof/>
        <w:lang w:val="en-IN" w:eastAsia="en-IN"/>
      </w:rPr>
      <w:drawing>
        <wp:inline distT="0" distB="0" distL="0" distR="0">
          <wp:extent cx="1647825" cy="600075"/>
          <wp:effectExtent l="0" t="0" r="9525" b="9525"/>
          <wp:docPr id="2" name="Picture 2"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gline_color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7825" cy="60007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6A8D" w:rsidRDefault="007E6A8D" w:rsidP="00EB2F06">
      <w:r>
        <w:separator/>
      </w:r>
    </w:p>
  </w:footnote>
  <w:footnote w:type="continuationSeparator" w:id="0">
    <w:p w:rsidR="007E6A8D" w:rsidRDefault="007E6A8D" w:rsidP="00EB2F0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2F06" w:rsidRDefault="00EB2F06" w:rsidP="00EB2F06">
    <w:pPr>
      <w:pStyle w:val="Heade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313CB"/>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BEC14CD"/>
    <w:multiLevelType w:val="hybridMultilevel"/>
    <w:tmpl w:val="78C6B0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BF35E5A"/>
    <w:multiLevelType w:val="hybridMultilevel"/>
    <w:tmpl w:val="5C7EA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14C7CA5"/>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61E3849"/>
    <w:multiLevelType w:val="hybridMultilevel"/>
    <w:tmpl w:val="FF62F8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FB4DE4"/>
    <w:rsid w:val="00037CFA"/>
    <w:rsid w:val="00055BC8"/>
    <w:rsid w:val="000A4CE9"/>
    <w:rsid w:val="000B684C"/>
    <w:rsid w:val="000C0682"/>
    <w:rsid w:val="000C0EFA"/>
    <w:rsid w:val="000C1CFC"/>
    <w:rsid w:val="000D0C39"/>
    <w:rsid w:val="000D3F63"/>
    <w:rsid w:val="00167B88"/>
    <w:rsid w:val="001A6EC9"/>
    <w:rsid w:val="001C4FD8"/>
    <w:rsid w:val="00206C59"/>
    <w:rsid w:val="0021277E"/>
    <w:rsid w:val="00217EB9"/>
    <w:rsid w:val="00240A50"/>
    <w:rsid w:val="00251FD3"/>
    <w:rsid w:val="00256511"/>
    <w:rsid w:val="0028249F"/>
    <w:rsid w:val="002878F1"/>
    <w:rsid w:val="0029648E"/>
    <w:rsid w:val="002A437C"/>
    <w:rsid w:val="002F1369"/>
    <w:rsid w:val="002F4572"/>
    <w:rsid w:val="00320ECB"/>
    <w:rsid w:val="003558C3"/>
    <w:rsid w:val="00394CA3"/>
    <w:rsid w:val="003D6BA8"/>
    <w:rsid w:val="003F66A8"/>
    <w:rsid w:val="0040645E"/>
    <w:rsid w:val="004571B3"/>
    <w:rsid w:val="00486C0C"/>
    <w:rsid w:val="004B3D87"/>
    <w:rsid w:val="00507883"/>
    <w:rsid w:val="00507A43"/>
    <w:rsid w:val="0051535D"/>
    <w:rsid w:val="00562598"/>
    <w:rsid w:val="00562AB6"/>
    <w:rsid w:val="00565B61"/>
    <w:rsid w:val="00570670"/>
    <w:rsid w:val="005725C4"/>
    <w:rsid w:val="00576A69"/>
    <w:rsid w:val="00596AB1"/>
    <w:rsid w:val="005C5B22"/>
    <w:rsid w:val="005C6693"/>
    <w:rsid w:val="005E6393"/>
    <w:rsid w:val="00614DBF"/>
    <w:rsid w:val="00670BDE"/>
    <w:rsid w:val="0068238C"/>
    <w:rsid w:val="006A3311"/>
    <w:rsid w:val="007543E4"/>
    <w:rsid w:val="007625BD"/>
    <w:rsid w:val="007D58BE"/>
    <w:rsid w:val="007E402E"/>
    <w:rsid w:val="007E6A8D"/>
    <w:rsid w:val="007F130B"/>
    <w:rsid w:val="007F69D2"/>
    <w:rsid w:val="008005D9"/>
    <w:rsid w:val="00825125"/>
    <w:rsid w:val="00831DD5"/>
    <w:rsid w:val="00845A36"/>
    <w:rsid w:val="008569A9"/>
    <w:rsid w:val="008A2200"/>
    <w:rsid w:val="008E1B0C"/>
    <w:rsid w:val="00904086"/>
    <w:rsid w:val="00955720"/>
    <w:rsid w:val="00970431"/>
    <w:rsid w:val="0097488C"/>
    <w:rsid w:val="00983916"/>
    <w:rsid w:val="00987CD9"/>
    <w:rsid w:val="00992BB2"/>
    <w:rsid w:val="009B48FD"/>
    <w:rsid w:val="009C2D73"/>
    <w:rsid w:val="009D4213"/>
    <w:rsid w:val="00A44798"/>
    <w:rsid w:val="00A45E70"/>
    <w:rsid w:val="00A86869"/>
    <w:rsid w:val="00AA0AAE"/>
    <w:rsid w:val="00AB50B6"/>
    <w:rsid w:val="00AD25E1"/>
    <w:rsid w:val="00AF125F"/>
    <w:rsid w:val="00B23878"/>
    <w:rsid w:val="00B55284"/>
    <w:rsid w:val="00B63DEC"/>
    <w:rsid w:val="00B778CE"/>
    <w:rsid w:val="00B86684"/>
    <w:rsid w:val="00BA568D"/>
    <w:rsid w:val="00BA57C8"/>
    <w:rsid w:val="00C03985"/>
    <w:rsid w:val="00C10DFB"/>
    <w:rsid w:val="00C338D9"/>
    <w:rsid w:val="00C53986"/>
    <w:rsid w:val="00C6663B"/>
    <w:rsid w:val="00C671C9"/>
    <w:rsid w:val="00C81CA8"/>
    <w:rsid w:val="00CD7387"/>
    <w:rsid w:val="00CE3050"/>
    <w:rsid w:val="00CF21AC"/>
    <w:rsid w:val="00D036CE"/>
    <w:rsid w:val="00D22690"/>
    <w:rsid w:val="00DA1841"/>
    <w:rsid w:val="00DB7398"/>
    <w:rsid w:val="00DC17E1"/>
    <w:rsid w:val="00DC2350"/>
    <w:rsid w:val="00DD7A77"/>
    <w:rsid w:val="00DE3D84"/>
    <w:rsid w:val="00E3150F"/>
    <w:rsid w:val="00E439A3"/>
    <w:rsid w:val="00E61C30"/>
    <w:rsid w:val="00E754E7"/>
    <w:rsid w:val="00E915FE"/>
    <w:rsid w:val="00EB2F06"/>
    <w:rsid w:val="00EB7E1B"/>
    <w:rsid w:val="00F33B17"/>
    <w:rsid w:val="00F34A71"/>
    <w:rsid w:val="00F45E80"/>
    <w:rsid w:val="00F74057"/>
    <w:rsid w:val="00F86659"/>
    <w:rsid w:val="00F8737F"/>
    <w:rsid w:val="00F8750E"/>
    <w:rsid w:val="00FA2A2D"/>
    <w:rsid w:val="00FB4DE4"/>
    <w:rsid w:val="00FE56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B2636622-2A4E-400F-9560-0F3249FCD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0AAE"/>
    <w:rPr>
      <w:sz w:val="24"/>
      <w:szCs w:val="24"/>
    </w:rPr>
  </w:style>
  <w:style w:type="paragraph" w:styleId="Heading1">
    <w:name w:val="heading 1"/>
    <w:basedOn w:val="Normal"/>
    <w:next w:val="Normal"/>
    <w:qFormat/>
    <w:rsid w:val="00AA0AAE"/>
    <w:pPr>
      <w:keepNext/>
      <w:outlineLvl w:val="0"/>
    </w:pPr>
    <w:rPr>
      <w:u w:val="single"/>
    </w:rPr>
  </w:style>
  <w:style w:type="paragraph" w:styleId="Heading2">
    <w:name w:val="heading 2"/>
    <w:basedOn w:val="Normal"/>
    <w:next w:val="Normal"/>
    <w:qFormat/>
    <w:rsid w:val="00AA0AAE"/>
    <w:pPr>
      <w:keepNext/>
      <w:outlineLvl w:val="1"/>
    </w:pPr>
    <w:rPr>
      <w:i/>
      <w:iCs/>
    </w:rPr>
  </w:style>
  <w:style w:type="paragraph" w:styleId="Heading3">
    <w:name w:val="heading 3"/>
    <w:basedOn w:val="Normal"/>
    <w:next w:val="Normal"/>
    <w:qFormat/>
    <w:rsid w:val="00AA0AAE"/>
    <w:pPr>
      <w:keepNext/>
      <w:jc w:val="cente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sid w:val="00AA0AAE"/>
    <w:pPr>
      <w:jc w:val="both"/>
    </w:pPr>
  </w:style>
  <w:style w:type="paragraph" w:styleId="BodyTextIndent">
    <w:name w:val="Body Text Indent"/>
    <w:basedOn w:val="Normal"/>
    <w:semiHidden/>
    <w:rsid w:val="00AA0AAE"/>
    <w:pPr>
      <w:ind w:left="900" w:hanging="540"/>
      <w:jc w:val="both"/>
    </w:pPr>
  </w:style>
  <w:style w:type="paragraph" w:styleId="BodyText2">
    <w:name w:val="Body Text 2"/>
    <w:basedOn w:val="Normal"/>
    <w:semiHidden/>
    <w:rsid w:val="00AA0AAE"/>
    <w:pPr>
      <w:jc w:val="both"/>
    </w:pPr>
    <w:rPr>
      <w:sz w:val="20"/>
    </w:rPr>
  </w:style>
  <w:style w:type="paragraph" w:styleId="BodyTextIndent2">
    <w:name w:val="Body Text Indent 2"/>
    <w:basedOn w:val="Normal"/>
    <w:semiHidden/>
    <w:rsid w:val="00AA0AAE"/>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iPriority w:val="99"/>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 w:type="character" w:styleId="Hyperlink">
    <w:name w:val="Hyperlink"/>
    <w:rsid w:val="00596AB1"/>
    <w:rPr>
      <w:color w:val="000080"/>
      <w:u w:val="single"/>
    </w:rPr>
  </w:style>
  <w:style w:type="paragraph" w:styleId="BodyText3">
    <w:name w:val="Body Text 3"/>
    <w:basedOn w:val="Normal"/>
    <w:link w:val="BodyText3Char"/>
    <w:uiPriority w:val="99"/>
    <w:unhideWhenUsed/>
    <w:rsid w:val="00596AB1"/>
    <w:pPr>
      <w:spacing w:after="120"/>
    </w:pPr>
    <w:rPr>
      <w:sz w:val="16"/>
      <w:szCs w:val="16"/>
    </w:rPr>
  </w:style>
  <w:style w:type="character" w:customStyle="1" w:styleId="BodyText3Char">
    <w:name w:val="Body Text 3 Char"/>
    <w:link w:val="BodyText3"/>
    <w:uiPriority w:val="99"/>
    <w:rsid w:val="00596AB1"/>
    <w:rPr>
      <w:sz w:val="16"/>
      <w:szCs w:val="16"/>
    </w:rPr>
  </w:style>
  <w:style w:type="paragraph" w:customStyle="1" w:styleId="Default">
    <w:name w:val="Default"/>
    <w:rsid w:val="00DC2350"/>
    <w:pPr>
      <w:autoSpaceDE w:val="0"/>
      <w:autoSpaceDN w:val="0"/>
      <w:adjustRightInd w:val="0"/>
    </w:pPr>
    <w:rPr>
      <w:rFonts w:ascii="Arial" w:hAnsi="Arial" w:cs="Arial"/>
      <w:color w:val="000000"/>
      <w:sz w:val="24"/>
      <w:szCs w:val="24"/>
      <w:lang w:bidi="te-IN"/>
    </w:rPr>
  </w:style>
  <w:style w:type="paragraph" w:customStyle="1" w:styleId="Normal1">
    <w:name w:val="Normal1"/>
    <w:uiPriority w:val="99"/>
    <w:rsid w:val="0028249F"/>
    <w:pPr>
      <w:spacing w:after="200" w:line="276" w:lineRule="auto"/>
    </w:pPr>
    <w:rPr>
      <w:rFonts w:ascii="Calibri" w:eastAsia="Calibri" w:hAnsi="Calibri" w:cs="Calibri"/>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78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572</Words>
  <Characters>3263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Personal</Company>
  <LinksUpToDate>false</LinksUpToDate>
  <CharactersWithSpaces>3828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creator>A Vasan</dc:creator>
  <cp:lastModifiedBy>Windows User</cp:lastModifiedBy>
  <cp:revision>5</cp:revision>
  <cp:lastPrinted>2016-11-30T05:44:00Z</cp:lastPrinted>
  <dcterms:created xsi:type="dcterms:W3CDTF">2019-05-21T04:47:00Z</dcterms:created>
  <dcterms:modified xsi:type="dcterms:W3CDTF">2019-05-21T05:58:00Z</dcterms:modified>
</cp:coreProperties>
</file>