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ipynb_to_docx</w:t>
      </w:r>
    </w:p>
    <w:bookmarkStart w:id="22" w:name="notebook"/>
    <w:bookmarkStart w:id="21" w:name="notebook-container"/>
    <w:p>
      <w:pPr>
        <w:pStyle w:val="FirstParagraph"/>
      </w:pPr>
      <w:r>
        <w:t xml:space="preserve">This is not part of the book, this is a editing tool that is used to create markdownfiles for the jupyter noteboks and then convert them to Microsoft Word in order to use Word and Grammerly to do editing</w:t>
      </w:r>
    </w:p>
    <w:p>
      <w:pPr>
        <w:pStyle w:val="Compact"/>
      </w:pPr>
      <w:r>
        <w:t xml:space="preserve">In [1]:</w:t>
      </w:r>
    </w:p>
    <w:p>
      <w:pPr>
        <w:pStyle w:val="SourceCode"/>
      </w:pPr>
      <w:r>
        <w:rPr>
          <w:rStyle w:val="VerbatimChar"/>
        </w:rPr>
        <w:t xml:space="preserve">from pathlib import Path</w:t>
      </w:r>
    </w:p>
    <w:p>
      <w:pPr>
        <w:pStyle w:val="Compact"/>
      </w:pPr>
      <w:r>
        <w:t xml:space="preserve">In [2]:</w:t>
      </w:r>
    </w:p>
    <w:p>
      <w:pPr>
        <w:pStyle w:val="SourceCode"/>
      </w:pPr>
      <w:r>
        <w:rPr>
          <w:rStyle w:val="VerbatimChar"/>
        </w:rPr>
        <w:t xml:space="preserve">path=Path('.')</w:t>
      </w:r>
      <w:r>
        <w:br w:type="textWrapping"/>
      </w:r>
      <w:r>
        <w:rPr>
          <w:rStyle w:val="VerbatimChar"/>
        </w:rPr>
        <w:t xml:space="preserve">notebooks=[]</w:t>
      </w:r>
      <w:r>
        <w:br w:type="textWrapping"/>
      </w:r>
      <w:r>
        <w:rPr>
          <w:rStyle w:val="VerbatimChar"/>
        </w:rPr>
        <w:t xml:space="preserve">for p in path.rglob("*.ipynb"):</w:t>
      </w:r>
      <w:r>
        <w:br w:type="textWrapping"/>
      </w:r>
      <w:r>
        <w:rPr>
          <w:rStyle w:val="VerbatimChar"/>
        </w:rPr>
        <w:t xml:space="preserve">    if '_build' in str(p.absolute()):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elif 'ipynb_checkpoints' in str(p.absolute()):</w:t>
      </w:r>
      <w:r>
        <w:br w:type="textWrapping"/>
      </w:r>
      <w:r>
        <w:rPr>
          <w:rStyle w:val="VerbatimChar"/>
        </w:rPr>
        <w:t xml:space="preserve">        continue</w:t>
      </w:r>
      <w:r>
        <w:br w:type="textWrapping"/>
      </w:r>
      <w:r>
        <w:rPr>
          <w:rStyle w:val="VerbatimChar"/>
        </w:rPr>
        <w:t xml:space="preserve">    else:</w:t>
      </w:r>
      <w:r>
        <w:br w:type="textWrapping"/>
      </w:r>
      <w:r>
        <w:rPr>
          <w:rStyle w:val="VerbatimChar"/>
        </w:rPr>
        <w:t xml:space="preserve">        notebooks.append(p)</w:t>
      </w:r>
      <w:r>
        <w:br w:type="textWrapping"/>
      </w:r>
      <w:r>
        <w:rPr>
          <w:rStyle w:val="VerbatimChar"/>
        </w:rPr>
        <w:t xml:space="preserve">notebooks</w:t>
      </w:r>
    </w:p>
    <w:p>
      <w:pPr>
        <w:pStyle w:val="Compact"/>
      </w:pPr>
      <w:r>
        <w:t xml:space="preserve">Out[2]:</w:t>
      </w:r>
    </w:p>
    <w:p>
      <w:pPr>
        <w:pStyle w:val="SourceCode"/>
      </w:pPr>
      <w:r>
        <w:rPr>
          <w:rStyle w:val="VerbatimChar"/>
        </w:rPr>
        <w:t xml:space="preserve">[PosixPath('intro.ipynb'),</w:t>
      </w:r>
      <w:r>
        <w:br w:type="textWrapping"/>
      </w:r>
      <w:r>
        <w:rPr>
          <w:rStyle w:val="VerbatimChar"/>
        </w:rPr>
        <w:t xml:space="preserve"> PosixPath('ipynb_to_docx.ipynb'),</w:t>
      </w:r>
      <w:r>
        <w:br w:type="textWrapping"/>
      </w:r>
      <w:r>
        <w:rPr>
          <w:rStyle w:val="VerbatimChar"/>
        </w:rPr>
        <w:t xml:space="preserve"> PosixPath('needed_libraries.ipynb'),</w:t>
      </w:r>
      <w:r>
        <w:br w:type="textWrapping"/>
      </w:r>
      <w:r>
        <w:rPr>
          <w:rStyle w:val="VerbatimChar"/>
        </w:rPr>
        <w:t xml:space="preserve"> PosixPath('AC_2/AC_1.ipynb'),</w:t>
      </w:r>
      <w:r>
        <w:br w:type="textWrapping"/>
      </w:r>
      <w:r>
        <w:rPr>
          <w:rStyle w:val="VerbatimChar"/>
        </w:rPr>
        <w:t xml:space="preserve"> PosixPath('AC_2/AC_1_One-Two-Three_Phase_AC.ipynb'),</w:t>
      </w:r>
      <w:r>
        <w:br w:type="textWrapping"/>
      </w:r>
      <w:r>
        <w:rPr>
          <w:rStyle w:val="VerbatimChar"/>
        </w:rPr>
        <w:t xml:space="preserve"> PosixPath('AC_2/AC_2_RCL_filters.ipynb'),</w:t>
      </w:r>
      <w:r>
        <w:br w:type="textWrapping"/>
      </w:r>
      <w:r>
        <w:rPr>
          <w:rStyle w:val="VerbatimChar"/>
        </w:rPr>
        <w:t xml:space="preserve"> PosixPath('AC_2/AC_3_CoupledMag.ipynb'),</w:t>
      </w:r>
      <w:r>
        <w:br w:type="textWrapping"/>
      </w:r>
      <w:r>
        <w:rPr>
          <w:rStyle w:val="VerbatimChar"/>
        </w:rPr>
        <w:t xml:space="preserve"> PosixPath('AC_2/AC_4_PZ.ipynb'),</w:t>
      </w:r>
      <w:r>
        <w:br w:type="textWrapping"/>
      </w:r>
      <w:r>
        <w:rPr>
          <w:rStyle w:val="VerbatimChar"/>
        </w:rPr>
        <w:t xml:space="preserve"> PosixPath('AC_2/AC_5_twoports.ipynb'),</w:t>
      </w:r>
      <w:r>
        <w:br w:type="textWrapping"/>
      </w:r>
      <w:r>
        <w:rPr>
          <w:rStyle w:val="VerbatimChar"/>
        </w:rPr>
        <w:t xml:space="preserve"> PosixPath('AC_2/AC_6_S_transmissionlines.ipynb'),</w:t>
      </w:r>
      <w:r>
        <w:br w:type="textWrapping"/>
      </w:r>
      <w:r>
        <w:rPr>
          <w:rStyle w:val="VerbatimChar"/>
        </w:rPr>
        <w:t xml:space="preserve"> PosixPath('AC_2/Untitled.ipynb'),</w:t>
      </w:r>
      <w:r>
        <w:br w:type="textWrapping"/>
      </w:r>
      <w:r>
        <w:rPr>
          <w:rStyle w:val="VerbatimChar"/>
        </w:rPr>
        <w:t xml:space="preserve"> PosixPath('Appendix/skidl_2_pyspice_check.ipynb'),</w:t>
      </w:r>
      <w:r>
        <w:br w:type="textWrapping"/>
      </w:r>
      <w:r>
        <w:rPr>
          <w:rStyle w:val="VerbatimChar"/>
        </w:rPr>
        <w:t xml:space="preserve"> PosixPath('DC_1/DC_1.ipynb'),</w:t>
      </w:r>
      <w:r>
        <w:br w:type="textWrapping"/>
      </w:r>
      <w:r>
        <w:rPr>
          <w:rStyle w:val="VerbatimChar"/>
        </w:rPr>
        <w:t xml:space="preserve"> PosixPath('DC_1/DC_1_op_ohm.ipynb'),</w:t>
      </w:r>
      <w:r>
        <w:br w:type="textWrapping"/>
      </w:r>
      <w:r>
        <w:rPr>
          <w:rStyle w:val="VerbatimChar"/>
        </w:rPr>
        <w:t xml:space="preserve"> PosixPath('DC_1/DC_2_op_source_transform.ipynb'),</w:t>
      </w:r>
      <w:r>
        <w:br w:type="textWrapping"/>
      </w:r>
      <w:r>
        <w:rPr>
          <w:rStyle w:val="VerbatimChar"/>
        </w:rPr>
        <w:t xml:space="preserve"> PosixPath('DC_1/DC_3_PracticalSourcs_sweeps_subcirucirts.ipynb'),</w:t>
      </w:r>
      <w:r>
        <w:br w:type="textWrapping"/>
      </w:r>
      <w:r>
        <w:rPr>
          <w:rStyle w:val="VerbatimChar"/>
        </w:rPr>
        <w:t xml:space="preserve"> PosixPath('DC_1/DC_4_dependent_sources_and_tf.ipynb'),</w:t>
      </w:r>
      <w:r>
        <w:br w:type="textWrapping"/>
      </w:r>
      <w:r>
        <w:rPr>
          <w:rStyle w:val="VerbatimChar"/>
        </w:rPr>
        <w:t xml:space="preserve"> PosixPath('DC_1/DC_5_Thvenin_Norton.ipynb'),</w:t>
      </w:r>
      <w:r>
        <w:br w:type="textWrapping"/>
      </w:r>
      <w:r>
        <w:rPr>
          <w:rStyle w:val="VerbatimChar"/>
        </w:rPr>
        <w:t xml:space="preserve"> PosixPath('DC_1/DC_6_DC_MaxPower_MaxEfficiency.ipynb'),</w:t>
      </w:r>
      <w:r>
        <w:br w:type="textWrapping"/>
      </w:r>
      <w:r>
        <w:rPr>
          <w:rStyle w:val="VerbatimChar"/>
        </w:rPr>
        <w:t xml:space="preserve"> PosixPath('Diodes_7/Diodes_1_Chartiztion.ipynb'),</w:t>
      </w:r>
      <w:r>
        <w:br w:type="textWrapping"/>
      </w:r>
      <w:r>
        <w:rPr>
          <w:rStyle w:val="VerbatimChar"/>
        </w:rPr>
        <w:t xml:space="preserve"> PosixPath('Diodes_7/Diodes_2_Clipers.ipynb')]</w:t>
      </w:r>
    </w:p>
    <w:p>
      <w:pPr>
        <w:pStyle w:val="Compact"/>
      </w:pPr>
      <w:r>
        <w:t xml:space="preserve">In [3]:</w:t>
      </w:r>
    </w:p>
    <w:p>
      <w:pPr>
        <w:pStyle w:val="SourceCode"/>
      </w:pPr>
      <w:r>
        <w:rPr>
          <w:rStyle w:val="VerbatimChar"/>
        </w:rPr>
        <w:t xml:space="preserve">notebooks[2].relative_to(notebooks[2].parent.parent)</w:t>
      </w:r>
    </w:p>
    <w:p>
      <w:pPr>
        <w:pStyle w:val="Compact"/>
      </w:pPr>
      <w:r>
        <w:t xml:space="preserve">Out[3]:</w:t>
      </w:r>
    </w:p>
    <w:p>
      <w:pPr>
        <w:pStyle w:val="SourceCode"/>
      </w:pPr>
      <w:r>
        <w:rPr>
          <w:rStyle w:val="VerbatimChar"/>
        </w:rPr>
        <w:t xml:space="preserve">PosixPath('needed_libraries.ipynb')</w:t>
      </w:r>
    </w:p>
    <w:p>
      <w:pPr>
        <w:pStyle w:val="Compact"/>
      </w:pPr>
      <w:r>
        <w:t xml:space="preserve">In [ ]:</w:t>
      </w:r>
    </w:p>
    <w:p>
      <w:pPr>
        <w:pStyle w:val="SourceCode"/>
      </w:pPr>
      <w:r>
        <w:rPr>
          <w:rStyle w:val="VerbatimChar"/>
        </w:rPr>
        <w:t xml:space="preserve">for nb in notebooks:</w:t>
      </w:r>
      <w:r>
        <w:br w:type="textWrapping"/>
      </w:r>
      <w:r>
        <w:rPr>
          <w:rStyle w:val="VerbatimChar"/>
        </w:rPr>
        <w:t xml:space="preserve">    #base=str(nb.absolute())</w:t>
      </w:r>
      <w:r>
        <w:br w:type="textWrapping"/>
      </w:r>
      <w:r>
        <w:rPr>
          <w:rStyle w:val="VerbatimChar"/>
        </w:rPr>
        <w:t xml:space="preserve">    ipynb='./'+str(nb.relative_to(nb.parent.parent))</w:t>
      </w:r>
      <w:r>
        <w:br w:type="textWrapping"/>
      </w:r>
      <w:r>
        <w:rPr>
          <w:rStyle w:val="VerbatimChar"/>
        </w:rPr>
        <w:t xml:space="preserve">    base=ipynb[:-6]</w:t>
      </w:r>
      <w:r>
        <w:br w:type="textWrapping"/>
      </w:r>
      <w:r>
        <w:rPr>
          <w:rStyle w:val="VerbatimChar"/>
        </w:rPr>
        <w:t xml:space="preserve">    html=base+'.html'</w:t>
      </w:r>
      <w:r>
        <w:br w:type="textWrapping"/>
      </w:r>
      <w:r>
        <w:rPr>
          <w:rStyle w:val="VerbatimChar"/>
        </w:rPr>
        <w:t xml:space="preserve">    docx=base+'.docx'</w:t>
      </w:r>
      <w:r>
        <w:br w:type="textWrapping"/>
      </w:r>
      <w:r>
        <w:rPr>
          <w:rStyle w:val="VerbatimChar"/>
        </w:rPr>
        <w:t xml:space="preserve">    print(ipynb)</w:t>
      </w:r>
      <w:r>
        <w:br w:type="textWrapping"/>
      </w:r>
      <w:r>
        <w:rPr>
          <w:rStyle w:val="VerbatimChar"/>
        </w:rPr>
        <w:t xml:space="preserve">    </w:t>
      </w:r>
      <w:r>
        <w:br w:type="textWrapping"/>
      </w:r>
      <w:r>
        <w:rPr>
          <w:rStyle w:val="VerbatimChar"/>
        </w:rPr>
        <w:t xml:space="preserve">    #uncommment to use</w:t>
      </w:r>
      <w:r>
        <w:br w:type="textWrapping"/>
      </w:r>
      <w:r>
        <w:rPr>
          <w:rStyle w:val="VerbatimChar"/>
        </w:rPr>
        <w:t xml:space="preserve">    #!jupyter nbconvert --to html {ipynb}</w:t>
      </w:r>
      <w:r>
        <w:br w:type="textWrapping"/>
      </w:r>
      <w:r>
        <w:rPr>
          <w:rStyle w:val="VerbatimChar"/>
        </w:rPr>
        <w:t xml:space="preserve">    </w:t>
      </w:r>
      <w:r>
        <w:br w:type="textWrapping"/>
      </w:r>
      <w:r>
        <w:rPr>
          <w:rStyle w:val="VerbatimChar"/>
        </w:rPr>
        <w:t xml:space="preserve">    !jupyter nbconvert --TagRemovePreprocessor.enabled=True --TagRemovePreprocessor.remove_cell_tags="['remove_output']" --to html {ipynb}</w:t>
      </w:r>
      <w:r>
        <w:br w:type="textWrapping"/>
      </w:r>
      <w:r>
        <w:rPr>
          <w:rStyle w:val="VerbatimChar"/>
        </w:rPr>
        <w:t xml:space="preserve">    </w:t>
      </w:r>
      <w:r>
        <w:br w:type="textWrapping"/>
      </w:r>
      <w:r>
        <w:rPr>
          <w:rStyle w:val="VerbatimChar"/>
        </w:rPr>
        <w:t xml:space="preserve">    !pandoc -s {html} -o {docx}</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./intro.ipynb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./ipynb_to_docx.ipynb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./needed_libraries.ipynb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./AC_2/AC_1.ipynb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./AC_2/AC_1_One-Two-Three_Phase_AC.ipynb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./AC_2/AC_2_RCL_filters.ipynb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./AC_2/AC_3_CoupledMag.ipynb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./AC_2/AC_4_PZ.ipynb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./AC_2/AC_5_twoports.ipynb</w:t>
      </w:r>
      <w:r>
        <w:br w:type="textWrapping"/>
      </w:r>
      <w:r>
        <w:rPr>
          <w:rStyle w:val="VerbatimChar"/>
        </w:rPr>
        <w:t xml:space="preserve">[NbConvertApp] WARNING | pattern '{ipynb}' matched no files</w:t>
      </w:r>
      <w:r>
        <w:br w:type="textWrapping"/>
      </w:r>
      <w:r>
        <w:rPr>
          <w:rStyle w:val="VerbatimChar"/>
        </w:rPr>
        <w:t xml:space="preserve">This application is used to convert notebook files (*.ipynb) to various other</w:t>
      </w:r>
      <w:r>
        <w:br w:type="textWrapping"/>
      </w:r>
      <w:r>
        <w:rPr>
          <w:rStyle w:val="VerbatimChar"/>
        </w:rPr>
        <w:t xml:space="preserve">formats.</w:t>
      </w:r>
      <w:r>
        <w:br w:type="textWrapping"/>
      </w:r>
      <w:r>
        <w:br w:type="textWrapping"/>
      </w:r>
      <w:r>
        <w:rPr>
          <w:rStyle w:val="VerbatimChar"/>
        </w:rPr>
        <w:t xml:space="preserve">WARNING: THE COMMANDLINE INTERFACE MAY CHANGE IN FUTURE RELEASES.</w:t>
      </w:r>
      <w:r>
        <w:br w:type="textWrapping"/>
      </w:r>
      <w:r>
        <w:br w:type="textWrapping"/>
      </w:r>
      <w:r>
        <w:rPr>
          <w:rStyle w:val="VerbatimChar"/>
        </w:rPr>
        <w:t xml:space="preserve">Options</w:t>
      </w:r>
      <w:r>
        <w:br w:type="textWrapping"/>
      </w:r>
      <w:r>
        <w:rPr>
          <w:rStyle w:val="VerbatimChar"/>
        </w:rPr>
        <w:t xml:space="preserve">-------</w:t>
      </w:r>
      <w:r>
        <w:br w:type="textWrapping"/>
      </w:r>
      <w:r>
        <w:br w:type="textWrapping"/>
      </w:r>
      <w:r>
        <w:rPr>
          <w:rStyle w:val="VerbatimChar"/>
        </w:rPr>
        <w:t xml:space="preserve">Arguments that take values are actually convenience aliases to full</w:t>
      </w:r>
      <w:r>
        <w:br w:type="textWrapping"/>
      </w:r>
      <w:r>
        <w:rPr>
          <w:rStyle w:val="VerbatimChar"/>
        </w:rPr>
        <w:t xml:space="preserve">Configurables, whose aliases are listed on the help line. For more information</w:t>
      </w:r>
      <w:r>
        <w:br w:type="textWrapping"/>
      </w:r>
      <w:r>
        <w:rPr>
          <w:rStyle w:val="VerbatimChar"/>
        </w:rPr>
        <w:t xml:space="preserve">on full configurables, see '--help-all'.</w:t>
      </w:r>
      <w:r>
        <w:br w:type="textWrapping"/>
      </w:r>
      <w:r>
        <w:br w:type="textWrapping"/>
      </w:r>
      <w:r>
        <w:rPr>
          <w:rStyle w:val="VerbatimChar"/>
        </w:rPr>
        <w:t xml:space="preserve">--debug</w:t>
      </w:r>
      <w:r>
        <w:br w:type="textWrapping"/>
      </w:r>
      <w:r>
        <w:rPr>
          <w:rStyle w:val="VerbatimChar"/>
        </w:rPr>
        <w:t xml:space="preserve">    set log level to logging.DEBUG (maximize logging output)</w:t>
      </w:r>
      <w:r>
        <w:br w:type="textWrapping"/>
      </w:r>
      <w:r>
        <w:rPr>
          <w:rStyle w:val="VerbatimChar"/>
        </w:rPr>
        <w:t xml:space="preserve">--generate-config</w:t>
      </w:r>
      <w:r>
        <w:br w:type="textWrapping"/>
      </w:r>
      <w:r>
        <w:rPr>
          <w:rStyle w:val="VerbatimChar"/>
        </w:rPr>
        <w:t xml:space="preserve">    generate default config file</w:t>
      </w:r>
      <w:r>
        <w:br w:type="textWrapping"/>
      </w:r>
      <w:r>
        <w:rPr>
          <w:rStyle w:val="VerbatimChar"/>
        </w:rPr>
        <w:t xml:space="preserve">-y</w:t>
      </w:r>
      <w:r>
        <w:br w:type="textWrapping"/>
      </w:r>
      <w:r>
        <w:rPr>
          <w:rStyle w:val="VerbatimChar"/>
        </w:rPr>
        <w:t xml:space="preserve">    Answer yes to any questions instead of prompting.</w:t>
      </w:r>
      <w:r>
        <w:br w:type="textWrapping"/>
      </w:r>
      <w:r>
        <w:rPr>
          <w:rStyle w:val="VerbatimChar"/>
        </w:rPr>
        <w:t xml:space="preserve">--execute</w:t>
      </w:r>
      <w:r>
        <w:br w:type="textWrapping"/>
      </w:r>
      <w:r>
        <w:rPr>
          <w:rStyle w:val="VerbatimChar"/>
        </w:rPr>
        <w:t xml:space="preserve">    Execute the notebook prior to export.</w:t>
      </w:r>
      <w:r>
        <w:br w:type="textWrapping"/>
      </w:r>
      <w:r>
        <w:rPr>
          <w:rStyle w:val="VerbatimChar"/>
        </w:rPr>
        <w:t xml:space="preserve">--allow-errors</w:t>
      </w:r>
      <w:r>
        <w:br w:type="textWrapping"/>
      </w:r>
      <w:r>
        <w:rPr>
          <w:rStyle w:val="VerbatimChar"/>
        </w:rPr>
        <w:t xml:space="preserve">    Continue notebook execution even if one of the cells throws an error and include the error message in the cell output (the default behaviour is to abort conversion). This flag is only relevant if '--execute' was specified, too.</w:t>
      </w:r>
      <w:r>
        <w:br w:type="textWrapping"/>
      </w:r>
      <w:r>
        <w:rPr>
          <w:rStyle w:val="VerbatimChar"/>
        </w:rPr>
        <w:t xml:space="preserve">--stdin</w:t>
      </w:r>
      <w:r>
        <w:br w:type="textWrapping"/>
      </w:r>
      <w:r>
        <w:rPr>
          <w:rStyle w:val="VerbatimChar"/>
        </w:rPr>
        <w:t xml:space="preserve">    read a single notebook file from stdin. Write the resulting notebook with default basename 'notebook.*'</w:t>
      </w:r>
      <w:r>
        <w:br w:type="textWrapping"/>
      </w:r>
      <w:r>
        <w:rPr>
          <w:rStyle w:val="VerbatimChar"/>
        </w:rPr>
        <w:t xml:space="preserve">--stdout</w:t>
      </w:r>
      <w:r>
        <w:br w:type="textWrapping"/>
      </w:r>
      <w:r>
        <w:rPr>
          <w:rStyle w:val="VerbatimChar"/>
        </w:rPr>
        <w:t xml:space="preserve">    Write notebook output to stdout instead of files.</w:t>
      </w:r>
      <w:r>
        <w:br w:type="textWrapping"/>
      </w:r>
      <w:r>
        <w:rPr>
          <w:rStyle w:val="VerbatimChar"/>
        </w:rPr>
        <w:t xml:space="preserve">--inplace</w:t>
      </w:r>
      <w:r>
        <w:br w:type="textWrapping"/>
      </w:r>
      <w:r>
        <w:rPr>
          <w:rStyle w:val="VerbatimChar"/>
        </w:rPr>
        <w:t xml:space="preserve">    Run nbconvert in place, overwriting the existing notebook (only </w:t>
      </w:r>
      <w:r>
        <w:br w:type="textWrapping"/>
      </w:r>
      <w:r>
        <w:rPr>
          <w:rStyle w:val="VerbatimChar"/>
        </w:rPr>
        <w:t xml:space="preserve">    relevant when converting to notebook format)</w:t>
      </w:r>
      <w:r>
        <w:br w:type="textWrapping"/>
      </w:r>
      <w:r>
        <w:rPr>
          <w:rStyle w:val="VerbatimChar"/>
        </w:rPr>
        <w:t xml:space="preserve">--clear-output</w:t>
      </w:r>
      <w:r>
        <w:br w:type="textWrapping"/>
      </w:r>
      <w:r>
        <w:rPr>
          <w:rStyle w:val="VerbatimChar"/>
        </w:rPr>
        <w:t xml:space="preserve">    Clear output of current file and save in place, </w:t>
      </w:r>
      <w:r>
        <w:br w:type="textWrapping"/>
      </w:r>
      <w:r>
        <w:rPr>
          <w:rStyle w:val="VerbatimChar"/>
        </w:rPr>
        <w:t xml:space="preserve">    overwriting the existing notebook.</w:t>
      </w:r>
      <w:r>
        <w:br w:type="textWrapping"/>
      </w:r>
      <w:r>
        <w:rPr>
          <w:rStyle w:val="VerbatimChar"/>
        </w:rPr>
        <w:t xml:space="preserve">--no-prompt</w:t>
      </w:r>
      <w:r>
        <w:br w:type="textWrapping"/>
      </w:r>
      <w:r>
        <w:rPr>
          <w:rStyle w:val="VerbatimChar"/>
        </w:rPr>
        <w:t xml:space="preserve">    Exclude input and output prompts from converted document.</w:t>
      </w:r>
      <w:r>
        <w:br w:type="textWrapping"/>
      </w:r>
      <w:r>
        <w:rPr>
          <w:rStyle w:val="VerbatimChar"/>
        </w:rPr>
        <w:t xml:space="preserve">--no-input</w:t>
      </w:r>
      <w:r>
        <w:br w:type="textWrapping"/>
      </w:r>
      <w:r>
        <w:rPr>
          <w:rStyle w:val="VerbatimChar"/>
        </w:rPr>
        <w:t xml:space="preserve">    Exclude input cells and output prompts from converted document. </w:t>
      </w:r>
      <w:r>
        <w:br w:type="textWrapping"/>
      </w:r>
      <w:r>
        <w:rPr>
          <w:rStyle w:val="VerbatimChar"/>
        </w:rPr>
        <w:t xml:space="preserve">    This mode is ideal for generating code-free reports.</w:t>
      </w:r>
      <w:r>
        <w:br w:type="textWrapping"/>
      </w:r>
      <w:r>
        <w:rPr>
          <w:rStyle w:val="VerbatimChar"/>
        </w:rPr>
        <w:t xml:space="preserve">--log-level=&lt;Enum&gt; (Application.log_level)</w:t>
      </w:r>
      <w:r>
        <w:br w:type="textWrapping"/>
      </w:r>
      <w:r>
        <w:rPr>
          <w:rStyle w:val="VerbatimChar"/>
        </w:rPr>
        <w:t xml:space="preserve">    Default: 30</w:t>
      </w:r>
      <w:r>
        <w:br w:type="textWrapping"/>
      </w:r>
      <w:r>
        <w:rPr>
          <w:rStyle w:val="VerbatimChar"/>
        </w:rPr>
        <w:t xml:space="preserve">    Choices: (0, 10, 20, 30, 40, 50, 'DEBUG', 'INFO', 'WARN', 'ERROR', 'CRITICAL')</w:t>
      </w:r>
      <w:r>
        <w:br w:type="textWrapping"/>
      </w:r>
      <w:r>
        <w:rPr>
          <w:rStyle w:val="VerbatimChar"/>
        </w:rPr>
        <w:t xml:space="preserve">    Set the log level by value or name.</w:t>
      </w:r>
      <w:r>
        <w:br w:type="textWrapping"/>
      </w:r>
      <w:r>
        <w:rPr>
          <w:rStyle w:val="VerbatimChar"/>
        </w:rPr>
        <w:t xml:space="preserve">--config=&lt;Unicode&gt; (JupyterApp.config_file)</w:t>
      </w:r>
      <w:r>
        <w:br w:type="textWrapping"/>
      </w:r>
      <w:r>
        <w:rPr>
          <w:rStyle w:val="VerbatimChar"/>
        </w:rPr>
        <w:t xml:space="preserve">    Default: ''</w:t>
      </w:r>
      <w:r>
        <w:br w:type="textWrapping"/>
      </w:r>
      <w:r>
        <w:rPr>
          <w:rStyle w:val="VerbatimChar"/>
        </w:rPr>
        <w:t xml:space="preserve">    Full path of a config file.</w:t>
      </w:r>
      <w:r>
        <w:br w:type="textWrapping"/>
      </w:r>
      <w:r>
        <w:rPr>
          <w:rStyle w:val="VerbatimChar"/>
        </w:rPr>
        <w:t xml:space="preserve">--to=&lt;Unicode&gt; (NbConvertApp.export_format)</w:t>
      </w:r>
      <w:r>
        <w:br w:type="textWrapping"/>
      </w:r>
      <w:r>
        <w:rPr>
          <w:rStyle w:val="VerbatimChar"/>
        </w:rPr>
        <w:t xml:space="preserve">    Default: 'html'</w:t>
      </w:r>
      <w:r>
        <w:br w:type="textWrapping"/>
      </w:r>
      <w:r>
        <w:rPr>
          <w:rStyle w:val="VerbatimChar"/>
        </w:rPr>
        <w:t xml:space="preserve">    The export format to be used, either one of the built-in formats</w:t>
      </w:r>
      <w:r>
        <w:br w:type="textWrapping"/>
      </w:r>
      <w:r>
        <w:rPr>
          <w:rStyle w:val="VerbatimChar"/>
        </w:rPr>
        <w:t xml:space="preserve">    ['asciidoc', 'custom', 'html', 'html_ch', 'html_embed', 'html_toc',</w:t>
      </w:r>
      <w:r>
        <w:br w:type="textWrapping"/>
      </w:r>
      <w:r>
        <w:rPr>
          <w:rStyle w:val="VerbatimChar"/>
        </w:rPr>
        <w:t xml:space="preserve">    'html_with_lenvs', 'html_with_toclenvs', 'latex', 'latex_with_lenvs',</w:t>
      </w:r>
      <w:r>
        <w:br w:type="textWrapping"/>
      </w:r>
      <w:r>
        <w:rPr>
          <w:rStyle w:val="VerbatimChar"/>
        </w:rPr>
        <w:t xml:space="preserve">    'markdown', 'notebook', 'pdf', 'python', 'rst', 'script', 'selectLanguage',</w:t>
      </w:r>
      <w:r>
        <w:br w:type="textWrapping"/>
      </w:r>
      <w:r>
        <w:rPr>
          <w:rStyle w:val="VerbatimChar"/>
        </w:rPr>
        <w:t xml:space="preserve">    'slides', 'slides_with_lenvs'] or a dotted object name that represents the</w:t>
      </w:r>
      <w:r>
        <w:br w:type="textWrapping"/>
      </w:r>
      <w:r>
        <w:rPr>
          <w:rStyle w:val="VerbatimChar"/>
        </w:rPr>
        <w:t xml:space="preserve">    import path for an `Exporter` class</w:t>
      </w:r>
      <w:r>
        <w:br w:type="textWrapping"/>
      </w:r>
      <w:r>
        <w:rPr>
          <w:rStyle w:val="VerbatimChar"/>
        </w:rPr>
        <w:t xml:space="preserve">--template=&lt;Unicode&gt; (TemplateExporter.template_file)</w:t>
      </w:r>
      <w:r>
        <w:br w:type="textWrapping"/>
      </w:r>
      <w:r>
        <w:rPr>
          <w:rStyle w:val="VerbatimChar"/>
        </w:rPr>
        <w:t xml:space="preserve">    Default: ''</w:t>
      </w:r>
      <w:r>
        <w:br w:type="textWrapping"/>
      </w:r>
      <w:r>
        <w:rPr>
          <w:rStyle w:val="VerbatimChar"/>
        </w:rPr>
        <w:t xml:space="preserve">    Name of the template file to use</w:t>
      </w:r>
      <w:r>
        <w:br w:type="textWrapping"/>
      </w:r>
      <w:r>
        <w:rPr>
          <w:rStyle w:val="VerbatimChar"/>
        </w:rPr>
        <w:t xml:space="preserve">--writer=&lt;DottedObjectName&gt; (NbConvertApp.writer_class)</w:t>
      </w:r>
      <w:r>
        <w:br w:type="textWrapping"/>
      </w:r>
      <w:r>
        <w:rPr>
          <w:rStyle w:val="VerbatimChar"/>
        </w:rPr>
        <w:t xml:space="preserve">    Default: 'FilesWriter'</w:t>
      </w:r>
      <w:r>
        <w:br w:type="textWrapping"/>
      </w:r>
      <w:r>
        <w:rPr>
          <w:rStyle w:val="VerbatimChar"/>
        </w:rPr>
        <w:t xml:space="preserve">    Writer class used to write the  results of the conversion</w:t>
      </w:r>
      <w:r>
        <w:br w:type="textWrapping"/>
      </w:r>
      <w:r>
        <w:rPr>
          <w:rStyle w:val="VerbatimChar"/>
        </w:rPr>
        <w:t xml:space="preserve">--post=&lt;DottedOrNone&gt; (NbConvertApp.postprocessor_class)</w:t>
      </w:r>
      <w:r>
        <w:br w:type="textWrapping"/>
      </w:r>
      <w:r>
        <w:rPr>
          <w:rStyle w:val="VerbatimChar"/>
        </w:rPr>
        <w:t xml:space="preserve">    Default: ''</w:t>
      </w:r>
      <w:r>
        <w:br w:type="textWrapping"/>
      </w:r>
      <w:r>
        <w:rPr>
          <w:rStyle w:val="VerbatimChar"/>
        </w:rPr>
        <w:t xml:space="preserve">    PostProcessor class used to write the results of the conversion</w:t>
      </w:r>
      <w:r>
        <w:br w:type="textWrapping"/>
      </w:r>
      <w:r>
        <w:rPr>
          <w:rStyle w:val="VerbatimChar"/>
        </w:rPr>
        <w:t xml:space="preserve">--output=&lt;Unicode&gt; (NbConvertApp.output_base)</w:t>
      </w:r>
      <w:r>
        <w:br w:type="textWrapping"/>
      </w:r>
      <w:r>
        <w:rPr>
          <w:rStyle w:val="VerbatimChar"/>
        </w:rPr>
        <w:t xml:space="preserve">    Default: ''</w:t>
      </w:r>
      <w:r>
        <w:br w:type="textWrapping"/>
      </w:r>
      <w:r>
        <w:rPr>
          <w:rStyle w:val="VerbatimChar"/>
        </w:rPr>
        <w:t xml:space="preserve">    overwrite base name use for output files. can only be used when converting</w:t>
      </w:r>
      <w:r>
        <w:br w:type="textWrapping"/>
      </w:r>
      <w:r>
        <w:rPr>
          <w:rStyle w:val="VerbatimChar"/>
        </w:rPr>
        <w:t xml:space="preserve">    one notebook at a time.</w:t>
      </w:r>
      <w:r>
        <w:br w:type="textWrapping"/>
      </w:r>
      <w:r>
        <w:rPr>
          <w:rStyle w:val="VerbatimChar"/>
        </w:rPr>
        <w:t xml:space="preserve">--output-dir=&lt;Unicode&gt; (FilesWriter.build_directory)</w:t>
      </w:r>
      <w:r>
        <w:br w:type="textWrapping"/>
      </w:r>
      <w:r>
        <w:rPr>
          <w:rStyle w:val="VerbatimChar"/>
        </w:rPr>
        <w:t xml:space="preserve">    Default: ''</w:t>
      </w:r>
      <w:r>
        <w:br w:type="textWrapping"/>
      </w:r>
      <w:r>
        <w:rPr>
          <w:rStyle w:val="VerbatimChar"/>
        </w:rPr>
        <w:t xml:space="preserve">    Directory to write output(s) to. Defaults to output to the directory of each</w:t>
      </w:r>
      <w:r>
        <w:br w:type="textWrapping"/>
      </w:r>
      <w:r>
        <w:rPr>
          <w:rStyle w:val="VerbatimChar"/>
        </w:rPr>
        <w:t xml:space="preserve">    notebook. To recover previous default behaviour (outputting to the current</w:t>
      </w:r>
      <w:r>
        <w:br w:type="textWrapping"/>
      </w:r>
      <w:r>
        <w:rPr>
          <w:rStyle w:val="VerbatimChar"/>
        </w:rPr>
        <w:t xml:space="preserve">    working directory) use . as the flag value.</w:t>
      </w:r>
      <w:r>
        <w:br w:type="textWrapping"/>
      </w:r>
      <w:r>
        <w:rPr>
          <w:rStyle w:val="VerbatimChar"/>
        </w:rPr>
        <w:t xml:space="preserve">--reveal-prefix=&lt;Unicode&gt; (SlidesExporter.reveal_url_prefix)</w:t>
      </w:r>
      <w:r>
        <w:br w:type="textWrapping"/>
      </w:r>
      <w:r>
        <w:rPr>
          <w:rStyle w:val="VerbatimChar"/>
        </w:rPr>
        <w:t xml:space="preserve">    Default: ''</w:t>
      </w:r>
      <w:r>
        <w:br w:type="textWrapping"/>
      </w:r>
      <w:r>
        <w:rPr>
          <w:rStyle w:val="VerbatimChar"/>
        </w:rPr>
        <w:t xml:space="preserve">    The URL prefix for reveal.js (version 3.x). This defaults to the reveal CDN,</w:t>
      </w:r>
      <w:r>
        <w:br w:type="textWrapping"/>
      </w:r>
      <w:r>
        <w:rPr>
          <w:rStyle w:val="VerbatimChar"/>
        </w:rPr>
        <w:t xml:space="preserve">    but can be any url pointing to a copy  of reveal.js.</w:t>
      </w:r>
      <w:r>
        <w:br w:type="textWrapping"/>
      </w:r>
      <w:r>
        <w:rPr>
          <w:rStyle w:val="VerbatimChar"/>
        </w:rPr>
        <w:t xml:space="preserve">    For speaker notes to work, this must be a relative path to a local  copy of</w:t>
      </w:r>
      <w:r>
        <w:br w:type="textWrapping"/>
      </w:r>
      <w:r>
        <w:rPr>
          <w:rStyle w:val="VerbatimChar"/>
        </w:rPr>
        <w:t xml:space="preserve">    reveal.js: e.g., "reveal.js".</w:t>
      </w:r>
      <w:r>
        <w:br w:type="textWrapping"/>
      </w:r>
      <w:r>
        <w:rPr>
          <w:rStyle w:val="VerbatimChar"/>
        </w:rPr>
        <w:t xml:space="preserve">    If a relative path is given, it must be a subdirectory of the current</w:t>
      </w:r>
      <w:r>
        <w:br w:type="textWrapping"/>
      </w:r>
      <w:r>
        <w:rPr>
          <w:rStyle w:val="VerbatimChar"/>
        </w:rPr>
        <w:t xml:space="preserve">    directory (from which the server is run).</w:t>
      </w:r>
      <w:r>
        <w:br w:type="textWrapping"/>
      </w:r>
      <w:r>
        <w:rPr>
          <w:rStyle w:val="VerbatimChar"/>
        </w:rPr>
        <w:t xml:space="preserve">    See the usage documentation</w:t>
      </w:r>
      <w:r>
        <w:br w:type="textWrapping"/>
      </w:r>
      <w:r>
        <w:rPr>
          <w:rStyle w:val="VerbatimChar"/>
        </w:rPr>
        <w:t xml:space="preserve">    (https://nbconvert.readthedocs.io/en/latest/usage.html#reveal-js-html-</w:t>
      </w:r>
      <w:r>
        <w:br w:type="textWrapping"/>
      </w:r>
      <w:r>
        <w:rPr>
          <w:rStyle w:val="VerbatimChar"/>
        </w:rPr>
        <w:t xml:space="preserve">    slideshow) for more details.</w:t>
      </w:r>
      <w:r>
        <w:br w:type="textWrapping"/>
      </w:r>
      <w:r>
        <w:rPr>
          <w:rStyle w:val="VerbatimChar"/>
        </w:rPr>
        <w:t xml:space="preserve">--nbformat=&lt;Enum&gt; (NotebookExporter.nbformat_version)</w:t>
      </w:r>
      <w:r>
        <w:br w:type="textWrapping"/>
      </w:r>
      <w:r>
        <w:rPr>
          <w:rStyle w:val="VerbatimChar"/>
        </w:rPr>
        <w:t xml:space="preserve">    Default: 4</w:t>
      </w:r>
      <w:r>
        <w:br w:type="textWrapping"/>
      </w:r>
      <w:r>
        <w:rPr>
          <w:rStyle w:val="VerbatimChar"/>
        </w:rPr>
        <w:t xml:space="preserve">    Choices: [1, 2, 3, 4]</w:t>
      </w:r>
      <w:r>
        <w:br w:type="textWrapping"/>
      </w:r>
      <w:r>
        <w:rPr>
          <w:rStyle w:val="VerbatimChar"/>
        </w:rPr>
        <w:t xml:space="preserve">    The nbformat version to write. Use this to downgrade notebooks.</w:t>
      </w:r>
      <w:r>
        <w:br w:type="textWrapping"/>
      </w:r>
      <w:r>
        <w:br w:type="textWrapping"/>
      </w:r>
      <w:r>
        <w:rPr>
          <w:rStyle w:val="VerbatimChar"/>
        </w:rPr>
        <w:t xml:space="preserve">To see all available configurables, use `--help-all`</w:t>
      </w:r>
      <w:r>
        <w:br w:type="textWrapping"/>
      </w:r>
      <w:r>
        <w:br w:type="textWrapping"/>
      </w:r>
      <w:r>
        <w:rPr>
          <w:rStyle w:val="VerbatimChar"/>
        </w:rPr>
        <w:t xml:space="preserve">Examples</w:t>
      </w:r>
      <w:r>
        <w:br w:type="textWrapping"/>
      </w:r>
      <w:r>
        <w:rPr>
          <w:rStyle w:val="VerbatimChar"/>
        </w:rPr>
        <w:t xml:space="preserve">--------</w:t>
      </w:r>
      <w:r>
        <w:br w:type="textWrapping"/>
      </w:r>
      <w:r>
        <w:br w:type="textWrapping"/>
      </w:r>
      <w:r>
        <w:rPr>
          <w:rStyle w:val="VerbatimChar"/>
        </w:rPr>
        <w:t xml:space="preserve">    The simplest way to use nbconvert is</w:t>
      </w:r>
      <w:r>
        <w:br w:type="textWrapping"/>
      </w:r>
      <w:r>
        <w:rPr>
          <w:rStyle w:val="VerbatimChar"/>
        </w:rPr>
        <w:t xml:space="preserve">    </w:t>
      </w:r>
      <w:r>
        <w:br w:type="textWrapping"/>
      </w:r>
      <w:r>
        <w:rPr>
          <w:rStyle w:val="VerbatimChar"/>
        </w:rPr>
        <w:t xml:space="preserve">    &gt; jupyter nbconvert mynotebook.ipynb</w:t>
      </w:r>
      <w:r>
        <w:br w:type="textWrapping"/>
      </w:r>
      <w:r>
        <w:rPr>
          <w:rStyle w:val="VerbatimChar"/>
        </w:rPr>
        <w:t xml:space="preserve">    </w:t>
      </w:r>
      <w:r>
        <w:br w:type="textWrapping"/>
      </w:r>
      <w:r>
        <w:rPr>
          <w:rStyle w:val="VerbatimChar"/>
        </w:rPr>
        <w:t xml:space="preserve">    which will convert mynotebook.ipynb to the default format (probably HTML).</w:t>
      </w:r>
      <w:r>
        <w:br w:type="textWrapping"/>
      </w:r>
      <w:r>
        <w:rPr>
          <w:rStyle w:val="VerbatimChar"/>
        </w:rPr>
        <w:t xml:space="preserve">    </w:t>
      </w:r>
      <w:r>
        <w:br w:type="textWrapping"/>
      </w:r>
      <w:r>
        <w:rPr>
          <w:rStyle w:val="VerbatimChar"/>
        </w:rPr>
        <w:t xml:space="preserve">    You can specify the export format with `--to`.</w:t>
      </w:r>
      <w:r>
        <w:br w:type="textWrapping"/>
      </w:r>
      <w:r>
        <w:rPr>
          <w:rStyle w:val="VerbatimChar"/>
        </w:rPr>
        <w:t xml:space="preserve">    Options include ['asciidoc', 'custom', 'html', 'html_ch', 'html_embed', 'html_toc', 'html_with_lenvs', 'html_with_toclenvs', 'latex', 'latex_with_lenvs', 'markdown', 'notebook', 'pdf', 'python', 'rst', 'script', 'selectLanguage', 'slides', 'slides_with_lenvs'].</w:t>
      </w:r>
      <w:r>
        <w:br w:type="textWrapping"/>
      </w:r>
      <w:r>
        <w:rPr>
          <w:rStyle w:val="VerbatimChar"/>
        </w:rPr>
        <w:t xml:space="preserve">    </w:t>
      </w:r>
      <w:r>
        <w:br w:type="textWrapping"/>
      </w:r>
      <w:r>
        <w:rPr>
          <w:rStyle w:val="VerbatimChar"/>
        </w:rPr>
        <w:t xml:space="preserve">    &gt; jupyter nbconvert --to latex mynotebook.ipynb</w:t>
      </w:r>
      <w:r>
        <w:br w:type="textWrapping"/>
      </w:r>
      <w:r>
        <w:rPr>
          <w:rStyle w:val="VerbatimChar"/>
        </w:rPr>
        <w:t xml:space="preserve">    </w:t>
      </w:r>
      <w:r>
        <w:br w:type="textWrapping"/>
      </w:r>
      <w:r>
        <w:rPr>
          <w:rStyle w:val="VerbatimChar"/>
        </w:rPr>
        <w:t xml:space="preserve">    Both HTML and LaTeX support multiple output templates. LaTeX includes</w:t>
      </w:r>
      <w:r>
        <w:br w:type="textWrapping"/>
      </w:r>
      <w:r>
        <w:rPr>
          <w:rStyle w:val="VerbatimChar"/>
        </w:rPr>
        <w:t xml:space="preserve">    'base', 'article' and 'report'.  HTML includes 'basic' and 'full'. You</w:t>
      </w:r>
      <w:r>
        <w:br w:type="textWrapping"/>
      </w:r>
      <w:r>
        <w:rPr>
          <w:rStyle w:val="VerbatimChar"/>
        </w:rPr>
        <w:t xml:space="preserve">    can specify the flavor of the format used.</w:t>
      </w:r>
      <w:r>
        <w:br w:type="textWrapping"/>
      </w:r>
      <w:r>
        <w:rPr>
          <w:rStyle w:val="VerbatimChar"/>
        </w:rPr>
        <w:t xml:space="preserve">    </w:t>
      </w:r>
      <w:r>
        <w:br w:type="textWrapping"/>
      </w:r>
      <w:r>
        <w:rPr>
          <w:rStyle w:val="VerbatimChar"/>
        </w:rPr>
        <w:t xml:space="preserve">    &gt; jupyter nbconvert --to html --template basic mynotebook.ipynb</w:t>
      </w:r>
      <w:r>
        <w:br w:type="textWrapping"/>
      </w:r>
      <w:r>
        <w:rPr>
          <w:rStyle w:val="VerbatimChar"/>
        </w:rPr>
        <w:t xml:space="preserve">    </w:t>
      </w:r>
      <w:r>
        <w:br w:type="textWrapping"/>
      </w:r>
      <w:r>
        <w:rPr>
          <w:rStyle w:val="VerbatimChar"/>
        </w:rPr>
        <w:t xml:space="preserve">    You can also pipe the output to stdout, rather than a file</w:t>
      </w:r>
      <w:r>
        <w:br w:type="textWrapping"/>
      </w:r>
      <w:r>
        <w:rPr>
          <w:rStyle w:val="VerbatimChar"/>
        </w:rPr>
        <w:t xml:space="preserve">    </w:t>
      </w:r>
      <w:r>
        <w:br w:type="textWrapping"/>
      </w:r>
      <w:r>
        <w:rPr>
          <w:rStyle w:val="VerbatimChar"/>
        </w:rPr>
        <w:t xml:space="preserve">    &gt; jupyter nbconvert mynotebook.ipynb --stdout</w:t>
      </w:r>
      <w:r>
        <w:br w:type="textWrapping"/>
      </w:r>
      <w:r>
        <w:rPr>
          <w:rStyle w:val="VerbatimChar"/>
        </w:rPr>
        <w:t xml:space="preserve">    </w:t>
      </w:r>
      <w:r>
        <w:br w:type="textWrapping"/>
      </w:r>
      <w:r>
        <w:rPr>
          <w:rStyle w:val="VerbatimChar"/>
        </w:rPr>
        <w:t xml:space="preserve">    PDF is generated via latex</w:t>
      </w:r>
      <w:r>
        <w:br w:type="textWrapping"/>
      </w:r>
      <w:r>
        <w:rPr>
          <w:rStyle w:val="VerbatimChar"/>
        </w:rPr>
        <w:t xml:space="preserve">    </w:t>
      </w:r>
      <w:r>
        <w:br w:type="textWrapping"/>
      </w:r>
      <w:r>
        <w:rPr>
          <w:rStyle w:val="VerbatimChar"/>
        </w:rPr>
        <w:t xml:space="preserve">    &gt; jupyter nbconvert mynotebook.ipynb --to pdf</w:t>
      </w:r>
      <w:r>
        <w:br w:type="textWrapping"/>
      </w:r>
      <w:r>
        <w:rPr>
          <w:rStyle w:val="VerbatimChar"/>
        </w:rPr>
        <w:t xml:space="preserve">    </w:t>
      </w:r>
      <w:r>
        <w:br w:type="textWrapping"/>
      </w:r>
      <w:r>
        <w:rPr>
          <w:rStyle w:val="VerbatimChar"/>
        </w:rPr>
        <w:t xml:space="preserve">    You can get (and serve) a Reveal.js-powered slideshow</w:t>
      </w:r>
      <w:r>
        <w:br w:type="textWrapping"/>
      </w:r>
      <w:r>
        <w:rPr>
          <w:rStyle w:val="VerbatimChar"/>
        </w:rPr>
        <w:t xml:space="preserve">    </w:t>
      </w:r>
      <w:r>
        <w:br w:type="textWrapping"/>
      </w:r>
      <w:r>
        <w:rPr>
          <w:rStyle w:val="VerbatimChar"/>
        </w:rPr>
        <w:t xml:space="preserve">    &gt; jupyter nbconvert myslides.ipynb --to slides --post serve</w:t>
      </w:r>
      <w:r>
        <w:br w:type="textWrapping"/>
      </w:r>
      <w:r>
        <w:rPr>
          <w:rStyle w:val="VerbatimChar"/>
        </w:rPr>
        <w:t xml:space="preserve">    </w:t>
      </w:r>
      <w:r>
        <w:br w:type="textWrapping"/>
      </w:r>
      <w:r>
        <w:rPr>
          <w:rStyle w:val="VerbatimChar"/>
        </w:rPr>
        <w:t xml:space="preserve">    Multiple notebooks can be given at the command line in a couple of </w:t>
      </w:r>
      <w:r>
        <w:br w:type="textWrapping"/>
      </w:r>
      <w:r>
        <w:rPr>
          <w:rStyle w:val="VerbatimChar"/>
        </w:rPr>
        <w:t xml:space="preserve">    different ways:</w:t>
      </w:r>
      <w:r>
        <w:br w:type="textWrapping"/>
      </w:r>
      <w:r>
        <w:rPr>
          <w:rStyle w:val="VerbatimChar"/>
        </w:rPr>
        <w:t xml:space="preserve">    </w:t>
      </w:r>
      <w:r>
        <w:br w:type="textWrapping"/>
      </w:r>
      <w:r>
        <w:rPr>
          <w:rStyle w:val="VerbatimChar"/>
        </w:rPr>
        <w:t xml:space="preserve">    &gt; jupyter nbconvert notebook*.ipynb</w:t>
      </w:r>
      <w:r>
        <w:br w:type="textWrapping"/>
      </w:r>
      <w:r>
        <w:rPr>
          <w:rStyle w:val="VerbatimChar"/>
        </w:rPr>
        <w:t xml:space="preserve">    &gt; jupyter nbconvert notebook1.ipynb notebook2.ipynb</w:t>
      </w:r>
      <w:r>
        <w:br w:type="textWrapping"/>
      </w:r>
      <w:r>
        <w:rPr>
          <w:rStyle w:val="VerbatimChar"/>
        </w:rPr>
        <w:t xml:space="preserve">    </w:t>
      </w:r>
      <w:r>
        <w:br w:type="textWrapping"/>
      </w:r>
      <w:r>
        <w:rPr>
          <w:rStyle w:val="VerbatimChar"/>
        </w:rPr>
        <w:t xml:space="preserve">    or you can specify the notebooks list in a config file, containing::</w:t>
      </w:r>
      <w:r>
        <w:br w:type="textWrapping"/>
      </w:r>
      <w:r>
        <w:rPr>
          <w:rStyle w:val="VerbatimChar"/>
        </w:rPr>
        <w:t xml:space="preserve">    </w:t>
      </w:r>
      <w:r>
        <w:br w:type="textWrapping"/>
      </w:r>
      <w:r>
        <w:rPr>
          <w:rStyle w:val="VerbatimChar"/>
        </w:rPr>
        <w:t xml:space="preserve">        c.NbConvertApp.notebooks = ["my_notebook.ipynb"]</w:t>
      </w:r>
      <w:r>
        <w:br w:type="textWrapping"/>
      </w:r>
      <w:r>
        <w:rPr>
          <w:rStyle w:val="VerbatimChar"/>
        </w:rPr>
        <w:t xml:space="preserve">    </w:t>
      </w:r>
      <w:r>
        <w:br w:type="textWrapping"/>
      </w:r>
      <w:r>
        <w:rPr>
          <w:rStyle w:val="VerbatimChar"/>
        </w:rPr>
        <w:t xml:space="preserve">    &gt; jupyter nbconvert --config mycfg.py</w:t>
      </w:r>
      <w:r>
        <w:br w:type="textWrapping"/>
      </w:r>
      <w:r>
        <w:br w:type="textWrapping"/>
      </w:r>
      <w:r>
        <w:rPr>
          <w:rStyle w:val="VerbatimChar"/>
        </w:rPr>
        <w:t xml:space="preserve">./AC_2/AC_6_S_transmissionlines.ipynb</w:t>
      </w:r>
    </w:p>
    <w:p>
      <w:pPr>
        <w:pStyle w:val="Heading1"/>
      </w:pPr>
      <w:bookmarkStart w:id="20" w:name="note-to-self-to-work-building-book-and-github-page"/>
      <w:r>
        <w:t xml:space="preserve">note to self to work building book and github page</w:t>
      </w:r>
      <w:hyperlink w:anchor="note-to-self-to-work-building-book-and-github-page">
        <w:r>
          <w:rPr>
            <w:rStyle w:val="Hyperlink"/>
          </w:rPr>
          <w:t xml:space="preserve">¶</w:t>
        </w:r>
      </w:hyperlink>
      <w:bookmarkEnd w:id="20"/>
    </w:p>
    <w:p>
      <w:pPr>
        <w:pStyle w:val="FirstParagraph"/>
      </w:pPr>
      <w:r>
        <w:t xml:space="preserve">build book:</w:t>
      </w:r>
      <w:r>
        <w:t xml:space="preserve"> </w:t>
      </w:r>
      <w:r>
        <w:t xml:space="preserve">be looking at this folder not in it</w:t>
      </w:r>
    </w:p>
    <w:p>
      <w:pPr>
        <w:pStyle w:val="SourceCode"/>
      </w:pPr>
      <w:r>
        <w:rPr>
          <w:rStyle w:val="VerbatimChar"/>
        </w:rPr>
        <w:t xml:space="preserve">jupyter-book build Python-and-SPICE-Book/</w:t>
      </w:r>
    </w:p>
    <w:p>
      <w:pPr>
        <w:pStyle w:val="FirstParagraph"/>
      </w:pPr>
      <w:r>
        <w:t xml:space="preserve">build book site:</w:t>
      </w:r>
      <w:r>
        <w:t xml:space="preserve"> </w:t>
      </w:r>
      <w:r>
        <w:t xml:space="preserve">be inside the top repo</w:t>
      </w:r>
    </w:p>
    <w:p>
      <w:pPr>
        <w:pStyle w:val="SourceCode"/>
      </w:pPr>
      <w:r>
        <w:rPr>
          <w:rStyle w:val="VerbatimChar"/>
        </w:rPr>
        <w:t xml:space="preserve">ghp-import -n -p -c https://pylcars.github.io/Python-and-SPICE-Book/docs -f _build/html</w:t>
      </w:r>
    </w:p>
    <w:p>
      <w:pPr>
        <w:pStyle w:val="Compact"/>
      </w:pPr>
      <w:r>
        <w:t xml:space="preserve">In [ ]:</w:t>
      </w:r>
    </w:p>
    <w:p>
      <w:pPr>
        <w:pStyle w:val="SourceCode"/>
      </w:pPr>
      <w:r>
        <w:rPr>
          <w:rStyle w:val="VerbatimChar"/>
        </w:rPr>
        <w:t xml:space="preserve"> </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ipynb_to_docx</dc:title>
  <dc:creator/>
  <cp:keywords/>
  <dcterms:created xsi:type="dcterms:W3CDTF">2021-01-11T00:09:04Z</dcterms:created>
  <dcterms:modified xsi:type="dcterms:W3CDTF">2021-01-11T00:09:04Z</dcterms:modified>
</cp:coreProperties>
</file>