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63DB" w14:textId="6F6F5C6D" w:rsidR="008E00FE" w:rsidRDefault="008E00FE" w:rsidP="00C30AD9">
      <w:pPr>
        <w:pStyle w:val="Heading1"/>
      </w:pPr>
      <w:r>
        <w:t>Determinación de Kt/V utilizando bioimpedancia y medición de conductividad eléctrica en el dialisante.</w:t>
      </w:r>
    </w:p>
    <w:p w14:paraId="665F91C3" w14:textId="63850771" w:rsidR="00951DC1" w:rsidRDefault="00951DC1" w:rsidP="00C30AD9">
      <w:pPr>
        <w:pStyle w:val="Heading1"/>
      </w:pPr>
      <w:r>
        <w:t>Fundamentos Científicos</w:t>
      </w:r>
    </w:p>
    <w:p w14:paraId="7B67DBB3" w14:textId="250CB4A8" w:rsidR="00951DC1" w:rsidRDefault="00951DC1" w:rsidP="008E00FE">
      <w:r>
        <w:t xml:space="preserve">La dialisancia iónica (D) medida por conductividad representa </w:t>
      </w:r>
      <w:r w:rsidR="008E00FE">
        <w:t>la clarificación</w:t>
      </w:r>
      <w:r>
        <w:t xml:space="preserve"> efectiv</w:t>
      </w:r>
      <w:r w:rsidR="008E00FE">
        <w:t>a</w:t>
      </w:r>
      <w:r>
        <w:t xml:space="preserve"> de urea corregid</w:t>
      </w:r>
      <w:r w:rsidR="008E00FE">
        <w:t>a</w:t>
      </w:r>
      <w:r>
        <w:t xml:space="preserve"> por recirculación, ya que el sodio y la urea tienen características de difusión similares a través de membranas de diálisis.</w:t>
      </w:r>
    </w:p>
    <w:p w14:paraId="1FD1D7A8" w14:textId="25B8EB5E" w:rsidR="00181612" w:rsidRDefault="00951DC1" w:rsidP="00C30AD9">
      <w:pPr>
        <w:pStyle w:val="Heading3"/>
      </w:pPr>
      <w:r>
        <w:t xml:space="preserve">Ecuación Principal para Kt/V </w:t>
      </w:r>
    </w:p>
    <w:p w14:paraId="50C3CAAC" w14:textId="0C5EB05F" w:rsidR="00951DC1" w:rsidRPr="00C30AD9" w:rsidRDefault="00951DC1" w:rsidP="00951DC1">
      <w:pPr>
        <w:rPr>
          <w:b/>
          <w:bCs/>
        </w:rPr>
      </w:pPr>
      <w:r w:rsidRPr="00C30AD9">
        <w:rPr>
          <w:b/>
          <w:bCs/>
        </w:rPr>
        <w:t>Kt/V = (D × t) / V</w:t>
      </w:r>
      <w:r w:rsidR="00C30AD9">
        <w:rPr>
          <w:b/>
          <w:bCs/>
        </w:rPr>
        <w:t xml:space="preserve">  </w:t>
      </w:r>
      <w:r w:rsidR="00C30AD9" w:rsidRPr="00C30AD9">
        <w:rPr>
          <w:i/>
          <w:iCs/>
        </w:rPr>
        <w:t>(1)</w:t>
      </w:r>
    </w:p>
    <w:p w14:paraId="432F1637" w14:textId="77777777" w:rsidR="00951DC1" w:rsidRDefault="00951DC1" w:rsidP="00951DC1">
      <w:r>
        <w:t>Donde:</w:t>
      </w:r>
    </w:p>
    <w:p w14:paraId="01534102" w14:textId="77777777" w:rsidR="00951DC1" w:rsidRDefault="00951DC1" w:rsidP="00951DC1">
      <w:r>
        <w:t>D = Dialisancia iónica efectiva (mL/min)</w:t>
      </w:r>
    </w:p>
    <w:p w14:paraId="5B87E3D0" w14:textId="77777777" w:rsidR="00951DC1" w:rsidRDefault="00951DC1" w:rsidP="00951DC1">
      <w:r>
        <w:t>t = Tiempo efectivo de diálisis (min)</w:t>
      </w:r>
    </w:p>
    <w:p w14:paraId="121FF613" w14:textId="77777777" w:rsidR="00951DC1" w:rsidRDefault="00951DC1" w:rsidP="00951DC1">
      <w:r>
        <w:t>V = Volumen de distribución de la urea (mL)</w:t>
      </w:r>
    </w:p>
    <w:p w14:paraId="1B7BE5B5" w14:textId="77777777" w:rsidR="00951DC1" w:rsidRDefault="00951DC1" w:rsidP="00C30AD9">
      <w:pPr>
        <w:pStyle w:val="Heading3"/>
      </w:pPr>
      <w:r>
        <w:t>Determinación de la Dialisancia Iónica (D)</w:t>
      </w:r>
    </w:p>
    <w:p w14:paraId="5B348CE6" w14:textId="6D7F9D1E" w:rsidR="00461DA8" w:rsidRDefault="00461DA8" w:rsidP="00461DA8">
      <w:r w:rsidRPr="00461DA8">
        <w:rPr>
          <w:highlight w:val="yellow"/>
        </w:rPr>
        <w:t>Es una forma de estimar la dosis de diálisis sin tomar muestras de sangre, se basa en medir como cambia la conductividad del líquido de diálisis al pasar por el dializador.</w:t>
      </w:r>
      <w:r>
        <w:t xml:space="preserve"> </w:t>
      </w:r>
    </w:p>
    <w:p w14:paraId="6A2C69B6" w14:textId="77777777" w:rsidR="00461DA8" w:rsidRPr="00461DA8" w:rsidRDefault="00461DA8" w:rsidP="00461DA8"/>
    <w:p w14:paraId="2777ED69" w14:textId="7B280F9E" w:rsidR="00951DC1" w:rsidRDefault="00951DC1" w:rsidP="00951DC1">
      <w:r>
        <w:t>Según Petitclerc et al. (1993) y Di Filippo et al. (2001):</w:t>
      </w:r>
    </w:p>
    <w:p w14:paraId="5654DB6D" w14:textId="2B0A1088" w:rsidR="00C30AD9" w:rsidRDefault="00C30AD9" w:rsidP="00951DC1">
      <w:pPr>
        <w:rPr>
          <w:lang w:val="en-US"/>
        </w:rPr>
      </w:pPr>
      <w:r w:rsidRPr="00C30AD9">
        <w:rPr>
          <w:b/>
          <w:bCs/>
          <w:lang w:val="en-US"/>
        </w:rPr>
        <w:t>D = (Qd + Qf) × [1 - (</w:t>
      </w:r>
      <w:r w:rsidRPr="00C30AD9">
        <w:rPr>
          <w:b/>
          <w:bCs/>
        </w:rPr>
        <w:t>Δ</w:t>
      </w:r>
      <w:r w:rsidRPr="00C30AD9">
        <w:rPr>
          <w:b/>
          <w:bCs/>
          <w:lang w:val="en-US"/>
        </w:rPr>
        <w:t xml:space="preserve">Cd_out / </w:t>
      </w:r>
      <w:r w:rsidRPr="00C30AD9">
        <w:rPr>
          <w:b/>
          <w:bCs/>
        </w:rPr>
        <w:t>Δ</w:t>
      </w:r>
      <w:r w:rsidRPr="00C30AD9">
        <w:rPr>
          <w:b/>
          <w:bCs/>
          <w:lang w:val="en-US"/>
        </w:rPr>
        <w:t>Cd_in)]</w:t>
      </w:r>
      <w:r>
        <w:rPr>
          <w:lang w:val="en-US"/>
        </w:rPr>
        <w:t xml:space="preserve"> </w:t>
      </w:r>
      <w:r w:rsidRPr="00C30AD9">
        <w:rPr>
          <w:i/>
          <w:iCs/>
          <w:lang w:val="en-US"/>
        </w:rPr>
        <w:t>(2)</w:t>
      </w:r>
    </w:p>
    <w:p w14:paraId="1C874B7A" w14:textId="77777777" w:rsidR="00C30AD9" w:rsidRPr="00C30AD9" w:rsidRDefault="00C30AD9" w:rsidP="00C30AD9">
      <w:r w:rsidRPr="00C30AD9">
        <w:t>Donde:</w:t>
      </w:r>
    </w:p>
    <w:p w14:paraId="4D86876D" w14:textId="77777777" w:rsidR="00C30AD9" w:rsidRPr="00C30AD9" w:rsidRDefault="00C30AD9" w:rsidP="00C30AD9">
      <w:r w:rsidRPr="00C30AD9">
        <w:t>Qd = Flujo de dializante (mL/min)</w:t>
      </w:r>
    </w:p>
    <w:p w14:paraId="335B8818" w14:textId="77777777" w:rsidR="00C30AD9" w:rsidRPr="00C30AD9" w:rsidRDefault="00C30AD9" w:rsidP="00C30AD9">
      <w:r w:rsidRPr="00C30AD9">
        <w:t>Qf = Tasa de ultrafiltración (mL/min)</w:t>
      </w:r>
    </w:p>
    <w:p w14:paraId="3C1A367B" w14:textId="77777777" w:rsidR="00C30AD9" w:rsidRPr="00C30AD9" w:rsidRDefault="00C30AD9" w:rsidP="00C30AD9">
      <w:r w:rsidRPr="00C30AD9">
        <w:rPr>
          <w:lang w:val="en-US"/>
        </w:rPr>
        <w:t>Δ</w:t>
      </w:r>
      <w:r w:rsidRPr="00C30AD9">
        <w:t>Cd_in = Diferencia de conductividad pre-filtro entre dos medidas</w:t>
      </w:r>
    </w:p>
    <w:p w14:paraId="6C58EE9A" w14:textId="77777777" w:rsidR="00C30AD9" w:rsidRPr="00C30AD9" w:rsidRDefault="00C30AD9" w:rsidP="00C30AD9">
      <w:r w:rsidRPr="00C30AD9">
        <w:rPr>
          <w:lang w:val="en-US"/>
        </w:rPr>
        <w:t>Δ</w:t>
      </w:r>
      <w:r w:rsidRPr="00C30AD9">
        <w:t>Cd_out = Diferencia de conductividad post-filtro entre dos medidas</w:t>
      </w:r>
    </w:p>
    <w:p w14:paraId="1C80D335" w14:textId="77777777" w:rsidR="00C30AD9" w:rsidRPr="00C30AD9" w:rsidRDefault="00C30AD9" w:rsidP="008B2B34">
      <w:pPr>
        <w:pStyle w:val="Heading3"/>
      </w:pPr>
      <w:r w:rsidRPr="00C30AD9">
        <w:t>Corrección por Factores de Máquina</w:t>
      </w:r>
    </w:p>
    <w:p w14:paraId="153363EF" w14:textId="77777777" w:rsidR="00C30AD9" w:rsidRPr="008B2B34" w:rsidRDefault="00C30AD9" w:rsidP="008B2B34">
      <w:pPr>
        <w:pStyle w:val="Heading4"/>
      </w:pPr>
      <w:r w:rsidRPr="008B2B34">
        <w:t>Efecto de la Temperatura</w:t>
      </w:r>
    </w:p>
    <w:p w14:paraId="2460AC62" w14:textId="25AC5174" w:rsidR="00C30AD9" w:rsidRPr="008B2B34" w:rsidRDefault="00C30AD9" w:rsidP="00C30AD9">
      <w:pPr>
        <w:rPr>
          <w:b/>
          <w:bCs/>
        </w:rPr>
      </w:pPr>
      <w:r w:rsidRPr="008B2B34">
        <w:rPr>
          <w:b/>
          <w:bCs/>
        </w:rPr>
        <w:t xml:space="preserve">Cd_corregida = Cd_medida × [1 + </w:t>
      </w:r>
      <w:r w:rsidRPr="008B2B34">
        <w:rPr>
          <w:b/>
          <w:bCs/>
          <w:lang w:val="en-US"/>
        </w:rPr>
        <w:t>α</w:t>
      </w:r>
      <w:r w:rsidRPr="008B2B34">
        <w:rPr>
          <w:b/>
          <w:bCs/>
        </w:rPr>
        <w:t xml:space="preserve"> × (T - 25)]</w:t>
      </w:r>
      <w:r w:rsidR="008B2B34">
        <w:rPr>
          <w:b/>
          <w:bCs/>
        </w:rPr>
        <w:t xml:space="preserve"> </w:t>
      </w:r>
      <w:r w:rsidR="008B2B34" w:rsidRPr="008B2B34">
        <w:rPr>
          <w:i/>
          <w:iCs/>
        </w:rPr>
        <w:t>(3)</w:t>
      </w:r>
    </w:p>
    <w:p w14:paraId="2BC1FFBF" w14:textId="77777777" w:rsidR="00C30AD9" w:rsidRPr="00C30AD9" w:rsidRDefault="00C30AD9" w:rsidP="00C30AD9">
      <w:r w:rsidRPr="00C30AD9">
        <w:t xml:space="preserve">Donde </w:t>
      </w:r>
      <w:r w:rsidRPr="00C30AD9">
        <w:rPr>
          <w:lang w:val="en-US"/>
        </w:rPr>
        <w:t>α</w:t>
      </w:r>
      <w:r w:rsidRPr="00C30AD9">
        <w:t xml:space="preserve"> ≈ 0.021°C⁻¹ (coeficiente de temperatura para conductividad)</w:t>
      </w:r>
    </w:p>
    <w:p w14:paraId="7696CFE7" w14:textId="77777777" w:rsidR="00C30AD9" w:rsidRPr="00C30AD9" w:rsidRDefault="00C30AD9" w:rsidP="008B2B34">
      <w:pPr>
        <w:pStyle w:val="Heading3"/>
      </w:pPr>
      <w:r w:rsidRPr="00C30AD9">
        <w:t>Influencia de la Recirculación</w:t>
      </w:r>
    </w:p>
    <w:p w14:paraId="70CB46E8" w14:textId="14DB03FE" w:rsidR="00C30AD9" w:rsidRPr="00936F54" w:rsidRDefault="00C30AD9" w:rsidP="00C30AD9">
      <w:pPr>
        <w:rPr>
          <w:lang w:val="pt-PT"/>
        </w:rPr>
      </w:pPr>
      <w:r w:rsidRPr="00936F54">
        <w:rPr>
          <w:b/>
          <w:bCs/>
          <w:lang w:val="pt-PT"/>
        </w:rPr>
        <w:t>D_efectiva = D × [(1 - R) / (1 - R × (1 - D/Qb))]</w:t>
      </w:r>
      <w:r w:rsidR="008B2B34" w:rsidRPr="00936F54">
        <w:rPr>
          <w:lang w:val="pt-PT"/>
        </w:rPr>
        <w:t xml:space="preserve"> </w:t>
      </w:r>
      <w:r w:rsidR="008B2B34" w:rsidRPr="00936F54">
        <w:rPr>
          <w:i/>
          <w:iCs/>
          <w:lang w:val="pt-PT"/>
        </w:rPr>
        <w:t>(4)</w:t>
      </w:r>
    </w:p>
    <w:p w14:paraId="416C1DBB" w14:textId="77777777" w:rsidR="00C30AD9" w:rsidRPr="00C30AD9" w:rsidRDefault="00C30AD9" w:rsidP="00C30AD9">
      <w:r w:rsidRPr="00C30AD9">
        <w:t>Donde:</w:t>
      </w:r>
    </w:p>
    <w:p w14:paraId="5966E842" w14:textId="77777777" w:rsidR="00C30AD9" w:rsidRPr="00C30AD9" w:rsidRDefault="00C30AD9" w:rsidP="00C30AD9">
      <w:r w:rsidRPr="00C30AD9">
        <w:t>R = Fracción de recirculación (%/100)</w:t>
      </w:r>
    </w:p>
    <w:p w14:paraId="1A0EC0DF" w14:textId="77777777" w:rsidR="00C30AD9" w:rsidRPr="00C30AD9" w:rsidRDefault="00C30AD9" w:rsidP="00C30AD9">
      <w:r w:rsidRPr="00C30AD9">
        <w:t>Qb = Flujo sanguíneo (mL/min)</w:t>
      </w:r>
    </w:p>
    <w:p w14:paraId="6CC5F1C9" w14:textId="77777777" w:rsidR="00C30AD9" w:rsidRPr="00C30AD9" w:rsidRDefault="00C30AD9" w:rsidP="008B2B34">
      <w:pPr>
        <w:pStyle w:val="Heading3"/>
      </w:pPr>
      <w:r w:rsidRPr="00C30AD9">
        <w:t>Determinación del Volumen de Distribución (V)</w:t>
      </w:r>
    </w:p>
    <w:p w14:paraId="00D9A8EE" w14:textId="77777777" w:rsidR="00C30AD9" w:rsidRPr="00C30AD9" w:rsidRDefault="00C30AD9" w:rsidP="008B2B34">
      <w:pPr>
        <w:pStyle w:val="Heading4"/>
      </w:pPr>
      <w:r w:rsidRPr="00C30AD9">
        <w:t>Opción 1: Bioimpedancia Espectroscópica (BIS)</w:t>
      </w:r>
    </w:p>
    <w:p w14:paraId="5C52874F" w14:textId="796ECE8A" w:rsidR="00C30AD9" w:rsidRPr="00C30AD9" w:rsidRDefault="00C30AD9" w:rsidP="00C30AD9">
      <w:r w:rsidRPr="008B2B34">
        <w:rPr>
          <w:b/>
          <w:bCs/>
        </w:rPr>
        <w:t>V = V_BIS</w:t>
      </w:r>
      <w:r w:rsidRPr="00C30AD9">
        <w:t xml:space="preserve"> (medido directamente)</w:t>
      </w:r>
      <w:r w:rsidR="008B2B34">
        <w:t xml:space="preserve"> </w:t>
      </w:r>
      <w:r w:rsidR="008B2B34" w:rsidRPr="008B2B34">
        <w:rPr>
          <w:i/>
          <w:iCs/>
        </w:rPr>
        <w:t>(5)</w:t>
      </w:r>
    </w:p>
    <w:p w14:paraId="651DCD25" w14:textId="77777777" w:rsidR="00C30AD9" w:rsidRPr="00C30AD9" w:rsidRDefault="00C30AD9" w:rsidP="008B2B34">
      <w:pPr>
        <w:pStyle w:val="Heading4"/>
      </w:pPr>
      <w:r w:rsidRPr="00C30AD9">
        <w:t>Opción 2: Ecuaciones Antropométricas (cuando no hay BIS)</w:t>
      </w:r>
    </w:p>
    <w:p w14:paraId="4353F06A" w14:textId="77777777" w:rsidR="00C30AD9" w:rsidRPr="00C30AD9" w:rsidRDefault="00C30AD9" w:rsidP="00C30AD9">
      <w:r w:rsidRPr="00C30AD9">
        <w:t>Ecuación de Watson (hombres):</w:t>
      </w:r>
    </w:p>
    <w:p w14:paraId="5FF4A413" w14:textId="047B1BE7" w:rsidR="00C30AD9" w:rsidRPr="00C30AD9" w:rsidRDefault="00C30AD9" w:rsidP="00C30AD9">
      <w:r w:rsidRPr="008B2B34">
        <w:rPr>
          <w:b/>
          <w:bCs/>
        </w:rPr>
        <w:t>V = 2.447 - (0.09516 × edad) + (0.1074 × altura) + (0.3362 × peso)</w:t>
      </w:r>
      <w:r w:rsidR="008B2B34">
        <w:t xml:space="preserve"> </w:t>
      </w:r>
      <w:r w:rsidR="008B2B34" w:rsidRPr="008B2B34">
        <w:rPr>
          <w:i/>
          <w:iCs/>
        </w:rPr>
        <w:t>(6)</w:t>
      </w:r>
    </w:p>
    <w:p w14:paraId="474756C7" w14:textId="77777777" w:rsidR="00C30AD9" w:rsidRPr="00C30AD9" w:rsidRDefault="00C30AD9" w:rsidP="00C30AD9">
      <w:r w:rsidRPr="00C30AD9">
        <w:t>Ecuación de Watson (mujeres):</w:t>
      </w:r>
    </w:p>
    <w:p w14:paraId="623B18B4" w14:textId="5587AF25" w:rsidR="00C30AD9" w:rsidRPr="008B2B34" w:rsidRDefault="00C30AD9" w:rsidP="00C30AD9">
      <w:pPr>
        <w:rPr>
          <w:b/>
          <w:bCs/>
        </w:rPr>
      </w:pPr>
      <w:r w:rsidRPr="008B2B34">
        <w:rPr>
          <w:b/>
          <w:bCs/>
        </w:rPr>
        <w:lastRenderedPageBreak/>
        <w:t>V = -2.097 + (0.1069 × altura) + (0.2466 × peso)</w:t>
      </w:r>
      <w:r w:rsidR="008B2B34">
        <w:rPr>
          <w:b/>
          <w:bCs/>
        </w:rPr>
        <w:t xml:space="preserve"> </w:t>
      </w:r>
      <w:r w:rsidR="008B2B34" w:rsidRPr="008B2B34">
        <w:rPr>
          <w:i/>
          <w:iCs/>
        </w:rPr>
        <w:t>(7)</w:t>
      </w:r>
    </w:p>
    <w:p w14:paraId="102F8AC9" w14:textId="77777777" w:rsidR="00C30AD9" w:rsidRPr="00C30AD9" w:rsidRDefault="00C30AD9" w:rsidP="00C30AD9">
      <w:r w:rsidRPr="00C30AD9">
        <w:t>Ecuación de Hume-Weyers:</w:t>
      </w:r>
    </w:p>
    <w:p w14:paraId="3DB82A89" w14:textId="14BE3F34" w:rsidR="00C30AD9" w:rsidRPr="008B2B34" w:rsidRDefault="00C30AD9" w:rsidP="00C30AD9">
      <w:pPr>
        <w:rPr>
          <w:b/>
          <w:bCs/>
        </w:rPr>
      </w:pPr>
      <w:r w:rsidRPr="008B2B34">
        <w:rPr>
          <w:b/>
          <w:bCs/>
        </w:rPr>
        <w:t>V = (0.194786 × altura) + (0.296785 × peso) - 14.012934</w:t>
      </w:r>
      <w:r w:rsidR="008B2B34">
        <w:rPr>
          <w:b/>
          <w:bCs/>
        </w:rPr>
        <w:t xml:space="preserve"> </w:t>
      </w:r>
      <w:r w:rsidR="008B2B34" w:rsidRPr="008B2B34">
        <w:rPr>
          <w:i/>
          <w:iCs/>
        </w:rPr>
        <w:t>(8)</w:t>
      </w:r>
    </w:p>
    <w:p w14:paraId="5D44AAA6" w14:textId="77777777" w:rsidR="00C30AD9" w:rsidRPr="00C30AD9" w:rsidRDefault="00C30AD9" w:rsidP="00C30AD9">
      <w:r w:rsidRPr="00C30AD9">
        <w:t>Ecuación Integrada Completa</w:t>
      </w:r>
    </w:p>
    <w:p w14:paraId="58C21014" w14:textId="2F43A03E" w:rsidR="00C30AD9" w:rsidRPr="00936F54" w:rsidRDefault="00C30AD9" w:rsidP="00C30AD9">
      <w:pPr>
        <w:rPr>
          <w:b/>
          <w:bCs/>
        </w:rPr>
      </w:pPr>
      <w:r w:rsidRPr="00936F54">
        <w:rPr>
          <w:b/>
          <w:bCs/>
        </w:rPr>
        <w:t>Kt/V = { (Qd + Qf) × [1 - (</w:t>
      </w:r>
      <w:r w:rsidRPr="008B2B34">
        <w:rPr>
          <w:b/>
          <w:bCs/>
          <w:lang w:val="en-US"/>
        </w:rPr>
        <w:t>Δ</w:t>
      </w:r>
      <w:r w:rsidRPr="00936F54">
        <w:rPr>
          <w:b/>
          <w:bCs/>
        </w:rPr>
        <w:t>Cd_out/</w:t>
      </w:r>
      <w:r w:rsidRPr="008B2B34">
        <w:rPr>
          <w:b/>
          <w:bCs/>
          <w:lang w:val="en-US"/>
        </w:rPr>
        <w:t>Δ</w:t>
      </w:r>
      <w:r w:rsidRPr="00936F54">
        <w:rPr>
          <w:b/>
          <w:bCs/>
        </w:rPr>
        <w:t>Cd_in)] × [(1 - R)/(1 - R × (1 - D/Qb))] × t } / V</w:t>
      </w:r>
      <w:r w:rsidR="008B2B34" w:rsidRPr="00936F54">
        <w:rPr>
          <w:b/>
          <w:bCs/>
        </w:rPr>
        <w:t xml:space="preserve"> </w:t>
      </w:r>
      <w:r w:rsidR="008B2B34" w:rsidRPr="00936F54">
        <w:rPr>
          <w:i/>
          <w:iCs/>
        </w:rPr>
        <w:t>(9)</w:t>
      </w:r>
    </w:p>
    <w:p w14:paraId="27EFC0B5" w14:textId="77777777" w:rsidR="00C30AD9" w:rsidRPr="00C30AD9" w:rsidRDefault="00C30AD9" w:rsidP="008B2B34">
      <w:pPr>
        <w:pStyle w:val="Heading3"/>
      </w:pPr>
      <w:r w:rsidRPr="00C30AD9">
        <w:t>Parámetros Requeridos</w:t>
      </w:r>
    </w:p>
    <w:p w14:paraId="33C0B9BE" w14:textId="77777777" w:rsidR="00C30AD9" w:rsidRPr="00C30AD9" w:rsidRDefault="00C30AD9" w:rsidP="008B2B34">
      <w:pPr>
        <w:pStyle w:val="Heading4"/>
      </w:pPr>
      <w:r w:rsidRPr="00C30AD9">
        <w:t>Del Monitor de Conductividad:</w:t>
      </w:r>
    </w:p>
    <w:p w14:paraId="03A28DA3" w14:textId="77777777" w:rsidR="00C30AD9" w:rsidRPr="00936F54" w:rsidRDefault="00C30AD9" w:rsidP="008B2B34">
      <w:pPr>
        <w:pStyle w:val="ListParagraph"/>
        <w:numPr>
          <w:ilvl w:val="0"/>
          <w:numId w:val="1"/>
        </w:numPr>
      </w:pPr>
      <w:r w:rsidRPr="00936F54">
        <w:t>Conductividad pre-filtro (Cd_in₁, Cd_in₂)</w:t>
      </w:r>
    </w:p>
    <w:p w14:paraId="08D03BFA" w14:textId="77777777" w:rsidR="00C30AD9" w:rsidRPr="008B2B34" w:rsidRDefault="00C30AD9" w:rsidP="008B2B34">
      <w:pPr>
        <w:pStyle w:val="ListParagraph"/>
        <w:numPr>
          <w:ilvl w:val="0"/>
          <w:numId w:val="1"/>
        </w:numPr>
        <w:rPr>
          <w:lang w:val="en-US"/>
        </w:rPr>
      </w:pPr>
      <w:r w:rsidRPr="008B2B34">
        <w:rPr>
          <w:lang w:val="en-US"/>
        </w:rPr>
        <w:t>Conductividad post-filtro (Cd_out₁, Cd_out₂)</w:t>
      </w:r>
    </w:p>
    <w:p w14:paraId="1D2FEC8A" w14:textId="77777777" w:rsidR="00C30AD9" w:rsidRPr="008B2B34" w:rsidRDefault="00C30AD9" w:rsidP="008B2B34">
      <w:pPr>
        <w:pStyle w:val="ListParagraph"/>
        <w:numPr>
          <w:ilvl w:val="0"/>
          <w:numId w:val="1"/>
        </w:numPr>
        <w:rPr>
          <w:lang w:val="en-US"/>
        </w:rPr>
      </w:pPr>
      <w:r w:rsidRPr="008B2B34">
        <w:rPr>
          <w:lang w:val="en-US"/>
        </w:rPr>
        <w:t>ΔCd_in = Cd_in₂ - Cd_in₁</w:t>
      </w:r>
    </w:p>
    <w:p w14:paraId="4C24A8B8" w14:textId="77777777" w:rsidR="00C30AD9" w:rsidRPr="008B2B34" w:rsidRDefault="00C30AD9" w:rsidP="008B2B34">
      <w:pPr>
        <w:pStyle w:val="ListParagraph"/>
        <w:numPr>
          <w:ilvl w:val="0"/>
          <w:numId w:val="1"/>
        </w:numPr>
        <w:rPr>
          <w:lang w:val="en-US"/>
        </w:rPr>
      </w:pPr>
      <w:r w:rsidRPr="008B2B34">
        <w:rPr>
          <w:lang w:val="en-US"/>
        </w:rPr>
        <w:t>ΔCd_out = Cd_out₂ - Cd_out₁</w:t>
      </w:r>
    </w:p>
    <w:p w14:paraId="3569889D" w14:textId="77777777" w:rsidR="00C30AD9" w:rsidRPr="00C30AD9" w:rsidRDefault="00C30AD9" w:rsidP="00C30AD9">
      <w:pPr>
        <w:rPr>
          <w:lang w:val="en-US"/>
        </w:rPr>
      </w:pPr>
    </w:p>
    <w:p w14:paraId="2CAACCD9" w14:textId="77777777" w:rsidR="00C30AD9" w:rsidRPr="00C30AD9" w:rsidRDefault="00C30AD9" w:rsidP="008B2B34">
      <w:pPr>
        <w:pStyle w:val="Heading4"/>
      </w:pPr>
      <w:r w:rsidRPr="00C30AD9">
        <w:t>De la Máquina de Diálisis:</w:t>
      </w:r>
    </w:p>
    <w:p w14:paraId="2F816432" w14:textId="77777777" w:rsidR="00C30AD9" w:rsidRPr="00C30AD9" w:rsidRDefault="00C30AD9" w:rsidP="008B2B34">
      <w:pPr>
        <w:pStyle w:val="ListParagraph"/>
        <w:numPr>
          <w:ilvl w:val="0"/>
          <w:numId w:val="2"/>
        </w:numPr>
      </w:pPr>
      <w:r w:rsidRPr="00C30AD9">
        <w:t>Qd = Flujo de dializante (500-800 mL/min)</w:t>
      </w:r>
    </w:p>
    <w:p w14:paraId="61DEC2B8" w14:textId="77777777" w:rsidR="00C30AD9" w:rsidRPr="00C30AD9" w:rsidRDefault="00C30AD9" w:rsidP="008B2B34">
      <w:pPr>
        <w:pStyle w:val="ListParagraph"/>
        <w:numPr>
          <w:ilvl w:val="0"/>
          <w:numId w:val="2"/>
        </w:numPr>
      </w:pPr>
      <w:r w:rsidRPr="00C30AD9">
        <w:t>Qf = Tasa de ultrafiltración (mL/min)</w:t>
      </w:r>
    </w:p>
    <w:p w14:paraId="0868466D" w14:textId="77777777" w:rsidR="00C30AD9" w:rsidRPr="00C30AD9" w:rsidRDefault="00C30AD9" w:rsidP="008B2B34">
      <w:pPr>
        <w:pStyle w:val="ListParagraph"/>
        <w:numPr>
          <w:ilvl w:val="0"/>
          <w:numId w:val="2"/>
        </w:numPr>
      </w:pPr>
      <w:r w:rsidRPr="00C30AD9">
        <w:t>Qb = Flujo sanguíneo (250-400 mL/min)</w:t>
      </w:r>
    </w:p>
    <w:p w14:paraId="122E94B5" w14:textId="77777777" w:rsidR="00C30AD9" w:rsidRPr="00C30AD9" w:rsidRDefault="00C30AD9" w:rsidP="008B2B34">
      <w:pPr>
        <w:pStyle w:val="ListParagraph"/>
        <w:numPr>
          <w:ilvl w:val="0"/>
          <w:numId w:val="2"/>
        </w:numPr>
      </w:pPr>
      <w:r w:rsidRPr="00C30AD9">
        <w:t>T = Temperatura del dializante (°C)</w:t>
      </w:r>
    </w:p>
    <w:p w14:paraId="7AE8BF3F" w14:textId="77777777" w:rsidR="00C30AD9" w:rsidRPr="00C30AD9" w:rsidRDefault="00C30AD9" w:rsidP="008B2B34">
      <w:pPr>
        <w:pStyle w:val="ListParagraph"/>
        <w:numPr>
          <w:ilvl w:val="0"/>
          <w:numId w:val="2"/>
        </w:numPr>
      </w:pPr>
      <w:r w:rsidRPr="00C30AD9">
        <w:t>t = Tiempo de tratamiento (min)</w:t>
      </w:r>
    </w:p>
    <w:p w14:paraId="4DFDBC09" w14:textId="77777777" w:rsidR="00C30AD9" w:rsidRPr="00C30AD9" w:rsidRDefault="00C30AD9" w:rsidP="00C30AD9"/>
    <w:p w14:paraId="1A2391B2" w14:textId="77777777" w:rsidR="00C30AD9" w:rsidRPr="00C30AD9" w:rsidRDefault="00C30AD9" w:rsidP="008B2B34">
      <w:pPr>
        <w:pStyle w:val="Heading4"/>
      </w:pPr>
      <w:r w:rsidRPr="00C30AD9">
        <w:t>Datos Antropométricos del Paciente:</w:t>
      </w:r>
    </w:p>
    <w:p w14:paraId="619906C5" w14:textId="77777777" w:rsidR="00C30AD9" w:rsidRPr="00C30AD9" w:rsidRDefault="00C30AD9" w:rsidP="008B2B34">
      <w:pPr>
        <w:pStyle w:val="ListParagraph"/>
        <w:numPr>
          <w:ilvl w:val="0"/>
          <w:numId w:val="3"/>
        </w:numPr>
      </w:pPr>
      <w:r w:rsidRPr="00C30AD9">
        <w:t>Peso (kg)</w:t>
      </w:r>
    </w:p>
    <w:p w14:paraId="5A2E496F" w14:textId="77777777" w:rsidR="00C30AD9" w:rsidRPr="00C30AD9" w:rsidRDefault="00C30AD9" w:rsidP="008B2B34">
      <w:pPr>
        <w:pStyle w:val="ListParagraph"/>
        <w:numPr>
          <w:ilvl w:val="0"/>
          <w:numId w:val="3"/>
        </w:numPr>
      </w:pPr>
      <w:r w:rsidRPr="00C30AD9">
        <w:t>Altura (cm)</w:t>
      </w:r>
    </w:p>
    <w:p w14:paraId="45AA02B9" w14:textId="77777777" w:rsidR="00C30AD9" w:rsidRPr="00C30AD9" w:rsidRDefault="00C30AD9" w:rsidP="008B2B34">
      <w:pPr>
        <w:pStyle w:val="ListParagraph"/>
        <w:numPr>
          <w:ilvl w:val="0"/>
          <w:numId w:val="3"/>
        </w:numPr>
      </w:pPr>
      <w:r w:rsidRPr="00C30AD9">
        <w:t>Edad (años)</w:t>
      </w:r>
    </w:p>
    <w:p w14:paraId="3442C3A2" w14:textId="77777777" w:rsidR="00C30AD9" w:rsidRPr="00C30AD9" w:rsidRDefault="00C30AD9" w:rsidP="008B2B34">
      <w:pPr>
        <w:pStyle w:val="ListParagraph"/>
        <w:numPr>
          <w:ilvl w:val="0"/>
          <w:numId w:val="3"/>
        </w:numPr>
      </w:pPr>
      <w:r w:rsidRPr="00C30AD9">
        <w:t>Género</w:t>
      </w:r>
    </w:p>
    <w:p w14:paraId="490E1B40" w14:textId="77777777" w:rsidR="00C30AD9" w:rsidRPr="00C30AD9" w:rsidRDefault="00C30AD9" w:rsidP="008B2B34">
      <w:pPr>
        <w:pStyle w:val="ListParagraph"/>
        <w:numPr>
          <w:ilvl w:val="0"/>
          <w:numId w:val="3"/>
        </w:numPr>
      </w:pPr>
      <w:r w:rsidRPr="00C30AD9">
        <w:t>Composición corporal (para BIS)</w:t>
      </w:r>
    </w:p>
    <w:p w14:paraId="3D383AD9" w14:textId="77777777" w:rsidR="00C30AD9" w:rsidRPr="00C30AD9" w:rsidRDefault="00C30AD9" w:rsidP="00C30AD9"/>
    <w:p w14:paraId="31365B78" w14:textId="77777777" w:rsidR="00C30AD9" w:rsidRPr="00C30AD9" w:rsidRDefault="00C30AD9" w:rsidP="008B2B34">
      <w:pPr>
        <w:pStyle w:val="Heading4"/>
      </w:pPr>
      <w:r w:rsidRPr="00C30AD9">
        <w:t>Consideraciones Prácticas</w:t>
      </w:r>
    </w:p>
    <w:p w14:paraId="0D5FCCC2" w14:textId="77777777" w:rsidR="00C30AD9" w:rsidRPr="00C30AD9" w:rsidRDefault="00C30AD9" w:rsidP="008B2B34">
      <w:pPr>
        <w:pStyle w:val="ListParagraph"/>
        <w:numPr>
          <w:ilvl w:val="0"/>
          <w:numId w:val="4"/>
        </w:numPr>
      </w:pPr>
      <w:r w:rsidRPr="00C30AD9">
        <w:t>Frecuencia de Medición: La dialisancia iónica debe medirse cada 25-30 minutos durante la diálisis</w:t>
      </w:r>
    </w:p>
    <w:p w14:paraId="1CAB2594" w14:textId="77777777" w:rsidR="00C30AD9" w:rsidRPr="00C30AD9" w:rsidRDefault="00C30AD9" w:rsidP="008B2B34">
      <w:pPr>
        <w:pStyle w:val="ListParagraph"/>
        <w:numPr>
          <w:ilvl w:val="0"/>
          <w:numId w:val="4"/>
        </w:numPr>
      </w:pPr>
      <w:r w:rsidRPr="00C30AD9">
        <w:t>Estabilidad de V: El volumen de distribución es estable por 4-6 semanas en pacientes estables</w:t>
      </w:r>
    </w:p>
    <w:p w14:paraId="21ED63A4" w14:textId="77777777" w:rsidR="00170198" w:rsidRDefault="00C30AD9" w:rsidP="00C30AD9">
      <w:pPr>
        <w:pStyle w:val="ListParagraph"/>
        <w:numPr>
          <w:ilvl w:val="0"/>
          <w:numId w:val="4"/>
        </w:numPr>
      </w:pPr>
      <w:r w:rsidRPr="00C30AD9">
        <w:t>Corrección por Rebound: Para obtener Kt/V equilibrado:</w:t>
      </w:r>
    </w:p>
    <w:p w14:paraId="4FB921B3" w14:textId="39203CAC" w:rsidR="00C30AD9" w:rsidRPr="00170198" w:rsidRDefault="00C30AD9" w:rsidP="00170198">
      <w:pPr>
        <w:pStyle w:val="ListParagraph"/>
        <w:rPr>
          <w:b/>
          <w:bCs/>
          <w:lang w:val="en-US"/>
        </w:rPr>
      </w:pPr>
      <w:r w:rsidRPr="00170198">
        <w:rPr>
          <w:b/>
          <w:bCs/>
          <w:lang w:val="en-US"/>
        </w:rPr>
        <w:t>eKt/V = spKt/V - 0.6 × (spKt/V/t) + 0.03</w:t>
      </w:r>
      <w:r w:rsidR="00170198">
        <w:rPr>
          <w:b/>
          <w:bCs/>
          <w:lang w:val="en-US"/>
        </w:rPr>
        <w:t xml:space="preserve"> </w:t>
      </w:r>
      <w:r w:rsidR="00170198" w:rsidRPr="00170198">
        <w:rPr>
          <w:i/>
          <w:iCs/>
          <w:lang w:val="en-US"/>
        </w:rPr>
        <w:t>(10)</w:t>
      </w:r>
    </w:p>
    <w:p w14:paraId="0C4EBE53" w14:textId="390DF079" w:rsidR="00C30AD9" w:rsidRPr="00C30AD9" w:rsidRDefault="00C30AD9" w:rsidP="0039111E">
      <w:r w:rsidRPr="00C30AD9">
        <w:t>Esta ecuación integra todos los elementos solicitados: medición de conductividad del dializante, parámetros antropométricos, y variables de la máquina de diálisis para una determinación precisa y no invasiva del Kt/V.</w:t>
      </w:r>
    </w:p>
    <w:p w14:paraId="43E83804" w14:textId="77777777" w:rsidR="00C30AD9" w:rsidRPr="00C30AD9" w:rsidRDefault="00C30AD9" w:rsidP="0039111E"/>
    <w:p w14:paraId="3EB9BE54" w14:textId="3267E880" w:rsidR="00C30AD9" w:rsidRPr="00C30AD9" w:rsidRDefault="00197307" w:rsidP="0039111E">
      <w:r w:rsidRPr="00C30AD9">
        <w:t>A</w:t>
      </w:r>
      <w:r w:rsidR="00C30AD9" w:rsidRPr="00C30AD9">
        <w:t>hora</w:t>
      </w:r>
      <w:r>
        <w:t xml:space="preserve"> bien,</w:t>
      </w:r>
      <w:r w:rsidR="00C30AD9" w:rsidRPr="00C30AD9">
        <w:t xml:space="preserve"> ¿hay alguna forma de determinar el Kt/V usándo solamente la medida de bioimpedancia y las medidas de conductividad </w:t>
      </w:r>
      <w:r>
        <w:t>a</w:t>
      </w:r>
      <w:r w:rsidR="00C30AD9" w:rsidRPr="00C30AD9">
        <w:t xml:space="preserve">ntes y después del filtro dializador? </w:t>
      </w:r>
    </w:p>
    <w:p w14:paraId="76C7844A" w14:textId="3C229689" w:rsidR="00C30AD9" w:rsidRPr="00C30AD9" w:rsidRDefault="004E25F4" w:rsidP="0039111E">
      <w:r>
        <w:t xml:space="preserve">Con base en las publicaciones seleccionadas, </w:t>
      </w:r>
      <w:r w:rsidR="00C30AD9" w:rsidRPr="00C30AD9">
        <w:t xml:space="preserve"> en los archivos proporcionados y en la literatura científica, sí es posible determinar el Kt/V utilizando solamente bioimpedancia y mediciones de conductividad del dializante.</w:t>
      </w:r>
    </w:p>
    <w:p w14:paraId="5F2AFAAD" w14:textId="77777777" w:rsidR="00C30AD9" w:rsidRPr="00C30AD9" w:rsidRDefault="00C30AD9" w:rsidP="00C30AD9"/>
    <w:p w14:paraId="0EDF98FD" w14:textId="77777777" w:rsidR="00C30AD9" w:rsidRPr="00C30AD9" w:rsidRDefault="00C30AD9" w:rsidP="00170198">
      <w:pPr>
        <w:pStyle w:val="Heading2"/>
      </w:pPr>
      <w:r w:rsidRPr="00C30AD9">
        <w:t>Sistema Integrado para Determinación de Kt/V</w:t>
      </w:r>
    </w:p>
    <w:p w14:paraId="32FCE918" w14:textId="77777777" w:rsidR="00C30AD9" w:rsidRPr="00C30AD9" w:rsidRDefault="00C30AD9" w:rsidP="00170198">
      <w:pPr>
        <w:pStyle w:val="Heading3"/>
      </w:pPr>
      <w:r w:rsidRPr="00C30AD9">
        <w:t>Componentes Requeridos</w:t>
      </w:r>
    </w:p>
    <w:p w14:paraId="2B8706A0" w14:textId="77777777" w:rsidR="00C30AD9" w:rsidRPr="00C30AD9" w:rsidRDefault="00C30AD9" w:rsidP="00170198">
      <w:pPr>
        <w:pStyle w:val="ListParagraph"/>
        <w:numPr>
          <w:ilvl w:val="0"/>
          <w:numId w:val="5"/>
        </w:numPr>
      </w:pPr>
      <w:r w:rsidRPr="00C30AD9">
        <w:t>Monitor de conductividad del dializante (ya presente en máquinas modernas)</w:t>
      </w:r>
    </w:p>
    <w:p w14:paraId="43D223DD" w14:textId="77777777" w:rsidR="00C30AD9" w:rsidRPr="00936F54" w:rsidRDefault="00C30AD9" w:rsidP="00170198">
      <w:pPr>
        <w:pStyle w:val="ListParagraph"/>
        <w:numPr>
          <w:ilvl w:val="0"/>
          <w:numId w:val="5"/>
        </w:numPr>
        <w:rPr>
          <w:lang w:val="pt-PT"/>
        </w:rPr>
      </w:pPr>
      <w:r w:rsidRPr="00936F54">
        <w:rPr>
          <w:lang w:val="pt-PT"/>
        </w:rPr>
        <w:lastRenderedPageBreak/>
        <w:t>Monitor de bioimpedancia espectroscópica (BIS)</w:t>
      </w:r>
    </w:p>
    <w:p w14:paraId="4B7DD1EC" w14:textId="77777777" w:rsidR="00C30AD9" w:rsidRPr="00C30AD9" w:rsidRDefault="00C30AD9" w:rsidP="00170198">
      <w:pPr>
        <w:pStyle w:val="ListParagraph"/>
        <w:numPr>
          <w:ilvl w:val="0"/>
          <w:numId w:val="5"/>
        </w:numPr>
      </w:pPr>
      <w:r w:rsidRPr="00C30AD9">
        <w:t>Algoritmo de integración</w:t>
      </w:r>
    </w:p>
    <w:p w14:paraId="34EB2194" w14:textId="77777777" w:rsidR="00C30AD9" w:rsidRPr="00C30AD9" w:rsidRDefault="00C30AD9" w:rsidP="00C30AD9"/>
    <w:p w14:paraId="3B73F23F" w14:textId="77777777" w:rsidR="00C30AD9" w:rsidRPr="00C30AD9" w:rsidRDefault="00C30AD9" w:rsidP="00170198">
      <w:pPr>
        <w:pStyle w:val="Heading3"/>
      </w:pPr>
      <w:r w:rsidRPr="00C30AD9">
        <w:t>Ecuación Simplificada</w:t>
      </w:r>
    </w:p>
    <w:p w14:paraId="1894425D" w14:textId="45285ABD" w:rsidR="00C30AD9" w:rsidRPr="00170198" w:rsidRDefault="00C30AD9" w:rsidP="00C30AD9">
      <w:pPr>
        <w:rPr>
          <w:b/>
          <w:bCs/>
        </w:rPr>
      </w:pPr>
      <w:r w:rsidRPr="00170198">
        <w:rPr>
          <w:b/>
          <w:bCs/>
        </w:rPr>
        <w:t>Kt/V = (D × t) / V_BIS</w:t>
      </w:r>
      <w:r w:rsidR="00170198">
        <w:rPr>
          <w:b/>
          <w:bCs/>
        </w:rPr>
        <w:t xml:space="preserve">  </w:t>
      </w:r>
      <w:r w:rsidR="00170198" w:rsidRPr="00170198">
        <w:rPr>
          <w:i/>
          <w:iCs/>
        </w:rPr>
        <w:t>(11)</w:t>
      </w:r>
    </w:p>
    <w:p w14:paraId="0AC2A8F4" w14:textId="77777777" w:rsidR="00C30AD9" w:rsidRPr="00C30AD9" w:rsidRDefault="00C30AD9" w:rsidP="00C30AD9">
      <w:r w:rsidRPr="00C30AD9">
        <w:t>Donde:</w:t>
      </w:r>
    </w:p>
    <w:p w14:paraId="4DA2046C" w14:textId="77777777" w:rsidR="00C30AD9" w:rsidRPr="00C30AD9" w:rsidRDefault="00C30AD9" w:rsidP="00C30AD9">
      <w:r w:rsidRPr="00C30AD9">
        <w:t>D = Dialisancia iónica determinada por conductividad</w:t>
      </w:r>
    </w:p>
    <w:p w14:paraId="525FE4F6" w14:textId="77777777" w:rsidR="00C30AD9" w:rsidRPr="00C30AD9" w:rsidRDefault="00C30AD9" w:rsidP="00C30AD9">
      <w:r w:rsidRPr="00C30AD9">
        <w:t>t = Tiempo de diálisis</w:t>
      </w:r>
    </w:p>
    <w:p w14:paraId="710EEBE2" w14:textId="77777777" w:rsidR="00C30AD9" w:rsidRPr="00C30AD9" w:rsidRDefault="00C30AD9" w:rsidP="00C30AD9">
      <w:r w:rsidRPr="00C30AD9">
        <w:t>V_BIS = Volumen de distribución de urea determinado por bioimpedancia</w:t>
      </w:r>
    </w:p>
    <w:p w14:paraId="09073C07" w14:textId="77777777" w:rsidR="00C30AD9" w:rsidRPr="00C30AD9" w:rsidRDefault="00C30AD9" w:rsidP="00170198">
      <w:pPr>
        <w:pStyle w:val="Heading3"/>
      </w:pPr>
      <w:r w:rsidRPr="00C30AD9">
        <w:t>Determinación de la Dialisancia Iónica (D)</w:t>
      </w:r>
    </w:p>
    <w:p w14:paraId="7596808D" w14:textId="77777777" w:rsidR="00C30AD9" w:rsidRPr="00C30AD9" w:rsidRDefault="00C30AD9" w:rsidP="00C30AD9">
      <w:pPr>
        <w:rPr>
          <w:lang w:val="it-IT"/>
        </w:rPr>
      </w:pPr>
      <w:r w:rsidRPr="00C30AD9">
        <w:t xml:space="preserve">De los trabajos de Petitclerc et al. </w:t>
      </w:r>
      <w:r w:rsidRPr="00C30AD9">
        <w:rPr>
          <w:lang w:val="it-IT"/>
        </w:rPr>
        <w:t>(1993) y Di Filippo et al. (2001):</w:t>
      </w:r>
    </w:p>
    <w:p w14:paraId="6B07D08B" w14:textId="62BCF16A" w:rsidR="00C30AD9" w:rsidRPr="00170198" w:rsidRDefault="00C30AD9" w:rsidP="00C30AD9">
      <w:pPr>
        <w:rPr>
          <w:b/>
          <w:bCs/>
          <w:lang w:val="it-IT"/>
        </w:rPr>
      </w:pPr>
      <w:r w:rsidRPr="00170198">
        <w:rPr>
          <w:b/>
          <w:bCs/>
          <w:lang w:val="it-IT"/>
        </w:rPr>
        <w:t>D = (Qd + Qf) × [1 - (Y₁ - Y₂)/(X₁ - X₂)]</w:t>
      </w:r>
      <w:r w:rsidR="00170198">
        <w:rPr>
          <w:b/>
          <w:bCs/>
          <w:lang w:val="it-IT"/>
        </w:rPr>
        <w:t xml:space="preserve"> </w:t>
      </w:r>
      <w:r w:rsidR="00170198" w:rsidRPr="00936F54">
        <w:rPr>
          <w:i/>
          <w:iCs/>
          <w:lang w:val="it-IT"/>
        </w:rPr>
        <w:t>(12)</w:t>
      </w:r>
    </w:p>
    <w:p w14:paraId="25D85437" w14:textId="77777777" w:rsidR="00C30AD9" w:rsidRPr="00936F54" w:rsidRDefault="00C30AD9" w:rsidP="00C30AD9">
      <w:pPr>
        <w:rPr>
          <w:lang w:val="it-IT"/>
        </w:rPr>
      </w:pPr>
      <w:r w:rsidRPr="00936F54">
        <w:rPr>
          <w:lang w:val="it-IT"/>
        </w:rPr>
        <w:t>Donde:</w:t>
      </w:r>
    </w:p>
    <w:p w14:paraId="2B20A458" w14:textId="77777777" w:rsidR="00C30AD9" w:rsidRPr="00C30AD9" w:rsidRDefault="00C30AD9" w:rsidP="00C30AD9">
      <w:r w:rsidRPr="00C30AD9">
        <w:t>X₁, X₂ = Conductividades del dializante de entrada en dos diferentes ajustes</w:t>
      </w:r>
    </w:p>
    <w:p w14:paraId="1F7B849A" w14:textId="77777777" w:rsidR="00C30AD9" w:rsidRPr="00C30AD9" w:rsidRDefault="00C30AD9" w:rsidP="00C30AD9">
      <w:r w:rsidRPr="00C30AD9">
        <w:t>Y₁, Y₂ = Conductividades del dializante de salida correspondientes</w:t>
      </w:r>
    </w:p>
    <w:p w14:paraId="2DEF0F0F" w14:textId="77777777" w:rsidR="00C30AD9" w:rsidRPr="00C30AD9" w:rsidRDefault="00C30AD9" w:rsidP="00C30AD9">
      <w:r w:rsidRPr="00C30AD9">
        <w:t>Qd = Flujo de dializante</w:t>
      </w:r>
    </w:p>
    <w:p w14:paraId="6B5AD836" w14:textId="77777777" w:rsidR="00C30AD9" w:rsidRPr="00C30AD9" w:rsidRDefault="00C30AD9" w:rsidP="00C30AD9">
      <w:r w:rsidRPr="00C30AD9">
        <w:t>Qf = Flujo de ultrafiltración</w:t>
      </w:r>
    </w:p>
    <w:p w14:paraId="131D2A4E" w14:textId="77777777" w:rsidR="00C30AD9" w:rsidRPr="00C30AD9" w:rsidRDefault="00C30AD9" w:rsidP="00170198">
      <w:pPr>
        <w:pStyle w:val="Heading3"/>
      </w:pPr>
      <w:r w:rsidRPr="00C30AD9">
        <w:t>Especificaciones del Monitor de Bioimpedancia</w:t>
      </w:r>
    </w:p>
    <w:p w14:paraId="60EC9CE5" w14:textId="77777777" w:rsidR="00C30AD9" w:rsidRDefault="00C30AD9" w:rsidP="00170198">
      <w:pPr>
        <w:pStyle w:val="Heading4"/>
      </w:pPr>
      <w:r w:rsidRPr="00C30AD9">
        <w:t>Características Técnicas Requeridas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439"/>
        <w:gridCol w:w="3479"/>
        <w:gridCol w:w="4665"/>
      </w:tblGrid>
      <w:tr w:rsidR="00170198" w14:paraId="08B91758" w14:textId="77777777" w:rsidTr="00170198">
        <w:tc>
          <w:tcPr>
            <w:tcW w:w="2480" w:type="dxa"/>
          </w:tcPr>
          <w:p w14:paraId="2DCC01BD" w14:textId="7F066AD9" w:rsidR="00170198" w:rsidRDefault="00170198" w:rsidP="00170198">
            <w:r w:rsidRPr="00C30AD9">
              <w:t>Parámetro</w:t>
            </w:r>
          </w:p>
        </w:tc>
        <w:tc>
          <w:tcPr>
            <w:tcW w:w="3544" w:type="dxa"/>
          </w:tcPr>
          <w:p w14:paraId="066B835C" w14:textId="03343604" w:rsidR="00170198" w:rsidRDefault="00170198" w:rsidP="00170198">
            <w:r w:rsidRPr="00C30AD9">
              <w:t>Especificación</w:t>
            </w:r>
          </w:p>
        </w:tc>
        <w:tc>
          <w:tcPr>
            <w:tcW w:w="4747" w:type="dxa"/>
          </w:tcPr>
          <w:p w14:paraId="659B0FC6" w14:textId="2B70E418" w:rsidR="00170198" w:rsidRDefault="00170198" w:rsidP="00170198">
            <w:r w:rsidRPr="00C30AD9">
              <w:t>Fundamento</w:t>
            </w:r>
          </w:p>
        </w:tc>
      </w:tr>
      <w:tr w:rsidR="00170198" w14:paraId="2EE5E915" w14:textId="77777777" w:rsidTr="00170198">
        <w:tc>
          <w:tcPr>
            <w:tcW w:w="2480" w:type="dxa"/>
          </w:tcPr>
          <w:p w14:paraId="3FC13A79" w14:textId="11BB44FB" w:rsidR="00170198" w:rsidRDefault="00170198" w:rsidP="00170198">
            <w:r w:rsidRPr="00C30AD9">
              <w:t>Tipo</w:t>
            </w:r>
          </w:p>
        </w:tc>
        <w:tc>
          <w:tcPr>
            <w:tcW w:w="3544" w:type="dxa"/>
          </w:tcPr>
          <w:p w14:paraId="72ED13F0" w14:textId="2E8D9131" w:rsidR="00170198" w:rsidRDefault="00170198" w:rsidP="00170198">
            <w:r w:rsidRPr="00C30AD9">
              <w:t>Bioimpedancia Espectroscópica (BIS)</w:t>
            </w:r>
          </w:p>
        </w:tc>
        <w:tc>
          <w:tcPr>
            <w:tcW w:w="4747" w:type="dxa"/>
          </w:tcPr>
          <w:p w14:paraId="0C22D22E" w14:textId="49A6B8E3" w:rsidR="00170198" w:rsidRDefault="00170198" w:rsidP="00170198">
            <w:r w:rsidRPr="00C30AD9">
              <w:t>Wuepper et al. (2003) - Mayor precisión que monofrecuencia</w:t>
            </w:r>
          </w:p>
        </w:tc>
      </w:tr>
      <w:tr w:rsidR="00170198" w14:paraId="27D0ADD6" w14:textId="77777777" w:rsidTr="00170198">
        <w:tc>
          <w:tcPr>
            <w:tcW w:w="2480" w:type="dxa"/>
          </w:tcPr>
          <w:p w14:paraId="452B9136" w14:textId="2CA76082" w:rsidR="00170198" w:rsidRDefault="00170198" w:rsidP="00170198">
            <w:r w:rsidRPr="00C30AD9">
              <w:t>Frecuencias</w:t>
            </w:r>
          </w:p>
        </w:tc>
        <w:tc>
          <w:tcPr>
            <w:tcW w:w="3544" w:type="dxa"/>
          </w:tcPr>
          <w:p w14:paraId="336EA281" w14:textId="58402C6E" w:rsidR="00170198" w:rsidRDefault="00170198" w:rsidP="00170198">
            <w:r w:rsidRPr="00C30AD9">
              <w:t>Múltiples (1 kHz - 1 MHz)</w:t>
            </w:r>
          </w:p>
        </w:tc>
        <w:tc>
          <w:tcPr>
            <w:tcW w:w="4747" w:type="dxa"/>
          </w:tcPr>
          <w:p w14:paraId="365CF931" w14:textId="532340A6" w:rsidR="00170198" w:rsidRDefault="00170198" w:rsidP="00170198">
            <w:r w:rsidRPr="00C30AD9">
              <w:t>Para separar volumen intracelular/extracelular</w:t>
            </w:r>
          </w:p>
        </w:tc>
      </w:tr>
      <w:tr w:rsidR="00170198" w14:paraId="17891A04" w14:textId="77777777" w:rsidTr="00170198">
        <w:tc>
          <w:tcPr>
            <w:tcW w:w="2480" w:type="dxa"/>
          </w:tcPr>
          <w:p w14:paraId="0BA9A6D7" w14:textId="6B0520CC" w:rsidR="00170198" w:rsidRDefault="00170198" w:rsidP="00170198">
            <w:r w:rsidRPr="00C30AD9">
              <w:t>Precisión V</w:t>
            </w:r>
          </w:p>
        </w:tc>
        <w:tc>
          <w:tcPr>
            <w:tcW w:w="3544" w:type="dxa"/>
          </w:tcPr>
          <w:p w14:paraId="06722D26" w14:textId="45C8BA35" w:rsidR="00170198" w:rsidRDefault="00170198" w:rsidP="00170198">
            <w:r w:rsidRPr="00C30AD9">
              <w:t>±1-2% vs métodos de referencia</w:t>
            </w:r>
          </w:p>
        </w:tc>
        <w:tc>
          <w:tcPr>
            <w:tcW w:w="4747" w:type="dxa"/>
          </w:tcPr>
          <w:p w14:paraId="653AB044" w14:textId="42944DC0" w:rsidR="00170198" w:rsidRDefault="00170198" w:rsidP="00170198">
            <w:r w:rsidRPr="00C30AD9">
              <w:t>Wuepper et al. - Concordancia con dilución de deuterio</w:t>
            </w:r>
          </w:p>
        </w:tc>
      </w:tr>
      <w:tr w:rsidR="00170198" w14:paraId="72B83527" w14:textId="77777777" w:rsidTr="00170198">
        <w:tc>
          <w:tcPr>
            <w:tcW w:w="2480" w:type="dxa"/>
          </w:tcPr>
          <w:p w14:paraId="01B7C1DB" w14:textId="69C1753B" w:rsidR="00170198" w:rsidRDefault="00170198" w:rsidP="00170198">
            <w:r w:rsidRPr="00C30AD9">
              <w:t>Tiempo medición</w:t>
            </w:r>
          </w:p>
        </w:tc>
        <w:tc>
          <w:tcPr>
            <w:tcW w:w="3544" w:type="dxa"/>
          </w:tcPr>
          <w:p w14:paraId="01949D18" w14:textId="3D338D45" w:rsidR="00170198" w:rsidRDefault="00170198" w:rsidP="00170198">
            <w:r w:rsidRPr="00C30AD9">
              <w:t>&lt; 2 minutos</w:t>
            </w:r>
          </w:p>
        </w:tc>
        <w:tc>
          <w:tcPr>
            <w:tcW w:w="4747" w:type="dxa"/>
          </w:tcPr>
          <w:p w14:paraId="3D5B4D7B" w14:textId="3A9FD097" w:rsidR="00170198" w:rsidRDefault="00170198" w:rsidP="00170198">
            <w:r w:rsidRPr="00C30AD9">
              <w:t>Para uso clínico práctico</w:t>
            </w:r>
          </w:p>
        </w:tc>
      </w:tr>
      <w:tr w:rsidR="00170198" w14:paraId="241C6F79" w14:textId="77777777" w:rsidTr="00170198">
        <w:tc>
          <w:tcPr>
            <w:tcW w:w="2480" w:type="dxa"/>
          </w:tcPr>
          <w:p w14:paraId="1FDBFF39" w14:textId="0D45A84C" w:rsidR="00170198" w:rsidRDefault="00170198" w:rsidP="00170198">
            <w:r w:rsidRPr="00C30AD9">
              <w:t>Electrodos</w:t>
            </w:r>
          </w:p>
        </w:tc>
        <w:tc>
          <w:tcPr>
            <w:tcW w:w="3544" w:type="dxa"/>
          </w:tcPr>
          <w:p w14:paraId="55DAF078" w14:textId="5A5B1904" w:rsidR="00170198" w:rsidRDefault="00170198" w:rsidP="00170198">
            <w:r w:rsidRPr="00C30AD9">
              <w:t>4 electrodos (mano-pie)</w:t>
            </w:r>
            <w:r w:rsidRPr="00C30AD9">
              <w:tab/>
            </w:r>
          </w:p>
        </w:tc>
        <w:tc>
          <w:tcPr>
            <w:tcW w:w="4747" w:type="dxa"/>
          </w:tcPr>
          <w:p w14:paraId="4B47FF5D" w14:textId="66781FB7" w:rsidR="00170198" w:rsidRDefault="00170198" w:rsidP="00170198">
            <w:r w:rsidRPr="00C30AD9">
              <w:t>Estándar oro para medición corporal total</w:t>
            </w:r>
          </w:p>
        </w:tc>
      </w:tr>
      <w:tr w:rsidR="00170198" w14:paraId="27179A30" w14:textId="77777777" w:rsidTr="00170198">
        <w:tc>
          <w:tcPr>
            <w:tcW w:w="2480" w:type="dxa"/>
          </w:tcPr>
          <w:p w14:paraId="2150E66F" w14:textId="61DCBCDE" w:rsidR="00170198" w:rsidRDefault="00170198" w:rsidP="00170198">
            <w:r w:rsidRPr="00C30AD9">
              <w:t>Calibración</w:t>
            </w:r>
          </w:p>
        </w:tc>
        <w:tc>
          <w:tcPr>
            <w:tcW w:w="3544" w:type="dxa"/>
          </w:tcPr>
          <w:p w14:paraId="37A4FC3A" w14:textId="17B700D1" w:rsidR="00170198" w:rsidRDefault="00170198" w:rsidP="00170198">
            <w:r w:rsidRPr="00C30AD9">
              <w:t>Automática por peso, altura, género</w:t>
            </w:r>
          </w:p>
        </w:tc>
        <w:tc>
          <w:tcPr>
            <w:tcW w:w="4747" w:type="dxa"/>
          </w:tcPr>
          <w:p w14:paraId="4F6D16FC" w14:textId="4CD9813E" w:rsidR="00170198" w:rsidRDefault="00170198" w:rsidP="00170198">
            <w:r w:rsidRPr="00C30AD9">
              <w:t>Para ecuaciones específicas de población</w:t>
            </w:r>
          </w:p>
        </w:tc>
      </w:tr>
      <w:tr w:rsidR="00170198" w14:paraId="330F0553" w14:textId="77777777" w:rsidTr="00170198">
        <w:tc>
          <w:tcPr>
            <w:tcW w:w="2480" w:type="dxa"/>
          </w:tcPr>
          <w:p w14:paraId="2341EA14" w14:textId="660432A2" w:rsidR="00170198" w:rsidRDefault="00170198" w:rsidP="00170198">
            <w:r w:rsidRPr="00C30AD9">
              <w:t>Algoritmos</w:t>
            </w:r>
          </w:p>
        </w:tc>
        <w:tc>
          <w:tcPr>
            <w:tcW w:w="3544" w:type="dxa"/>
          </w:tcPr>
          <w:p w14:paraId="32BDC035" w14:textId="359E9BA5" w:rsidR="00170198" w:rsidRDefault="00170198" w:rsidP="00170198">
            <w:r w:rsidRPr="00C30AD9">
              <w:t>Incluir ecuaciones de Hanai</w:t>
            </w:r>
          </w:p>
        </w:tc>
        <w:tc>
          <w:tcPr>
            <w:tcW w:w="4747" w:type="dxa"/>
          </w:tcPr>
          <w:p w14:paraId="34837AE9" w14:textId="6614B599" w:rsidR="00170198" w:rsidRDefault="00170198" w:rsidP="00170198">
            <w:r w:rsidRPr="00C30AD9">
              <w:t>Para pacientes con alteraciones hidroelectrolíticas</w:t>
            </w:r>
          </w:p>
        </w:tc>
      </w:tr>
      <w:tr w:rsidR="00170198" w14:paraId="6B1B6C1B" w14:textId="77777777" w:rsidTr="00170198">
        <w:tc>
          <w:tcPr>
            <w:tcW w:w="2480" w:type="dxa"/>
          </w:tcPr>
          <w:p w14:paraId="0B26720B" w14:textId="77777777" w:rsidR="00170198" w:rsidRDefault="00170198" w:rsidP="00170198"/>
        </w:tc>
        <w:tc>
          <w:tcPr>
            <w:tcW w:w="3544" w:type="dxa"/>
          </w:tcPr>
          <w:p w14:paraId="5CF1D681" w14:textId="77777777" w:rsidR="00170198" w:rsidRDefault="00170198" w:rsidP="00170198"/>
        </w:tc>
        <w:tc>
          <w:tcPr>
            <w:tcW w:w="4747" w:type="dxa"/>
          </w:tcPr>
          <w:p w14:paraId="44BEE9C8" w14:textId="77777777" w:rsidR="00170198" w:rsidRDefault="00170198" w:rsidP="00170198"/>
        </w:tc>
      </w:tr>
      <w:tr w:rsidR="00170198" w14:paraId="40CAA2C4" w14:textId="77777777" w:rsidTr="00170198">
        <w:tc>
          <w:tcPr>
            <w:tcW w:w="2480" w:type="dxa"/>
          </w:tcPr>
          <w:p w14:paraId="68D1B316" w14:textId="77777777" w:rsidR="00170198" w:rsidRDefault="00170198" w:rsidP="00170198"/>
        </w:tc>
        <w:tc>
          <w:tcPr>
            <w:tcW w:w="3544" w:type="dxa"/>
          </w:tcPr>
          <w:p w14:paraId="4FD0487B" w14:textId="77777777" w:rsidR="00170198" w:rsidRDefault="00170198" w:rsidP="00170198"/>
        </w:tc>
        <w:tc>
          <w:tcPr>
            <w:tcW w:w="4747" w:type="dxa"/>
          </w:tcPr>
          <w:p w14:paraId="04796955" w14:textId="77777777" w:rsidR="00170198" w:rsidRDefault="00170198" w:rsidP="00170198"/>
        </w:tc>
      </w:tr>
    </w:tbl>
    <w:p w14:paraId="284CE084" w14:textId="604C3185" w:rsidR="00C30AD9" w:rsidRPr="00C30AD9" w:rsidRDefault="00C30AD9" w:rsidP="00C30AD9">
      <w:r w:rsidRPr="00C30AD9">
        <w:tab/>
      </w:r>
      <w:r w:rsidRPr="00C30AD9">
        <w:tab/>
      </w:r>
    </w:p>
    <w:p w14:paraId="284DEDB7" w14:textId="77777777" w:rsidR="00C30AD9" w:rsidRPr="00C30AD9" w:rsidRDefault="00C30AD9" w:rsidP="00170198">
      <w:pPr>
        <w:pStyle w:val="Heading3"/>
      </w:pPr>
      <w:r w:rsidRPr="00C30AD9">
        <w:t>Variables Operativas Específicas</w:t>
      </w:r>
    </w:p>
    <w:p w14:paraId="6E24F98F" w14:textId="77777777" w:rsidR="00C30AD9" w:rsidRPr="00C30AD9" w:rsidRDefault="00C30AD9" w:rsidP="00C30AD9">
      <w:r w:rsidRPr="00C30AD9">
        <w:t>Parámetros de medición:</w:t>
      </w:r>
    </w:p>
    <w:p w14:paraId="1B86E63A" w14:textId="3D188306" w:rsidR="00C30AD9" w:rsidRPr="00C30AD9" w:rsidRDefault="00C30AD9" w:rsidP="00170198">
      <w:pPr>
        <w:pStyle w:val="ListParagraph"/>
        <w:numPr>
          <w:ilvl w:val="1"/>
          <w:numId w:val="3"/>
        </w:numPr>
        <w:ind w:left="709"/>
      </w:pPr>
      <w:r w:rsidRPr="00C30AD9">
        <w:t>Frecuencia: 50-1000 kHz (espectro completo)</w:t>
      </w:r>
    </w:p>
    <w:p w14:paraId="213AFB8A" w14:textId="4613A6C4" w:rsidR="00C30AD9" w:rsidRPr="00C30AD9" w:rsidRDefault="00C30AD9" w:rsidP="00170198">
      <w:pPr>
        <w:pStyle w:val="ListParagraph"/>
        <w:numPr>
          <w:ilvl w:val="1"/>
          <w:numId w:val="3"/>
        </w:numPr>
        <w:ind w:left="709"/>
      </w:pPr>
      <w:r w:rsidRPr="00C30AD9">
        <w:t xml:space="preserve">Corriente: 200-800 </w:t>
      </w:r>
      <w:r w:rsidRPr="00170198">
        <w:rPr>
          <w:lang w:val="en-US"/>
        </w:rPr>
        <w:t>μ</w:t>
      </w:r>
      <w:r w:rsidRPr="00C30AD9">
        <w:t>A (seguridad paciente)</w:t>
      </w:r>
    </w:p>
    <w:p w14:paraId="6ED0A702" w14:textId="058324DA" w:rsidR="00C30AD9" w:rsidRPr="00C30AD9" w:rsidRDefault="00C30AD9" w:rsidP="00170198">
      <w:pPr>
        <w:pStyle w:val="ListParagraph"/>
        <w:numPr>
          <w:ilvl w:val="1"/>
          <w:numId w:val="3"/>
        </w:numPr>
        <w:ind w:left="709"/>
      </w:pPr>
      <w:r w:rsidRPr="00C30AD9">
        <w:t>Impedancia: Precisión ±1</w:t>
      </w:r>
      <w:r w:rsidRPr="00170198">
        <w:rPr>
          <w:lang w:val="en-US"/>
        </w:rPr>
        <w:t>Ω</w:t>
      </w:r>
    </w:p>
    <w:p w14:paraId="55A3FBAD" w14:textId="45A846B7" w:rsidR="00C30AD9" w:rsidRPr="00C30AD9" w:rsidRDefault="00C30AD9" w:rsidP="00170198">
      <w:pPr>
        <w:pStyle w:val="ListParagraph"/>
        <w:numPr>
          <w:ilvl w:val="1"/>
          <w:numId w:val="3"/>
        </w:numPr>
        <w:ind w:left="709"/>
      </w:pPr>
      <w:r w:rsidRPr="00C30AD9">
        <w:t>Ángulo de fase: Medición precisa para composición corporal</w:t>
      </w:r>
    </w:p>
    <w:p w14:paraId="0EFAF0BF" w14:textId="77777777" w:rsidR="00C30AD9" w:rsidRPr="00C30AD9" w:rsidRDefault="00C30AD9" w:rsidP="00170198">
      <w:pPr>
        <w:pStyle w:val="Heading3"/>
      </w:pPr>
      <w:r w:rsidRPr="00C30AD9">
        <w:t>Protocolo de Medición Integrado</w:t>
      </w:r>
    </w:p>
    <w:p w14:paraId="4BF27B25" w14:textId="77777777" w:rsidR="00C30AD9" w:rsidRPr="00C30AD9" w:rsidRDefault="00C30AD9" w:rsidP="00170198">
      <w:pPr>
        <w:pStyle w:val="Heading4"/>
      </w:pPr>
      <w:r w:rsidRPr="00C30AD9">
        <w:t>1. Pre-diálisis</w:t>
      </w:r>
    </w:p>
    <w:p w14:paraId="306B1747" w14:textId="77777777" w:rsidR="00C30AD9" w:rsidRPr="00C30AD9" w:rsidRDefault="00C30AD9" w:rsidP="00170198">
      <w:pPr>
        <w:pStyle w:val="ListParagraph"/>
        <w:numPr>
          <w:ilvl w:val="0"/>
          <w:numId w:val="7"/>
        </w:numPr>
      </w:pPr>
      <w:r w:rsidRPr="00C30AD9">
        <w:t>Medición de bioimpedancia para determinar V_BIS</w:t>
      </w:r>
    </w:p>
    <w:p w14:paraId="2C992D08" w14:textId="77777777" w:rsidR="00C30AD9" w:rsidRPr="00C30AD9" w:rsidRDefault="00C30AD9" w:rsidP="00170198">
      <w:pPr>
        <w:pStyle w:val="ListParagraph"/>
        <w:numPr>
          <w:ilvl w:val="0"/>
          <w:numId w:val="7"/>
        </w:numPr>
      </w:pPr>
      <w:r w:rsidRPr="00C30AD9">
        <w:t>Registro de peso seco y peso pre-diálisis</w:t>
      </w:r>
    </w:p>
    <w:p w14:paraId="330A7C3D" w14:textId="77777777" w:rsidR="00C30AD9" w:rsidRPr="00C30AD9" w:rsidRDefault="00C30AD9" w:rsidP="00170198">
      <w:pPr>
        <w:pStyle w:val="Heading4"/>
      </w:pPr>
      <w:r w:rsidRPr="00C30AD9">
        <w:lastRenderedPageBreak/>
        <w:t>2. Durante diálisis</w:t>
      </w:r>
    </w:p>
    <w:p w14:paraId="344D0FEB" w14:textId="77777777" w:rsidR="00C30AD9" w:rsidRPr="00C30AD9" w:rsidRDefault="00C30AD9" w:rsidP="00170198">
      <w:pPr>
        <w:pStyle w:val="ListParagraph"/>
        <w:numPr>
          <w:ilvl w:val="0"/>
          <w:numId w:val="8"/>
        </w:numPr>
      </w:pPr>
      <w:r w:rsidRPr="00C30AD9">
        <w:t>Mediciones secuenciales de conductividad cada 30 min</w:t>
      </w:r>
    </w:p>
    <w:p w14:paraId="446E143C" w14:textId="77777777" w:rsidR="00C30AD9" w:rsidRPr="00936F54" w:rsidRDefault="00C30AD9" w:rsidP="00170198">
      <w:pPr>
        <w:pStyle w:val="ListParagraph"/>
        <w:numPr>
          <w:ilvl w:val="0"/>
          <w:numId w:val="8"/>
        </w:numPr>
        <w:rPr>
          <w:lang w:val="pt-PT"/>
        </w:rPr>
      </w:pPr>
      <w:r w:rsidRPr="00936F54">
        <w:rPr>
          <w:lang w:val="pt-PT"/>
        </w:rPr>
        <w:t>Cálculo continuo de dialisancia iónica (D)</w:t>
      </w:r>
    </w:p>
    <w:p w14:paraId="4E0B2D9E" w14:textId="77777777" w:rsidR="00C30AD9" w:rsidRPr="00936F54" w:rsidRDefault="00C30AD9" w:rsidP="00C30AD9">
      <w:pPr>
        <w:rPr>
          <w:lang w:val="pt-PT"/>
        </w:rPr>
      </w:pPr>
    </w:p>
    <w:p w14:paraId="1DE1EEDA" w14:textId="77777777" w:rsidR="00C30AD9" w:rsidRPr="00C30AD9" w:rsidRDefault="00C30AD9" w:rsidP="00170198">
      <w:pPr>
        <w:pStyle w:val="Heading4"/>
      </w:pPr>
      <w:r w:rsidRPr="00C30AD9">
        <w:t>3. Post-diálisis</w:t>
      </w:r>
    </w:p>
    <w:p w14:paraId="7F94DC9C" w14:textId="77777777" w:rsidR="00C30AD9" w:rsidRPr="00936F54" w:rsidRDefault="00C30AD9" w:rsidP="00170198">
      <w:pPr>
        <w:pStyle w:val="ListParagraph"/>
        <w:numPr>
          <w:ilvl w:val="0"/>
          <w:numId w:val="9"/>
        </w:numPr>
        <w:rPr>
          <w:lang w:val="pt-PT"/>
        </w:rPr>
      </w:pPr>
      <w:r w:rsidRPr="00936F54">
        <w:rPr>
          <w:lang w:val="pt-PT"/>
        </w:rPr>
        <w:t>Cálculo automático de Kt/V = (D_promedio × t) / V_BIS</w:t>
      </w:r>
    </w:p>
    <w:p w14:paraId="0CE04E73" w14:textId="77777777" w:rsidR="00C30AD9" w:rsidRPr="00936F54" w:rsidRDefault="00C30AD9" w:rsidP="00C30AD9">
      <w:pPr>
        <w:rPr>
          <w:lang w:val="pt-PT"/>
        </w:rPr>
      </w:pPr>
    </w:p>
    <w:p w14:paraId="142E5C56" w14:textId="77777777" w:rsidR="00C30AD9" w:rsidRPr="00C30AD9" w:rsidRDefault="00C30AD9" w:rsidP="00170198">
      <w:pPr>
        <w:pStyle w:val="Heading2"/>
      </w:pPr>
      <w:r w:rsidRPr="00C30AD9">
        <w:t>Validación Científica</w:t>
      </w:r>
    </w:p>
    <w:p w14:paraId="5198F874" w14:textId="77777777" w:rsidR="00C30AD9" w:rsidRPr="00C30AD9" w:rsidRDefault="00C30AD9" w:rsidP="00170198">
      <w:pPr>
        <w:pStyle w:val="Heading3"/>
      </w:pPr>
      <w:r w:rsidRPr="00C30AD9">
        <w:t>Wuepper et al. (2003) - Kidney International</w:t>
      </w:r>
    </w:p>
    <w:p w14:paraId="7480503B" w14:textId="77777777" w:rsidR="00C30AD9" w:rsidRPr="00C30AD9" w:rsidRDefault="00C30AD9" w:rsidP="00C30AD9">
      <w:r w:rsidRPr="00C30AD9">
        <w:t>Demostró que K_ecn × t / V_BIS tiene excelente correlación con Kt/V estándar</w:t>
      </w:r>
    </w:p>
    <w:p w14:paraId="121B1D6B" w14:textId="77777777" w:rsidR="00C30AD9" w:rsidRPr="00C30AD9" w:rsidRDefault="00C30AD9" w:rsidP="00C30AD9">
      <w:r w:rsidRPr="00C30AD9">
        <w:t>Bland-Altman: diferencia media 0.02, SD 0.14</w:t>
      </w:r>
    </w:p>
    <w:p w14:paraId="185BAB0A" w14:textId="77777777" w:rsidR="00C30AD9" w:rsidRPr="00C30AD9" w:rsidRDefault="00C30AD9" w:rsidP="00C30AD9">
      <w:pPr>
        <w:rPr>
          <w:lang w:val="en-US"/>
        </w:rPr>
      </w:pPr>
      <w:r w:rsidRPr="00C30AD9">
        <w:rPr>
          <w:lang w:val="en-US"/>
        </w:rPr>
        <w:t>Conclusión: "Ionic dialysance can be combined with V_BIS to obtain accurate quantification of Kt/V without the need for blood samples"</w:t>
      </w:r>
    </w:p>
    <w:p w14:paraId="6F3CF43C" w14:textId="77777777" w:rsidR="00C30AD9" w:rsidRPr="00936F54" w:rsidRDefault="00C30AD9" w:rsidP="00170198">
      <w:pPr>
        <w:pStyle w:val="Heading3"/>
        <w:rPr>
          <w:lang w:val="en-US"/>
        </w:rPr>
      </w:pPr>
      <w:r w:rsidRPr="00936F54">
        <w:rPr>
          <w:lang w:val="en-US"/>
        </w:rPr>
        <w:t>Di Filippo et al. (2001) - Kidney International</w:t>
      </w:r>
    </w:p>
    <w:p w14:paraId="10729736" w14:textId="3E59B2E4" w:rsidR="00C30AD9" w:rsidRPr="00C30AD9" w:rsidRDefault="00C30AD9" w:rsidP="00C30AD9">
      <w:r w:rsidRPr="00C30AD9">
        <w:t>Validó que la dialisancia iónica corrigiendo por recirculación cardiopulmonar equivale a</w:t>
      </w:r>
      <w:r w:rsidR="00D2409A">
        <w:t xml:space="preserve"> </w:t>
      </w:r>
      <w:r w:rsidRPr="00C30AD9">
        <w:t>l</w:t>
      </w:r>
      <w:r w:rsidR="00D2409A">
        <w:t>a clarificación</w:t>
      </w:r>
      <w:r w:rsidRPr="00C30AD9">
        <w:t xml:space="preserve"> efectiv</w:t>
      </w:r>
      <w:r w:rsidR="00D2409A">
        <w:t>a</w:t>
      </w:r>
      <w:r w:rsidRPr="00C30AD9">
        <w:t xml:space="preserve"> de urea</w:t>
      </w:r>
    </w:p>
    <w:p w14:paraId="37D70E7D" w14:textId="77777777" w:rsidR="00C30AD9" w:rsidRPr="00C30AD9" w:rsidRDefault="00C30AD9" w:rsidP="00170198">
      <w:pPr>
        <w:pStyle w:val="Heading3"/>
      </w:pPr>
      <w:r w:rsidRPr="00C30AD9">
        <w:t>Ventajas del Sistema Integrado</w:t>
      </w:r>
    </w:p>
    <w:p w14:paraId="5053B24B" w14:textId="77777777" w:rsidR="00C30AD9" w:rsidRPr="00C30AD9" w:rsidRDefault="00C30AD9" w:rsidP="00170198">
      <w:pPr>
        <w:pStyle w:val="ListParagraph"/>
        <w:numPr>
          <w:ilvl w:val="0"/>
          <w:numId w:val="10"/>
        </w:numPr>
      </w:pPr>
      <w:r w:rsidRPr="00C30AD9">
        <w:t>Completamente no invasivo (sin muestras de sangre)</w:t>
      </w:r>
    </w:p>
    <w:p w14:paraId="2F8F23D9" w14:textId="77777777" w:rsidR="00C30AD9" w:rsidRPr="00C30AD9" w:rsidRDefault="00C30AD9" w:rsidP="00170198">
      <w:pPr>
        <w:pStyle w:val="ListParagraph"/>
        <w:numPr>
          <w:ilvl w:val="0"/>
          <w:numId w:val="10"/>
        </w:numPr>
      </w:pPr>
      <w:r w:rsidRPr="00C30AD9">
        <w:t>Monitoreo en tiempo real durante toda la diálisis</w:t>
      </w:r>
    </w:p>
    <w:p w14:paraId="5598F2A2" w14:textId="77777777" w:rsidR="00C30AD9" w:rsidRPr="00C30AD9" w:rsidRDefault="00C30AD9" w:rsidP="00170198">
      <w:pPr>
        <w:pStyle w:val="ListParagraph"/>
        <w:numPr>
          <w:ilvl w:val="0"/>
          <w:numId w:val="10"/>
        </w:numPr>
      </w:pPr>
      <w:r w:rsidRPr="00C30AD9">
        <w:t>Precisión mejorada vs fórmulas antropométricas</w:t>
      </w:r>
    </w:p>
    <w:p w14:paraId="29015004" w14:textId="77777777" w:rsidR="00C30AD9" w:rsidRPr="00C30AD9" w:rsidRDefault="00C30AD9" w:rsidP="00170198">
      <w:pPr>
        <w:pStyle w:val="ListParagraph"/>
        <w:numPr>
          <w:ilvl w:val="0"/>
          <w:numId w:val="10"/>
        </w:numPr>
      </w:pPr>
      <w:r w:rsidRPr="00C30AD9">
        <w:t>Detección inmediata de problemas de acceso o del dializador</w:t>
      </w:r>
    </w:p>
    <w:p w14:paraId="4683D8AC" w14:textId="77777777" w:rsidR="00C30AD9" w:rsidRPr="00C30AD9" w:rsidRDefault="00C30AD9" w:rsidP="00170198">
      <w:pPr>
        <w:pStyle w:val="Heading3"/>
      </w:pPr>
      <w:r w:rsidRPr="00C30AD9">
        <w:t>Limitaciones y Consideraciones</w:t>
      </w:r>
    </w:p>
    <w:p w14:paraId="4B1C079D" w14:textId="77777777" w:rsidR="00C30AD9" w:rsidRPr="00C30AD9" w:rsidRDefault="00C30AD9" w:rsidP="00170198">
      <w:pPr>
        <w:pStyle w:val="ListParagraph"/>
        <w:numPr>
          <w:ilvl w:val="0"/>
          <w:numId w:val="9"/>
        </w:numPr>
      </w:pPr>
      <w:r w:rsidRPr="00C30AD9">
        <w:t>Costo del equipo de bioimpedancia</w:t>
      </w:r>
    </w:p>
    <w:p w14:paraId="426FAF6D" w14:textId="77777777" w:rsidR="00C30AD9" w:rsidRPr="00C30AD9" w:rsidRDefault="00C30AD9" w:rsidP="00170198">
      <w:pPr>
        <w:pStyle w:val="ListParagraph"/>
        <w:numPr>
          <w:ilvl w:val="0"/>
          <w:numId w:val="9"/>
        </w:numPr>
      </w:pPr>
      <w:r w:rsidRPr="00C30AD9">
        <w:t>Entrenamiento del personal</w:t>
      </w:r>
    </w:p>
    <w:p w14:paraId="75D1F42C" w14:textId="77777777" w:rsidR="00C30AD9" w:rsidRPr="00C30AD9" w:rsidRDefault="00C30AD9" w:rsidP="00170198">
      <w:pPr>
        <w:pStyle w:val="ListParagraph"/>
        <w:numPr>
          <w:ilvl w:val="0"/>
          <w:numId w:val="9"/>
        </w:numPr>
      </w:pPr>
      <w:r w:rsidRPr="00C30AD9">
        <w:t>Calibración periódica requerida</w:t>
      </w:r>
    </w:p>
    <w:p w14:paraId="656075FB" w14:textId="77777777" w:rsidR="00C30AD9" w:rsidRPr="00C30AD9" w:rsidRDefault="00C30AD9" w:rsidP="00170198">
      <w:pPr>
        <w:pStyle w:val="ListParagraph"/>
        <w:numPr>
          <w:ilvl w:val="0"/>
          <w:numId w:val="9"/>
        </w:numPr>
      </w:pPr>
      <w:r w:rsidRPr="00C30AD9">
        <w:t>Pacientes con marcapasos o dispositivos implantados (contraindicación relativa)</w:t>
      </w:r>
    </w:p>
    <w:p w14:paraId="1671559A" w14:textId="77777777" w:rsidR="00C30AD9" w:rsidRPr="00C30AD9" w:rsidRDefault="00C30AD9" w:rsidP="00170198">
      <w:pPr>
        <w:pStyle w:val="Heading3"/>
      </w:pPr>
      <w:r w:rsidRPr="00C30AD9">
        <w:t>Referencias Adicionales Utilizadas</w:t>
      </w:r>
    </w:p>
    <w:p w14:paraId="14EDAF64" w14:textId="77777777" w:rsidR="00C30AD9" w:rsidRPr="00C30AD9" w:rsidRDefault="00C30AD9" w:rsidP="00C30AD9">
      <w:pPr>
        <w:rPr>
          <w:lang w:val="en-US"/>
        </w:rPr>
      </w:pPr>
      <w:r w:rsidRPr="00936F54">
        <w:rPr>
          <w:lang w:val="en-US"/>
        </w:rPr>
        <w:t xml:space="preserve">Kuhlmann et al. </w:t>
      </w:r>
      <w:r w:rsidRPr="00C30AD9">
        <w:rPr>
          <w:lang w:val="en-US"/>
        </w:rPr>
        <w:t>(2001) - "Accuracy and safety of online clearance monitoring based on conductivity variation"</w:t>
      </w:r>
    </w:p>
    <w:p w14:paraId="0DEDFD81" w14:textId="77777777" w:rsidR="00C30AD9" w:rsidRPr="00C30AD9" w:rsidRDefault="00C30AD9" w:rsidP="00C30AD9">
      <w:pPr>
        <w:rPr>
          <w:lang w:val="en-US"/>
        </w:rPr>
      </w:pPr>
      <w:r w:rsidRPr="00C30AD9">
        <w:rPr>
          <w:lang w:val="en-US"/>
        </w:rPr>
        <w:t>Lindsay et al. (2001) - "Relationship between effective ionic dialysance and in vivo urea clearance"</w:t>
      </w:r>
    </w:p>
    <w:p w14:paraId="21123FEE" w14:textId="77777777" w:rsidR="00C30AD9" w:rsidRPr="00C30AD9" w:rsidRDefault="00C30AD9" w:rsidP="00C30AD9">
      <w:pPr>
        <w:rPr>
          <w:lang w:val="en-US"/>
        </w:rPr>
      </w:pPr>
      <w:r w:rsidRPr="00C30AD9">
        <w:rPr>
          <w:lang w:val="en-US"/>
        </w:rPr>
        <w:t>Mercadal et al. (1998) - "Is ionic dialysance a valid parameter for quantification of dialysis efficiency?"</w:t>
      </w:r>
    </w:p>
    <w:p w14:paraId="1D24694E" w14:textId="77777777" w:rsidR="00C30AD9" w:rsidRPr="00C30AD9" w:rsidRDefault="00C30AD9" w:rsidP="00170198">
      <w:pPr>
        <w:pStyle w:val="Heading3"/>
      </w:pPr>
      <w:r w:rsidRPr="00C30AD9">
        <w:t>Conclusión</w:t>
      </w:r>
    </w:p>
    <w:p w14:paraId="18E8A6A3" w14:textId="77777777" w:rsidR="00C30AD9" w:rsidRPr="00C30AD9" w:rsidRDefault="00C30AD9" w:rsidP="00C30AD9">
      <w:r w:rsidRPr="00C30AD9">
        <w:t>Sí es posible determinar Kt/V usando únicamente bioimpedancia y mediciones de conductividad, con la ventaja de ser un método completamente no invasivo, en tiempo real y con precisión comparable a los métodos convencionales que requieren muestreo sanguíneo.</w:t>
      </w:r>
    </w:p>
    <w:p w14:paraId="324D78B7" w14:textId="77777777" w:rsidR="00C30AD9" w:rsidRDefault="00C30AD9" w:rsidP="00951DC1"/>
    <w:p w14:paraId="4B94DA44" w14:textId="77777777" w:rsidR="00136BC7" w:rsidRDefault="00136BC7" w:rsidP="00951DC1"/>
    <w:p w14:paraId="4120CE6B" w14:textId="77777777" w:rsidR="00136BC7" w:rsidRDefault="00136BC7" w:rsidP="00951DC1"/>
    <w:p w14:paraId="4A4F1832" w14:textId="77777777" w:rsidR="00136BC7" w:rsidRDefault="00136BC7" w:rsidP="00951DC1"/>
    <w:p w14:paraId="1B27A9FA" w14:textId="77777777" w:rsidR="00136BC7" w:rsidRDefault="00136BC7" w:rsidP="00951DC1"/>
    <w:p w14:paraId="22E8A095" w14:textId="77777777" w:rsidR="00136BC7" w:rsidRDefault="00136BC7" w:rsidP="00951DC1"/>
    <w:p w14:paraId="30BB9656" w14:textId="77777777" w:rsidR="00136BC7" w:rsidRDefault="00136BC7" w:rsidP="00951DC1"/>
    <w:p w14:paraId="6D56AAA4" w14:textId="77777777" w:rsidR="00136BC7" w:rsidRDefault="00136BC7" w:rsidP="00951DC1"/>
    <w:p w14:paraId="3170C209" w14:textId="7B270598" w:rsidR="00136BC7" w:rsidRPr="00136BC7" w:rsidRDefault="00136BC7" w:rsidP="00951DC1">
      <w:pPr>
        <w:rPr>
          <w:b/>
          <w:bCs/>
          <w:sz w:val="40"/>
          <w:szCs w:val="40"/>
        </w:rPr>
      </w:pPr>
      <w:r w:rsidRPr="00136BC7">
        <w:rPr>
          <w:b/>
          <w:bCs/>
          <w:sz w:val="40"/>
          <w:szCs w:val="40"/>
        </w:rPr>
        <w:t xml:space="preserve">Código de cálculo de </w:t>
      </w:r>
      <w:proofErr w:type="spellStart"/>
      <w:r w:rsidRPr="00136BC7">
        <w:rPr>
          <w:b/>
          <w:bCs/>
          <w:sz w:val="40"/>
          <w:szCs w:val="40"/>
        </w:rPr>
        <w:t>ktv</w:t>
      </w:r>
      <w:proofErr w:type="spellEnd"/>
    </w:p>
    <w:p w14:paraId="75589654" w14:textId="77777777" w:rsidR="00136BC7" w:rsidRDefault="00136BC7" w:rsidP="00951DC1"/>
    <w:p w14:paraId="2270ED15" w14:textId="77777777" w:rsidR="00136BC7" w:rsidRPr="00136BC7" w:rsidRDefault="00136BC7" w:rsidP="00136BC7">
      <w:pPr>
        <w:rPr>
          <w:lang w:val="en-US"/>
        </w:rPr>
      </w:pPr>
    </w:p>
    <w:p w14:paraId="6144116C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def </w:t>
      </w:r>
      <w:proofErr w:type="spellStart"/>
      <w:r w:rsidRPr="00136BC7">
        <w:rPr>
          <w:lang w:val="en-US"/>
        </w:rPr>
        <w:t>calculate_ktv_ionic</w:t>
      </w:r>
      <w:proofErr w:type="spellEnd"/>
      <w:r w:rsidRPr="00136BC7">
        <w:rPr>
          <w:lang w:val="en-US"/>
        </w:rPr>
        <w:t>(</w:t>
      </w:r>
    </w:p>
    <w:p w14:paraId="0B5D516D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self, </w:t>
      </w:r>
      <w:proofErr w:type="spellStart"/>
      <w:r w:rsidRPr="00136BC7">
        <w:rPr>
          <w:lang w:val="en-US"/>
        </w:rPr>
        <w:t>qd</w:t>
      </w:r>
      <w:proofErr w:type="spellEnd"/>
      <w:r w:rsidRPr="00136BC7">
        <w:rPr>
          <w:lang w:val="en-US"/>
        </w:rPr>
        <w:t xml:space="preserve">: float, </w:t>
      </w:r>
      <w:proofErr w:type="spellStart"/>
      <w:r w:rsidRPr="00136BC7">
        <w:rPr>
          <w:lang w:val="en-US"/>
        </w:rPr>
        <w:t>qf</w:t>
      </w:r>
      <w:proofErr w:type="spellEnd"/>
      <w:r w:rsidRPr="00136BC7">
        <w:rPr>
          <w:lang w:val="en-US"/>
        </w:rPr>
        <w:t xml:space="preserve">: float, </w:t>
      </w:r>
      <w:proofErr w:type="spellStart"/>
      <w:r w:rsidRPr="00136BC7">
        <w:rPr>
          <w:lang w:val="en-US"/>
        </w:rPr>
        <w:t>qb</w:t>
      </w:r>
      <w:proofErr w:type="spellEnd"/>
      <w:r w:rsidRPr="00136BC7">
        <w:rPr>
          <w:lang w:val="en-US"/>
        </w:rPr>
        <w:t xml:space="preserve">: float, </w:t>
      </w:r>
      <w:proofErr w:type="spellStart"/>
      <w:r w:rsidRPr="00136BC7">
        <w:rPr>
          <w:lang w:val="en-US"/>
        </w:rPr>
        <w:t>t_min</w:t>
      </w:r>
      <w:proofErr w:type="spellEnd"/>
      <w:r w:rsidRPr="00136BC7">
        <w:rPr>
          <w:lang w:val="en-US"/>
        </w:rPr>
        <w:t>: float, r: float = 0.0</w:t>
      </w:r>
    </w:p>
    <w:p w14:paraId="16097960" w14:textId="77777777" w:rsidR="00136BC7" w:rsidRPr="00136BC7" w:rsidRDefault="00136BC7" w:rsidP="00136BC7">
      <w:r w:rsidRPr="00136BC7">
        <w:rPr>
          <w:lang w:val="en-US"/>
        </w:rPr>
        <w:t xml:space="preserve">    </w:t>
      </w:r>
      <w:r w:rsidRPr="00136BC7">
        <w:t xml:space="preserve">) -&gt; </w:t>
      </w:r>
      <w:proofErr w:type="spellStart"/>
      <w:r w:rsidRPr="00136BC7">
        <w:t>float</w:t>
      </w:r>
      <w:proofErr w:type="spellEnd"/>
      <w:r w:rsidRPr="00136BC7">
        <w:t>:</w:t>
      </w:r>
    </w:p>
    <w:p w14:paraId="048202E3" w14:textId="77777777" w:rsidR="00136BC7" w:rsidRPr="00136BC7" w:rsidRDefault="00136BC7" w:rsidP="00136BC7">
      <w:r w:rsidRPr="00136BC7">
        <w:t>        """</w:t>
      </w:r>
    </w:p>
    <w:p w14:paraId="0AB57BFC" w14:textId="77777777" w:rsidR="00136BC7" w:rsidRPr="00136BC7" w:rsidRDefault="00136BC7" w:rsidP="00136BC7">
      <w:r w:rsidRPr="00136BC7">
        <w:t xml:space="preserve">        Calcula el </w:t>
      </w:r>
      <w:proofErr w:type="spellStart"/>
      <w:r w:rsidRPr="00136BC7">
        <w:t>Kt</w:t>
      </w:r>
      <w:proofErr w:type="spellEnd"/>
      <w:r w:rsidRPr="00136BC7">
        <w:t>/V iónico utilizando el método de dos puntos de conductividad</w:t>
      </w:r>
    </w:p>
    <w:p w14:paraId="6F622AE4" w14:textId="77777777" w:rsidR="00136BC7" w:rsidRPr="00136BC7" w:rsidRDefault="00136BC7" w:rsidP="00136BC7">
      <w:r w:rsidRPr="00136BC7">
        <w:t>        y los valores de T1 y T2 previamente almacenados.</w:t>
      </w:r>
    </w:p>
    <w:p w14:paraId="24145D73" w14:textId="77777777" w:rsidR="00136BC7" w:rsidRPr="00136BC7" w:rsidRDefault="00136BC7" w:rsidP="00136BC7">
      <w:r w:rsidRPr="00136BC7">
        <w:t xml:space="preserve">        </w:t>
      </w:r>
    </w:p>
    <w:p w14:paraId="3C51B88E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Args</w:t>
      </w:r>
      <w:proofErr w:type="spellEnd"/>
      <w:r w:rsidRPr="00136BC7">
        <w:t>:</w:t>
      </w:r>
    </w:p>
    <w:p w14:paraId="2621E6C5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qd</w:t>
      </w:r>
      <w:proofErr w:type="spellEnd"/>
      <w:r w:rsidRPr="00136BC7">
        <w:t xml:space="preserve"> (</w:t>
      </w:r>
      <w:proofErr w:type="spellStart"/>
      <w:r w:rsidRPr="00136BC7">
        <w:t>float</w:t>
      </w:r>
      <w:proofErr w:type="spellEnd"/>
      <w:r w:rsidRPr="00136BC7">
        <w:t>): Flujo de dializado (</w:t>
      </w:r>
      <w:proofErr w:type="spellStart"/>
      <w:r w:rsidRPr="00136BC7">
        <w:t>mL</w:t>
      </w:r>
      <w:proofErr w:type="spellEnd"/>
      <w:r w:rsidRPr="00136BC7">
        <w:t>/min).</w:t>
      </w:r>
    </w:p>
    <w:p w14:paraId="7D9EDC78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qf</w:t>
      </w:r>
      <w:proofErr w:type="spellEnd"/>
      <w:r w:rsidRPr="00136BC7">
        <w:t xml:space="preserve"> (</w:t>
      </w:r>
      <w:proofErr w:type="spellStart"/>
      <w:r w:rsidRPr="00136BC7">
        <w:t>float</w:t>
      </w:r>
      <w:proofErr w:type="spellEnd"/>
      <w:r w:rsidRPr="00136BC7">
        <w:t>): Tasa de ultrafiltración (</w:t>
      </w:r>
      <w:proofErr w:type="spellStart"/>
      <w:r w:rsidRPr="00136BC7">
        <w:t>mL</w:t>
      </w:r>
      <w:proofErr w:type="spellEnd"/>
      <w:r w:rsidRPr="00136BC7">
        <w:t>/min).</w:t>
      </w:r>
    </w:p>
    <w:p w14:paraId="527CDDAE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qb</w:t>
      </w:r>
      <w:proofErr w:type="spellEnd"/>
      <w:r w:rsidRPr="00136BC7">
        <w:t xml:space="preserve"> (</w:t>
      </w:r>
      <w:proofErr w:type="spellStart"/>
      <w:r w:rsidRPr="00136BC7">
        <w:t>float</w:t>
      </w:r>
      <w:proofErr w:type="spellEnd"/>
      <w:r w:rsidRPr="00136BC7">
        <w:t>): Flujo sanguíneo (</w:t>
      </w:r>
      <w:proofErr w:type="spellStart"/>
      <w:r w:rsidRPr="00136BC7">
        <w:t>mL</w:t>
      </w:r>
      <w:proofErr w:type="spellEnd"/>
      <w:r w:rsidRPr="00136BC7">
        <w:t>/min).</w:t>
      </w:r>
    </w:p>
    <w:p w14:paraId="1B51403E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t_min</w:t>
      </w:r>
      <w:proofErr w:type="spellEnd"/>
      <w:r w:rsidRPr="00136BC7">
        <w:t xml:space="preserve"> (</w:t>
      </w:r>
      <w:proofErr w:type="spellStart"/>
      <w:r w:rsidRPr="00136BC7">
        <w:t>float</w:t>
      </w:r>
      <w:proofErr w:type="spellEnd"/>
      <w:r w:rsidRPr="00136BC7">
        <w:t>): Tiempo de diálisis transcurrido en minutos.</w:t>
      </w:r>
    </w:p>
    <w:p w14:paraId="171A50CF" w14:textId="77777777" w:rsidR="00136BC7" w:rsidRPr="00136BC7" w:rsidRDefault="00136BC7" w:rsidP="00136BC7">
      <w:r w:rsidRPr="00136BC7">
        <w:t>            r (</w:t>
      </w:r>
      <w:proofErr w:type="spellStart"/>
      <w:r w:rsidRPr="00136BC7">
        <w:t>float</w:t>
      </w:r>
      <w:proofErr w:type="spellEnd"/>
      <w:r w:rsidRPr="00136BC7">
        <w:t>): Coeficiente de recirculación (0.0 a 1.0), por defecto 0.</w:t>
      </w:r>
    </w:p>
    <w:p w14:paraId="679AD735" w14:textId="77777777" w:rsidR="00136BC7" w:rsidRPr="00136BC7" w:rsidRDefault="00136BC7" w:rsidP="00136BC7">
      <w:r w:rsidRPr="00136BC7">
        <w:t xml:space="preserve">            </w:t>
      </w:r>
    </w:p>
    <w:p w14:paraId="3A3F0D6E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Returns</w:t>
      </w:r>
      <w:proofErr w:type="spellEnd"/>
      <w:r w:rsidRPr="00136BC7">
        <w:t>:</w:t>
      </w:r>
    </w:p>
    <w:p w14:paraId="1FF3147F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float</w:t>
      </w:r>
      <w:proofErr w:type="spellEnd"/>
      <w:r w:rsidRPr="00136BC7">
        <w:t xml:space="preserve">: El valor calculado de </w:t>
      </w:r>
      <w:proofErr w:type="spellStart"/>
      <w:r w:rsidRPr="00136BC7">
        <w:t>Kt</w:t>
      </w:r>
      <w:proofErr w:type="spellEnd"/>
      <w:r w:rsidRPr="00136BC7">
        <w:t>/V, redondeado a 2 decimales.</w:t>
      </w:r>
    </w:p>
    <w:p w14:paraId="4B661651" w14:textId="77777777" w:rsidR="00136BC7" w:rsidRPr="00136BC7" w:rsidRDefault="00136BC7" w:rsidP="00136BC7">
      <w:r w:rsidRPr="00136BC7">
        <w:t>        """</w:t>
      </w:r>
    </w:p>
    <w:p w14:paraId="2672F486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if</w:t>
      </w:r>
      <w:proofErr w:type="spellEnd"/>
      <w:r w:rsidRPr="00136BC7">
        <w:t xml:space="preserve"> </w:t>
      </w:r>
      <w:proofErr w:type="spellStart"/>
      <w:r w:rsidRPr="00136BC7">
        <w:t>self.volumen_distribucion_v</w:t>
      </w:r>
      <w:proofErr w:type="spellEnd"/>
      <w:r w:rsidRPr="00136BC7">
        <w:t xml:space="preserve"> &lt;= 0:</w:t>
      </w:r>
    </w:p>
    <w:p w14:paraId="231B7D04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logger.error</w:t>
      </w:r>
      <w:proofErr w:type="spellEnd"/>
      <w:r w:rsidRPr="00136BC7">
        <w:t xml:space="preserve">("[KTV_CALC] Error: Volumen de distribución (V) no válido. </w:t>
      </w:r>
      <w:proofErr w:type="spellStart"/>
      <w:r w:rsidRPr="00136BC7">
        <w:t>Kt</w:t>
      </w:r>
      <w:proofErr w:type="spellEnd"/>
      <w:r w:rsidRPr="00136BC7">
        <w:t>/V no calculable.")</w:t>
      </w:r>
    </w:p>
    <w:p w14:paraId="7097CF1A" w14:textId="77777777" w:rsidR="00136BC7" w:rsidRPr="00136BC7" w:rsidRDefault="00136BC7" w:rsidP="00136BC7">
      <w:r w:rsidRPr="00136BC7">
        <w:t xml:space="preserve">            </w:t>
      </w:r>
      <w:proofErr w:type="spellStart"/>
      <w:r w:rsidRPr="00136BC7">
        <w:t>return</w:t>
      </w:r>
      <w:proofErr w:type="spellEnd"/>
      <w:r w:rsidRPr="00136BC7">
        <w:t xml:space="preserve"> 0.0</w:t>
      </w:r>
    </w:p>
    <w:p w14:paraId="0AF111AF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print</w:t>
      </w:r>
      <w:proofErr w:type="spellEnd"/>
      <w:r w:rsidRPr="00136BC7">
        <w:t xml:space="preserve">(f"[KTV_CALC] Iniciando cálculo de </w:t>
      </w:r>
      <w:proofErr w:type="spellStart"/>
      <w:r w:rsidRPr="00136BC7">
        <w:t>Kt</w:t>
      </w:r>
      <w:proofErr w:type="spellEnd"/>
      <w:r w:rsidRPr="00136BC7">
        <w:t xml:space="preserve">/V con V={self.volumen_distribucion_v:.2f} </w:t>
      </w:r>
      <w:proofErr w:type="spellStart"/>
      <w:r w:rsidRPr="00136BC7">
        <w:t>mL</w:t>
      </w:r>
      <w:proofErr w:type="spellEnd"/>
      <w:r w:rsidRPr="00136BC7">
        <w:t>")</w:t>
      </w:r>
    </w:p>
    <w:p w14:paraId="678C4BEF" w14:textId="77777777" w:rsidR="00136BC7" w:rsidRDefault="00136BC7" w:rsidP="00136BC7"/>
    <w:p w14:paraId="7E9EBD1E" w14:textId="4A1A21B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cd_in_1 = self._cd_in_t1</w:t>
      </w:r>
    </w:p>
    <w:p w14:paraId="2ACA17C5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cd_in_2 = self._cd_in_t2</w:t>
      </w:r>
    </w:p>
    <w:p w14:paraId="25FE9B63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cd_out_1 = self._cd_out_t1</w:t>
      </w:r>
    </w:p>
    <w:p w14:paraId="339BEEFF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cd_out_2 = self._cd_out_t2</w:t>
      </w:r>
    </w:p>
    <w:p w14:paraId="002C71CD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</w:t>
      </w:r>
    </w:p>
    <w:p w14:paraId="44166BB0" w14:textId="0958BC3A" w:rsidR="00136BC7" w:rsidRPr="00136BC7" w:rsidRDefault="00136BC7" w:rsidP="00136BC7">
      <w:r w:rsidRPr="00136BC7">
        <w:rPr>
          <w:lang w:val="en-US"/>
        </w:rPr>
        <w:t xml:space="preserve">        </w:t>
      </w:r>
      <w:r w:rsidRPr="00136BC7">
        <w:t>#</w:t>
      </w:r>
      <w:r w:rsidRPr="00136BC7">
        <w:rPr>
          <w:i/>
          <w:iCs/>
        </w:rPr>
        <w:t xml:space="preserve"> Por simplicidad, T2</w:t>
      </w:r>
    </w:p>
    <w:p w14:paraId="2062C268" w14:textId="77777777" w:rsidR="00136BC7" w:rsidRPr="00136BC7" w:rsidRDefault="00136BC7" w:rsidP="00136BC7">
      <w:pPr>
        <w:rPr>
          <w:lang w:val="en-US"/>
        </w:rPr>
      </w:pPr>
      <w:r w:rsidRPr="00136BC7">
        <w:t xml:space="preserve">        </w:t>
      </w:r>
      <w:r w:rsidRPr="00136BC7">
        <w:rPr>
          <w:lang w:val="en-US"/>
        </w:rPr>
        <w:t xml:space="preserve">temp = self._temp_t2 </w:t>
      </w:r>
    </w:p>
    <w:p w14:paraId="07C8E3A1" w14:textId="77777777" w:rsidR="00136BC7" w:rsidRPr="00136BC7" w:rsidRDefault="00136BC7" w:rsidP="00136BC7">
      <w:pPr>
        <w:rPr>
          <w:lang w:val="en-US"/>
        </w:rPr>
      </w:pPr>
    </w:p>
    <w:p w14:paraId="40D154C8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#</w:t>
      </w:r>
      <w:r w:rsidRPr="00136BC7">
        <w:rPr>
          <w:i/>
          <w:iCs/>
          <w:lang w:val="en-US"/>
        </w:rPr>
        <w:t xml:space="preserve"> </w:t>
      </w:r>
      <w:proofErr w:type="spellStart"/>
      <w:r w:rsidRPr="00136BC7">
        <w:rPr>
          <w:i/>
          <w:iCs/>
          <w:lang w:val="en-US"/>
        </w:rPr>
        <w:t>ΔCd</w:t>
      </w:r>
      <w:proofErr w:type="spellEnd"/>
      <w:r w:rsidRPr="00136BC7">
        <w:rPr>
          <w:i/>
          <w:iCs/>
          <w:lang w:val="en-US"/>
        </w:rPr>
        <w:t xml:space="preserve"> - </w:t>
      </w:r>
      <w:proofErr w:type="spellStart"/>
      <w:r w:rsidRPr="00136BC7">
        <w:rPr>
          <w:i/>
          <w:iCs/>
          <w:lang w:val="en-US"/>
        </w:rPr>
        <w:t>Diferencia</w:t>
      </w:r>
      <w:proofErr w:type="spellEnd"/>
      <w:r w:rsidRPr="00136BC7">
        <w:rPr>
          <w:i/>
          <w:iCs/>
          <w:lang w:val="en-US"/>
        </w:rPr>
        <w:t xml:space="preserve"> de </w:t>
      </w:r>
      <w:proofErr w:type="spellStart"/>
      <w:r w:rsidRPr="00136BC7">
        <w:rPr>
          <w:i/>
          <w:iCs/>
          <w:lang w:val="en-US"/>
        </w:rPr>
        <w:t>conductividad</w:t>
      </w:r>
      <w:proofErr w:type="spellEnd"/>
    </w:p>
    <w:p w14:paraId="39AE4676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</w:t>
      </w:r>
      <w:proofErr w:type="spellStart"/>
      <w:r w:rsidRPr="00136BC7">
        <w:rPr>
          <w:lang w:val="en-US"/>
        </w:rPr>
        <w:t>delta_cd_in</w:t>
      </w:r>
      <w:proofErr w:type="spellEnd"/>
      <w:r w:rsidRPr="00136BC7">
        <w:rPr>
          <w:lang w:val="en-US"/>
        </w:rPr>
        <w:t xml:space="preserve"> = cd_in_2 - cd_in_1</w:t>
      </w:r>
    </w:p>
    <w:p w14:paraId="6DD1F37B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</w:t>
      </w:r>
      <w:proofErr w:type="spellStart"/>
      <w:r w:rsidRPr="00136BC7">
        <w:rPr>
          <w:lang w:val="en-US"/>
        </w:rPr>
        <w:t>delta_cd_out</w:t>
      </w:r>
      <w:proofErr w:type="spellEnd"/>
      <w:r w:rsidRPr="00136BC7">
        <w:rPr>
          <w:lang w:val="en-US"/>
        </w:rPr>
        <w:t xml:space="preserve"> = cd_out_2 - cd_out_1</w:t>
      </w:r>
    </w:p>
    <w:p w14:paraId="2A76B4FD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print(f"[KTV_CALC] </w:t>
      </w:r>
      <w:proofErr w:type="spellStart"/>
      <w:r w:rsidRPr="00136BC7">
        <w:rPr>
          <w:lang w:val="en-US"/>
        </w:rPr>
        <w:t>ΔCd_in</w:t>
      </w:r>
      <w:proofErr w:type="spellEnd"/>
      <w:r w:rsidRPr="00136BC7">
        <w:rPr>
          <w:lang w:val="en-US"/>
        </w:rPr>
        <w:t xml:space="preserve">={delta_cd_in:.2f}, </w:t>
      </w:r>
      <w:proofErr w:type="spellStart"/>
      <w:r w:rsidRPr="00136BC7">
        <w:rPr>
          <w:lang w:val="en-US"/>
        </w:rPr>
        <w:t>ΔCd_out</w:t>
      </w:r>
      <w:proofErr w:type="spellEnd"/>
      <w:r w:rsidRPr="00136BC7">
        <w:rPr>
          <w:lang w:val="en-US"/>
        </w:rPr>
        <w:t>={delta_cd_out:.2f}")</w:t>
      </w:r>
    </w:p>
    <w:p w14:paraId="270A18C4" w14:textId="77777777" w:rsidR="00136BC7" w:rsidRPr="00136BC7" w:rsidRDefault="00136BC7" w:rsidP="00136BC7">
      <w:pPr>
        <w:rPr>
          <w:lang w:val="en-US"/>
        </w:rPr>
      </w:pPr>
    </w:p>
    <w:p w14:paraId="4964DC49" w14:textId="77777777" w:rsidR="00136BC7" w:rsidRPr="00136BC7" w:rsidRDefault="00136BC7" w:rsidP="00136BC7">
      <w:r w:rsidRPr="00136BC7">
        <w:rPr>
          <w:lang w:val="en-US"/>
        </w:rPr>
        <w:t xml:space="preserve">        </w:t>
      </w:r>
      <w:proofErr w:type="spellStart"/>
      <w:r w:rsidRPr="00136BC7">
        <w:t>if</w:t>
      </w:r>
      <w:proofErr w:type="spellEnd"/>
      <w:r w:rsidRPr="00136BC7">
        <w:t xml:space="preserve"> </w:t>
      </w:r>
      <w:proofErr w:type="spellStart"/>
      <w:r w:rsidRPr="00136BC7">
        <w:t>abs</w:t>
      </w:r>
      <w:proofErr w:type="spellEnd"/>
      <w:r w:rsidRPr="00136BC7">
        <w:t>(</w:t>
      </w:r>
      <w:proofErr w:type="spellStart"/>
      <w:r w:rsidRPr="00136BC7">
        <w:t>delta_cd_in</w:t>
      </w:r>
      <w:proofErr w:type="spellEnd"/>
      <w:r w:rsidRPr="00136BC7">
        <w:t>) &lt; 0.1: #</w:t>
      </w:r>
      <w:r w:rsidRPr="00136BC7">
        <w:rPr>
          <w:i/>
          <w:iCs/>
        </w:rPr>
        <w:t xml:space="preserve"> Evita división por cero o un cambio insignificante</w:t>
      </w:r>
    </w:p>
    <w:p w14:paraId="3D63C87E" w14:textId="77777777" w:rsidR="00136BC7" w:rsidRPr="00136BC7" w:rsidRDefault="00136BC7" w:rsidP="00136BC7">
      <w:pPr>
        <w:rPr>
          <w:lang w:val="en-US"/>
        </w:rPr>
      </w:pPr>
      <w:r w:rsidRPr="00136BC7">
        <w:t xml:space="preserve">            </w:t>
      </w:r>
      <w:proofErr w:type="spellStart"/>
      <w:r w:rsidRPr="00136BC7">
        <w:t>logger.warning</w:t>
      </w:r>
      <w:proofErr w:type="spellEnd"/>
      <w:r w:rsidRPr="00136BC7">
        <w:t xml:space="preserve">("[KTV_CALC] Delta </w:t>
      </w:r>
      <w:proofErr w:type="spellStart"/>
      <w:r w:rsidRPr="00136BC7">
        <w:t>Cd_in</w:t>
      </w:r>
      <w:proofErr w:type="spellEnd"/>
      <w:r w:rsidRPr="00136BC7">
        <w:t xml:space="preserve"> es insignificante o cero. </w:t>
      </w:r>
      <w:r w:rsidRPr="00136BC7">
        <w:rPr>
          <w:lang w:val="en-US"/>
        </w:rPr>
        <w:t xml:space="preserve">No se </w:t>
      </w:r>
      <w:proofErr w:type="spellStart"/>
      <w:r w:rsidRPr="00136BC7">
        <w:rPr>
          <w:lang w:val="en-US"/>
        </w:rPr>
        <w:t>puede</w:t>
      </w:r>
      <w:proofErr w:type="spellEnd"/>
      <w:r w:rsidRPr="00136BC7">
        <w:rPr>
          <w:lang w:val="en-US"/>
        </w:rPr>
        <w:t xml:space="preserve"> </w:t>
      </w:r>
      <w:proofErr w:type="spellStart"/>
      <w:r w:rsidRPr="00136BC7">
        <w:rPr>
          <w:lang w:val="en-US"/>
        </w:rPr>
        <w:t>calcular</w:t>
      </w:r>
      <w:proofErr w:type="spellEnd"/>
      <w:r w:rsidRPr="00136BC7">
        <w:rPr>
          <w:lang w:val="en-US"/>
        </w:rPr>
        <w:t xml:space="preserve"> </w:t>
      </w:r>
      <w:proofErr w:type="spellStart"/>
      <w:r w:rsidRPr="00136BC7">
        <w:rPr>
          <w:lang w:val="en-US"/>
        </w:rPr>
        <w:t>dialisancia</w:t>
      </w:r>
      <w:proofErr w:type="spellEnd"/>
      <w:r w:rsidRPr="00136BC7">
        <w:rPr>
          <w:lang w:val="en-US"/>
        </w:rPr>
        <w:t>.")</w:t>
      </w:r>
    </w:p>
    <w:p w14:paraId="380F59CC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    return 0.0</w:t>
      </w:r>
    </w:p>
    <w:p w14:paraId="3FF4C0A6" w14:textId="77777777" w:rsidR="00136BC7" w:rsidRPr="00136BC7" w:rsidRDefault="00136BC7" w:rsidP="00136BC7">
      <w:pPr>
        <w:rPr>
          <w:lang w:val="en-US"/>
        </w:rPr>
      </w:pPr>
    </w:p>
    <w:p w14:paraId="2B8F7C78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#</w:t>
      </w:r>
      <w:r w:rsidRPr="00136BC7">
        <w:rPr>
          <w:i/>
          <w:iCs/>
          <w:lang w:val="en-US"/>
        </w:rPr>
        <w:t xml:space="preserve"> </w:t>
      </w:r>
      <w:proofErr w:type="spellStart"/>
      <w:r w:rsidRPr="00136BC7">
        <w:rPr>
          <w:i/>
          <w:iCs/>
          <w:lang w:val="en-US"/>
        </w:rPr>
        <w:t>Corrección</w:t>
      </w:r>
      <w:proofErr w:type="spellEnd"/>
      <w:r w:rsidRPr="00136BC7">
        <w:rPr>
          <w:i/>
          <w:iCs/>
          <w:lang w:val="en-US"/>
        </w:rPr>
        <w:t xml:space="preserve"> </w:t>
      </w:r>
      <w:proofErr w:type="spellStart"/>
      <w:r w:rsidRPr="00136BC7">
        <w:rPr>
          <w:i/>
          <w:iCs/>
          <w:lang w:val="en-US"/>
        </w:rPr>
        <w:t>temperatura</w:t>
      </w:r>
      <w:proofErr w:type="spellEnd"/>
      <w:r w:rsidRPr="00136BC7">
        <w:rPr>
          <w:i/>
          <w:iCs/>
          <w:lang w:val="en-US"/>
        </w:rPr>
        <w:t xml:space="preserve"> (a 25°C)</w:t>
      </w:r>
    </w:p>
    <w:p w14:paraId="3AA6CB1B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>        alpha = 0.021 #</w:t>
      </w:r>
      <w:r w:rsidRPr="00136BC7">
        <w:rPr>
          <w:i/>
          <w:iCs/>
          <w:lang w:val="en-US"/>
        </w:rPr>
        <w:t xml:space="preserve"> </w:t>
      </w:r>
      <w:proofErr w:type="spellStart"/>
      <w:r w:rsidRPr="00136BC7">
        <w:rPr>
          <w:i/>
          <w:iCs/>
          <w:lang w:val="en-US"/>
        </w:rPr>
        <w:t>Coeficiente</w:t>
      </w:r>
      <w:proofErr w:type="spellEnd"/>
      <w:r w:rsidRPr="00136BC7">
        <w:rPr>
          <w:i/>
          <w:iCs/>
          <w:lang w:val="en-US"/>
        </w:rPr>
        <w:t xml:space="preserve"> de </w:t>
      </w:r>
      <w:proofErr w:type="spellStart"/>
      <w:r w:rsidRPr="00136BC7">
        <w:rPr>
          <w:i/>
          <w:iCs/>
          <w:lang w:val="en-US"/>
        </w:rPr>
        <w:t>temperatura</w:t>
      </w:r>
      <w:proofErr w:type="spellEnd"/>
      <w:r w:rsidRPr="00136BC7">
        <w:rPr>
          <w:i/>
          <w:iCs/>
          <w:lang w:val="en-US"/>
        </w:rPr>
        <w:t xml:space="preserve"> para </w:t>
      </w:r>
      <w:proofErr w:type="spellStart"/>
      <w:r w:rsidRPr="00136BC7">
        <w:rPr>
          <w:i/>
          <w:iCs/>
          <w:lang w:val="en-US"/>
        </w:rPr>
        <w:t>conductividad</w:t>
      </w:r>
      <w:proofErr w:type="spellEnd"/>
      <w:r w:rsidRPr="00136BC7">
        <w:rPr>
          <w:i/>
          <w:iCs/>
          <w:lang w:val="en-US"/>
        </w:rPr>
        <w:t xml:space="preserve"> del </w:t>
      </w:r>
      <w:proofErr w:type="spellStart"/>
      <w:r w:rsidRPr="00136BC7">
        <w:rPr>
          <w:i/>
          <w:iCs/>
          <w:lang w:val="en-US"/>
        </w:rPr>
        <w:t>dializado</w:t>
      </w:r>
      <w:proofErr w:type="spellEnd"/>
      <w:r w:rsidRPr="00136BC7">
        <w:rPr>
          <w:i/>
          <w:iCs/>
          <w:lang w:val="en-US"/>
        </w:rPr>
        <w:t xml:space="preserve"> (</w:t>
      </w:r>
      <w:proofErr w:type="spellStart"/>
      <w:r w:rsidRPr="00136BC7">
        <w:rPr>
          <w:i/>
          <w:iCs/>
          <w:lang w:val="en-US"/>
        </w:rPr>
        <w:t>aprox</w:t>
      </w:r>
      <w:proofErr w:type="spellEnd"/>
      <w:r w:rsidRPr="00136BC7">
        <w:rPr>
          <w:i/>
          <w:iCs/>
          <w:lang w:val="en-US"/>
        </w:rPr>
        <w:t>.)</w:t>
      </w:r>
    </w:p>
    <w:p w14:paraId="2BCA9789" w14:textId="77777777" w:rsidR="00136BC7" w:rsidRPr="00136BC7" w:rsidRDefault="00136BC7" w:rsidP="00136BC7">
      <w:r w:rsidRPr="00136BC7">
        <w:rPr>
          <w:lang w:val="en-US"/>
        </w:rPr>
        <w:lastRenderedPageBreak/>
        <w:t xml:space="preserve">        </w:t>
      </w:r>
      <w:proofErr w:type="spellStart"/>
      <w:r w:rsidRPr="00136BC7">
        <w:t>delta_cd_in_cor</w:t>
      </w:r>
      <w:proofErr w:type="spellEnd"/>
      <w:r w:rsidRPr="00136BC7">
        <w:t xml:space="preserve"> = </w:t>
      </w:r>
      <w:proofErr w:type="spellStart"/>
      <w:r w:rsidRPr="00136BC7">
        <w:t>delta_cd_in</w:t>
      </w:r>
      <w:proofErr w:type="spellEnd"/>
      <w:r w:rsidRPr="00136BC7">
        <w:t xml:space="preserve"> * (1 + </w:t>
      </w:r>
      <w:proofErr w:type="spellStart"/>
      <w:r w:rsidRPr="00136BC7">
        <w:t>alpha</w:t>
      </w:r>
      <w:proofErr w:type="spellEnd"/>
      <w:r w:rsidRPr="00136BC7">
        <w:t xml:space="preserve"> * (</w:t>
      </w:r>
      <w:proofErr w:type="spellStart"/>
      <w:r w:rsidRPr="00136BC7">
        <w:t>temp</w:t>
      </w:r>
      <w:proofErr w:type="spellEnd"/>
      <w:r w:rsidRPr="00136BC7">
        <w:t xml:space="preserve"> - 25))</w:t>
      </w:r>
    </w:p>
    <w:p w14:paraId="16243C9D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delta_cd_out_cor</w:t>
      </w:r>
      <w:proofErr w:type="spellEnd"/>
      <w:r w:rsidRPr="00136BC7">
        <w:t xml:space="preserve"> = </w:t>
      </w:r>
      <w:proofErr w:type="spellStart"/>
      <w:r w:rsidRPr="00136BC7">
        <w:t>delta_cd_out</w:t>
      </w:r>
      <w:proofErr w:type="spellEnd"/>
      <w:r w:rsidRPr="00136BC7">
        <w:t xml:space="preserve"> * (1 + </w:t>
      </w:r>
      <w:proofErr w:type="spellStart"/>
      <w:r w:rsidRPr="00136BC7">
        <w:t>alpha</w:t>
      </w:r>
      <w:proofErr w:type="spellEnd"/>
      <w:r w:rsidRPr="00136BC7">
        <w:t xml:space="preserve"> * (</w:t>
      </w:r>
      <w:proofErr w:type="spellStart"/>
      <w:r w:rsidRPr="00136BC7">
        <w:t>temp</w:t>
      </w:r>
      <w:proofErr w:type="spellEnd"/>
      <w:r w:rsidRPr="00136BC7">
        <w:t xml:space="preserve"> - 25))</w:t>
      </w:r>
    </w:p>
    <w:p w14:paraId="0735FE59" w14:textId="77777777" w:rsidR="00136BC7" w:rsidRPr="00136BC7" w:rsidRDefault="00136BC7" w:rsidP="00136BC7"/>
    <w:p w14:paraId="3D6B4F5C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D básica - determinación de la </w:t>
      </w:r>
      <w:proofErr w:type="spellStart"/>
      <w:r w:rsidRPr="00136BC7">
        <w:rPr>
          <w:i/>
          <w:iCs/>
        </w:rPr>
        <w:t>Dialisancia</w:t>
      </w:r>
      <w:proofErr w:type="spellEnd"/>
      <w:r w:rsidRPr="00136BC7">
        <w:rPr>
          <w:i/>
          <w:iCs/>
        </w:rPr>
        <w:t xml:space="preserve"> iónica</w:t>
      </w:r>
    </w:p>
    <w:p w14:paraId="13A7B37C" w14:textId="77777777" w:rsidR="00136BC7" w:rsidRPr="00136BC7" w:rsidRDefault="00136BC7" w:rsidP="00136BC7">
      <w:pPr>
        <w:rPr>
          <w:lang w:val="en-US"/>
        </w:rPr>
      </w:pPr>
      <w:r w:rsidRPr="00136BC7">
        <w:t xml:space="preserve">        </w:t>
      </w:r>
      <w:r w:rsidRPr="00136BC7">
        <w:rPr>
          <w:lang w:val="en-US"/>
        </w:rPr>
        <w:t>d = (</w:t>
      </w:r>
      <w:proofErr w:type="spellStart"/>
      <w:r w:rsidRPr="00136BC7">
        <w:rPr>
          <w:lang w:val="en-US"/>
        </w:rPr>
        <w:t>qd</w:t>
      </w:r>
      <w:proofErr w:type="spellEnd"/>
      <w:r w:rsidRPr="00136BC7">
        <w:rPr>
          <w:lang w:val="en-US"/>
        </w:rPr>
        <w:t xml:space="preserve"> + </w:t>
      </w:r>
      <w:proofErr w:type="spellStart"/>
      <w:r w:rsidRPr="00136BC7">
        <w:rPr>
          <w:lang w:val="en-US"/>
        </w:rPr>
        <w:t>qf</w:t>
      </w:r>
      <w:proofErr w:type="spellEnd"/>
      <w:r w:rsidRPr="00136BC7">
        <w:rPr>
          <w:lang w:val="en-US"/>
        </w:rPr>
        <w:t>) * (1 - (</w:t>
      </w:r>
      <w:proofErr w:type="spellStart"/>
      <w:r w:rsidRPr="00136BC7">
        <w:rPr>
          <w:lang w:val="en-US"/>
        </w:rPr>
        <w:t>delta_cd_out_cor</w:t>
      </w:r>
      <w:proofErr w:type="spellEnd"/>
      <w:r w:rsidRPr="00136BC7">
        <w:rPr>
          <w:lang w:val="en-US"/>
        </w:rPr>
        <w:t xml:space="preserve"> / </w:t>
      </w:r>
      <w:proofErr w:type="spellStart"/>
      <w:r w:rsidRPr="00136BC7">
        <w:rPr>
          <w:lang w:val="en-US"/>
        </w:rPr>
        <w:t>delta_cd_in_cor</w:t>
      </w:r>
      <w:proofErr w:type="spellEnd"/>
      <w:r w:rsidRPr="00136BC7">
        <w:rPr>
          <w:lang w:val="en-US"/>
        </w:rPr>
        <w:t>))</w:t>
      </w:r>
    </w:p>
    <w:p w14:paraId="239D4A34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</w:t>
      </w:r>
    </w:p>
    <w:p w14:paraId="64348288" w14:textId="77777777" w:rsidR="00136BC7" w:rsidRPr="00136BC7" w:rsidRDefault="00136BC7" w:rsidP="00136BC7">
      <w:pPr>
        <w:rPr>
          <w:lang w:val="en-US"/>
        </w:rPr>
      </w:pPr>
      <w:r w:rsidRPr="00136BC7">
        <w:rPr>
          <w:lang w:val="en-US"/>
        </w:rPr>
        <w:t xml:space="preserve">        d = max(0.0, min(d, </w:t>
      </w:r>
      <w:proofErr w:type="spellStart"/>
      <w:r w:rsidRPr="00136BC7">
        <w:rPr>
          <w:lang w:val="en-US"/>
        </w:rPr>
        <w:t>qd</w:t>
      </w:r>
      <w:proofErr w:type="spellEnd"/>
      <w:r w:rsidRPr="00136BC7">
        <w:rPr>
          <w:lang w:val="en-US"/>
        </w:rPr>
        <w:t xml:space="preserve"> + </w:t>
      </w:r>
      <w:proofErr w:type="spellStart"/>
      <w:r w:rsidRPr="00136BC7">
        <w:rPr>
          <w:lang w:val="en-US"/>
        </w:rPr>
        <w:t>qf</w:t>
      </w:r>
      <w:proofErr w:type="spellEnd"/>
      <w:r w:rsidRPr="00136BC7">
        <w:rPr>
          <w:lang w:val="en-US"/>
        </w:rPr>
        <w:t xml:space="preserve"> + 40))</w:t>
      </w:r>
    </w:p>
    <w:p w14:paraId="6CA96170" w14:textId="77777777" w:rsidR="00136BC7" w:rsidRPr="00136BC7" w:rsidRDefault="00136BC7" w:rsidP="00136BC7"/>
    <w:p w14:paraId="390BF7BB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Corrección recirculación (si aplica)</w:t>
      </w:r>
    </w:p>
    <w:p w14:paraId="1B2B8618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d_efectiva</w:t>
      </w:r>
      <w:proofErr w:type="spellEnd"/>
      <w:r w:rsidRPr="00136BC7">
        <w:t xml:space="preserve"> = d</w:t>
      </w:r>
    </w:p>
    <w:p w14:paraId="50251683" w14:textId="2C39BAF6" w:rsidR="00136BC7" w:rsidRPr="00136BC7" w:rsidRDefault="00136BC7" w:rsidP="00136BC7">
      <w:r w:rsidRPr="00136BC7">
        <w:t xml:space="preserve">        </w:t>
      </w:r>
      <w:proofErr w:type="spellStart"/>
      <w:r w:rsidRPr="00136BC7">
        <w:t>if</w:t>
      </w:r>
      <w:proofErr w:type="spellEnd"/>
      <w:r w:rsidRPr="00136BC7">
        <w:t xml:space="preserve"> </w:t>
      </w:r>
      <w:proofErr w:type="spellStart"/>
      <w:r w:rsidRPr="00136BC7">
        <w:t>qb</w:t>
      </w:r>
      <w:proofErr w:type="spellEnd"/>
      <w:r w:rsidRPr="00136BC7">
        <w:t xml:space="preserve"> &gt; 0 and d &gt; 0: </w:t>
      </w:r>
    </w:p>
    <w:p w14:paraId="39DD7994" w14:textId="77777777" w:rsidR="00136BC7" w:rsidRPr="00136BC7" w:rsidRDefault="00136BC7" w:rsidP="00136BC7">
      <w:pPr>
        <w:rPr>
          <w:lang w:val="pt-PT"/>
        </w:rPr>
      </w:pPr>
      <w:r w:rsidRPr="00136BC7">
        <w:t xml:space="preserve">            </w:t>
      </w:r>
      <w:r w:rsidRPr="00136BC7">
        <w:rPr>
          <w:lang w:val="pt-PT"/>
        </w:rPr>
        <w:t>denom = (1 - r * (1 - d / qb))</w:t>
      </w:r>
    </w:p>
    <w:p w14:paraId="008E0261" w14:textId="77777777" w:rsidR="00136BC7" w:rsidRPr="00136BC7" w:rsidRDefault="00136BC7" w:rsidP="00136BC7">
      <w:pPr>
        <w:rPr>
          <w:lang w:val="pt-PT"/>
        </w:rPr>
      </w:pPr>
      <w:r w:rsidRPr="00136BC7">
        <w:rPr>
          <w:lang w:val="pt-PT"/>
        </w:rPr>
        <w:t>            if denom != 0:</w:t>
      </w:r>
    </w:p>
    <w:p w14:paraId="62FDEE05" w14:textId="77777777" w:rsidR="00136BC7" w:rsidRPr="00136BC7" w:rsidRDefault="00136BC7" w:rsidP="00136BC7">
      <w:pPr>
        <w:rPr>
          <w:lang w:val="pt-PT"/>
        </w:rPr>
      </w:pPr>
      <w:r w:rsidRPr="00136BC7">
        <w:rPr>
          <w:lang w:val="pt-PT"/>
        </w:rPr>
        <w:t>                d_efectiva = d * ((1 - r) / denom)</w:t>
      </w:r>
    </w:p>
    <w:p w14:paraId="42A12B28" w14:textId="77777777" w:rsidR="00136BC7" w:rsidRPr="00136BC7" w:rsidRDefault="00136BC7" w:rsidP="00136BC7">
      <w:r w:rsidRPr="00136BC7">
        <w:rPr>
          <w:lang w:val="pt-PT"/>
        </w:rPr>
        <w:t xml:space="preserve">            </w:t>
      </w:r>
      <w:proofErr w:type="spellStart"/>
      <w:r w:rsidRPr="00136BC7">
        <w:t>else</w:t>
      </w:r>
      <w:proofErr w:type="spellEnd"/>
      <w:r w:rsidRPr="00136BC7">
        <w:t>:</w:t>
      </w:r>
    </w:p>
    <w:p w14:paraId="3C016DB5" w14:textId="77777777" w:rsidR="00136BC7" w:rsidRPr="00136BC7" w:rsidRDefault="00136BC7" w:rsidP="00136BC7">
      <w:r w:rsidRPr="00136BC7">
        <w:t xml:space="preserve">                </w:t>
      </w:r>
      <w:proofErr w:type="spellStart"/>
      <w:r w:rsidRPr="00136BC7">
        <w:t>logger.warning</w:t>
      </w:r>
      <w:proofErr w:type="spellEnd"/>
      <w:r w:rsidRPr="00136BC7">
        <w:t>("[KTV_CALC] Denominador de corrección por recirculación es cero. No se aplica.")</w:t>
      </w:r>
    </w:p>
    <w:p w14:paraId="1DDA79DE" w14:textId="77777777" w:rsidR="00136BC7" w:rsidRPr="00136BC7" w:rsidRDefault="00136BC7" w:rsidP="00136BC7"/>
    <w:p w14:paraId="61820D91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</w:t>
      </w:r>
      <w:proofErr w:type="spellStart"/>
      <w:r w:rsidRPr="00136BC7">
        <w:rPr>
          <w:i/>
          <w:iCs/>
        </w:rPr>
        <w:t>Kt</w:t>
      </w:r>
      <w:proofErr w:type="spellEnd"/>
      <w:r w:rsidRPr="00136BC7">
        <w:rPr>
          <w:i/>
          <w:iCs/>
        </w:rPr>
        <w:t>/V = (K * t) / V</w:t>
      </w:r>
    </w:p>
    <w:p w14:paraId="554F5E4C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K (aclaramiento) es la </w:t>
      </w:r>
      <w:proofErr w:type="spellStart"/>
      <w:r w:rsidRPr="00136BC7">
        <w:rPr>
          <w:i/>
          <w:iCs/>
        </w:rPr>
        <w:t>dialisancia</w:t>
      </w:r>
      <w:proofErr w:type="spellEnd"/>
      <w:r w:rsidRPr="00136BC7">
        <w:rPr>
          <w:i/>
          <w:iCs/>
        </w:rPr>
        <w:t xml:space="preserve"> efectiva (</w:t>
      </w:r>
      <w:proofErr w:type="spellStart"/>
      <w:r w:rsidRPr="00136BC7">
        <w:rPr>
          <w:i/>
          <w:iCs/>
        </w:rPr>
        <w:t>D_efectiva</w:t>
      </w:r>
      <w:proofErr w:type="spellEnd"/>
      <w:r w:rsidRPr="00136BC7">
        <w:rPr>
          <w:i/>
          <w:iCs/>
        </w:rPr>
        <w:t xml:space="preserve">) en </w:t>
      </w:r>
      <w:proofErr w:type="spellStart"/>
      <w:r w:rsidRPr="00136BC7">
        <w:rPr>
          <w:i/>
          <w:iCs/>
        </w:rPr>
        <w:t>mL</w:t>
      </w:r>
      <w:proofErr w:type="spellEnd"/>
      <w:r w:rsidRPr="00136BC7">
        <w:rPr>
          <w:i/>
          <w:iCs/>
        </w:rPr>
        <w:t>/min</w:t>
      </w:r>
    </w:p>
    <w:p w14:paraId="60E175A7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t (tiempo) en minutos</w:t>
      </w:r>
    </w:p>
    <w:p w14:paraId="446B8506" w14:textId="77777777" w:rsidR="00136BC7" w:rsidRPr="00136BC7" w:rsidRDefault="00136BC7" w:rsidP="00136BC7">
      <w:r w:rsidRPr="00136BC7">
        <w:t>        #</w:t>
      </w:r>
      <w:r w:rsidRPr="00136BC7">
        <w:rPr>
          <w:i/>
          <w:iCs/>
        </w:rPr>
        <w:t xml:space="preserve"> V (volumen) en </w:t>
      </w:r>
      <w:proofErr w:type="spellStart"/>
      <w:r w:rsidRPr="00136BC7">
        <w:rPr>
          <w:i/>
          <w:iCs/>
        </w:rPr>
        <w:t>mL</w:t>
      </w:r>
      <w:proofErr w:type="spellEnd"/>
    </w:p>
    <w:p w14:paraId="6BDB0C98" w14:textId="77777777" w:rsidR="00136BC7" w:rsidRPr="00136BC7" w:rsidRDefault="00136BC7" w:rsidP="00136BC7">
      <w:r w:rsidRPr="00136BC7">
        <w:t xml:space="preserve">        </w:t>
      </w:r>
      <w:proofErr w:type="spellStart"/>
      <w:r w:rsidRPr="00136BC7">
        <w:t>ktv</w:t>
      </w:r>
      <w:proofErr w:type="spellEnd"/>
      <w:r w:rsidRPr="00136BC7">
        <w:t xml:space="preserve"> = (</w:t>
      </w:r>
      <w:proofErr w:type="spellStart"/>
      <w:r w:rsidRPr="00136BC7">
        <w:t>d_efectiva</w:t>
      </w:r>
      <w:proofErr w:type="spellEnd"/>
      <w:r w:rsidRPr="00136BC7">
        <w:t xml:space="preserve"> * </w:t>
      </w:r>
      <w:proofErr w:type="spellStart"/>
      <w:r w:rsidRPr="00136BC7">
        <w:t>t_min</w:t>
      </w:r>
      <w:proofErr w:type="spellEnd"/>
      <w:r w:rsidRPr="00136BC7">
        <w:t xml:space="preserve">) / </w:t>
      </w:r>
      <w:proofErr w:type="spellStart"/>
      <w:r w:rsidRPr="00136BC7">
        <w:t>self.volumen_distribucion_v</w:t>
      </w:r>
      <w:proofErr w:type="spellEnd"/>
    </w:p>
    <w:p w14:paraId="4D7F261E" w14:textId="77777777" w:rsidR="00136BC7" w:rsidRPr="00136BC7" w:rsidRDefault="00136BC7" w:rsidP="00136BC7">
      <w:r w:rsidRPr="00136BC7">
        <w:t xml:space="preserve">        </w:t>
      </w:r>
    </w:p>
    <w:p w14:paraId="545AFDE6" w14:textId="77777777" w:rsidR="00136BC7" w:rsidRPr="00136BC7" w:rsidRDefault="00136BC7" w:rsidP="00136BC7">
      <w:pPr>
        <w:rPr>
          <w:lang w:val="en-US"/>
        </w:rPr>
      </w:pPr>
    </w:p>
    <w:p w14:paraId="2FC4EE0B" w14:textId="77777777" w:rsidR="00136BC7" w:rsidRPr="00C30AD9" w:rsidRDefault="00136BC7" w:rsidP="00951DC1"/>
    <w:sectPr w:rsidR="00136BC7" w:rsidRPr="00C30AD9" w:rsidSect="00C30AD9">
      <w:pgSz w:w="12240" w:h="15840"/>
      <w:pgMar w:top="993" w:right="758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87B"/>
    <w:multiLevelType w:val="hybridMultilevel"/>
    <w:tmpl w:val="A2AC1D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65E6F"/>
    <w:multiLevelType w:val="hybridMultilevel"/>
    <w:tmpl w:val="4860FB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D5E0A"/>
    <w:multiLevelType w:val="hybridMultilevel"/>
    <w:tmpl w:val="04D473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6355A"/>
    <w:multiLevelType w:val="hybridMultilevel"/>
    <w:tmpl w:val="D3863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430BD1"/>
    <w:multiLevelType w:val="hybridMultilevel"/>
    <w:tmpl w:val="12022F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AA7250"/>
    <w:multiLevelType w:val="hybridMultilevel"/>
    <w:tmpl w:val="4A7E43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8710F"/>
    <w:multiLevelType w:val="hybridMultilevel"/>
    <w:tmpl w:val="99A60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0112A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959E7"/>
    <w:multiLevelType w:val="hybridMultilevel"/>
    <w:tmpl w:val="FF643D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3D03B9"/>
    <w:multiLevelType w:val="hybridMultilevel"/>
    <w:tmpl w:val="FE0239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9636F5"/>
    <w:multiLevelType w:val="hybridMultilevel"/>
    <w:tmpl w:val="3056DB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129852">
    <w:abstractNumId w:val="3"/>
  </w:num>
  <w:num w:numId="2" w16cid:durableId="859204863">
    <w:abstractNumId w:val="4"/>
  </w:num>
  <w:num w:numId="3" w16cid:durableId="2145350482">
    <w:abstractNumId w:val="6"/>
  </w:num>
  <w:num w:numId="4" w16cid:durableId="293365395">
    <w:abstractNumId w:val="8"/>
  </w:num>
  <w:num w:numId="5" w16cid:durableId="221404329">
    <w:abstractNumId w:val="2"/>
  </w:num>
  <w:num w:numId="6" w16cid:durableId="418991749">
    <w:abstractNumId w:val="1"/>
  </w:num>
  <w:num w:numId="7" w16cid:durableId="2067140122">
    <w:abstractNumId w:val="5"/>
  </w:num>
  <w:num w:numId="8" w16cid:durableId="1324551128">
    <w:abstractNumId w:val="0"/>
  </w:num>
  <w:num w:numId="9" w16cid:durableId="591820716">
    <w:abstractNumId w:val="7"/>
  </w:num>
  <w:num w:numId="10" w16cid:durableId="3806422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C1"/>
    <w:rsid w:val="00136BC7"/>
    <w:rsid w:val="00153813"/>
    <w:rsid w:val="00170198"/>
    <w:rsid w:val="0017168A"/>
    <w:rsid w:val="00181612"/>
    <w:rsid w:val="00197307"/>
    <w:rsid w:val="00224A5A"/>
    <w:rsid w:val="002F5A89"/>
    <w:rsid w:val="0039111E"/>
    <w:rsid w:val="003B2FFC"/>
    <w:rsid w:val="00461DA8"/>
    <w:rsid w:val="004C4E8D"/>
    <w:rsid w:val="004E25F4"/>
    <w:rsid w:val="008B2B34"/>
    <w:rsid w:val="008E00FE"/>
    <w:rsid w:val="00936F54"/>
    <w:rsid w:val="00945563"/>
    <w:rsid w:val="00951DC1"/>
    <w:rsid w:val="00BE1EBA"/>
    <w:rsid w:val="00C30AD9"/>
    <w:rsid w:val="00D2409A"/>
    <w:rsid w:val="00DE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2D07"/>
  <w15:chartTrackingRefBased/>
  <w15:docId w15:val="{3BBEC998-12D8-4B4F-8217-6FDBBB38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11E"/>
    <w:pPr>
      <w:spacing w:after="0"/>
      <w:jc w:val="both"/>
    </w:pPr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AD9"/>
    <w:pPr>
      <w:keepNext/>
      <w:keepLines/>
      <w:spacing w:before="200" w:after="80"/>
      <w:outlineLvl w:val="0"/>
    </w:pPr>
    <w:rPr>
      <w:rFonts w:ascii="Aptos" w:eastAsiaTheme="majorEastAsia" w:hAnsi="Aptos" w:cstheme="majorBidi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AD9"/>
    <w:pPr>
      <w:keepNext/>
      <w:keepLines/>
      <w:spacing w:before="160" w:after="80"/>
      <w:outlineLvl w:val="1"/>
    </w:pPr>
    <w:rPr>
      <w:rFonts w:ascii="Aptos" w:eastAsiaTheme="majorEastAsia" w:hAnsi="Aptos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AD9"/>
    <w:pPr>
      <w:keepNext/>
      <w:keepLines/>
      <w:spacing w:before="120"/>
      <w:outlineLvl w:val="2"/>
    </w:pPr>
    <w:rPr>
      <w:rFonts w:ascii="Aptos" w:eastAsiaTheme="majorEastAsia" w:hAnsi="Aptos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2B34"/>
    <w:pPr>
      <w:keepNext/>
      <w:keepLines/>
      <w:spacing w:after="40"/>
      <w:outlineLvl w:val="3"/>
    </w:pPr>
    <w:rPr>
      <w:rFonts w:ascii="Aptos" w:eastAsiaTheme="majorEastAsia" w:hAnsi="Aptos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1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D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D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D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D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AD9"/>
    <w:rPr>
      <w:rFonts w:ascii="Aptos" w:eastAsiaTheme="majorEastAsia" w:hAnsi="Aptos" w:cstheme="majorBidi"/>
      <w:color w:val="2F5496" w:themeColor="accent1" w:themeShade="BF"/>
      <w:sz w:val="36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rsid w:val="00C30AD9"/>
    <w:rPr>
      <w:rFonts w:ascii="Aptos" w:eastAsiaTheme="majorEastAsia" w:hAnsi="Aptos" w:cstheme="majorBidi"/>
      <w:color w:val="2F5496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rsid w:val="00C30AD9"/>
    <w:rPr>
      <w:rFonts w:ascii="Aptos" w:eastAsiaTheme="majorEastAsia" w:hAnsi="Aptos" w:cstheme="majorBidi"/>
      <w:color w:val="2F5496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rsid w:val="008B2B34"/>
    <w:rPr>
      <w:rFonts w:ascii="Aptos" w:eastAsiaTheme="majorEastAsia" w:hAnsi="Aptos" w:cstheme="majorBidi"/>
      <w:i/>
      <w:iCs/>
      <w:color w:val="2F5496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rsid w:val="00951DC1"/>
    <w:rPr>
      <w:rFonts w:eastAsiaTheme="majorEastAsia" w:cstheme="majorBidi"/>
      <w:color w:val="2F5496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DC1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DC1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DC1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DC1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95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D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DC1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95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DC1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95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DC1"/>
    <w:rPr>
      <w:i/>
      <w:iCs/>
      <w:color w:val="2F5496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951D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0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6</Pages>
  <Words>1459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Martinez Silva</dc:creator>
  <cp:keywords/>
  <dc:description/>
  <cp:lastModifiedBy>Miguel de Jesus Cuauhtemoc Espinoza Calderon</cp:lastModifiedBy>
  <cp:revision>2</cp:revision>
  <dcterms:created xsi:type="dcterms:W3CDTF">2025-12-15T21:00:00Z</dcterms:created>
  <dcterms:modified xsi:type="dcterms:W3CDTF">2026-04-30T19:33:00Z</dcterms:modified>
</cp:coreProperties>
</file>