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72FE7" w14:textId="636BBA56" w:rsidR="00632B5F" w:rsidRDefault="00632B5F" w:rsidP="009F5E21">
      <w:pPr>
        <w:shd w:val="clear" w:color="auto" w:fill="FFFFFF"/>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1A1DE7B7" w14:textId="1D52EC69" w:rsidR="00632B5F" w:rsidRDefault="00632B5F" w:rsidP="00632B5F">
      <w:pPr>
        <w:shd w:val="clear" w:color="auto" w:fill="FFFFFF"/>
        <w:spacing w:line="360" w:lineRule="auto"/>
        <w:ind w:firstLine="720"/>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СОДЕРЖАНИЕ</w:t>
      </w:r>
    </w:p>
    <w:p w14:paraId="114448FF" w14:textId="77777777" w:rsidR="00CE719B" w:rsidRDefault="00CE719B" w:rsidP="00632B5F">
      <w:pPr>
        <w:shd w:val="clear" w:color="auto" w:fill="FFFFFF"/>
        <w:spacing w:line="360" w:lineRule="auto"/>
        <w:ind w:firstLine="720"/>
        <w:jc w:val="center"/>
        <w:rPr>
          <w:rFonts w:ascii="Times New Roman" w:eastAsia="Times New Roman" w:hAnsi="Times New Roman" w:cs="Times New Roman"/>
          <w:b/>
          <w:sz w:val="28"/>
          <w:szCs w:val="28"/>
          <w:lang w:val="ru-RU"/>
        </w:rPr>
      </w:pPr>
    </w:p>
    <w:p w14:paraId="187FFCFC" w14:textId="509C7575" w:rsidR="00632B5F" w:rsidRDefault="00CE719B" w:rsidP="00CE719B">
      <w:pPr>
        <w:shd w:val="clear" w:color="auto" w:fill="FFFFFF"/>
        <w:spacing w:line="360" w:lineRule="auto"/>
        <w:ind w:firstLine="720"/>
        <w:jc w:val="right"/>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w:t>
      </w:r>
    </w:p>
    <w:p w14:paraId="37EDCB5F" w14:textId="6D4A1941" w:rsidR="00CE719B" w:rsidRDefault="00CE719B" w:rsidP="00CE719B">
      <w:pPr>
        <w:shd w:val="clear" w:color="auto" w:fill="FFFFFF"/>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ВВЕДЕНИЕ……………………………………………………………………...</w:t>
      </w:r>
    </w:p>
    <w:p w14:paraId="04845C0D" w14:textId="67B115AC" w:rsidR="00CE719B" w:rsidRDefault="00CE719B" w:rsidP="00CE719B">
      <w:pPr>
        <w:shd w:val="clear" w:color="auto" w:fill="FFFFFF"/>
        <w:spacing w:line="360" w:lineRule="auto"/>
        <w:jc w:val="both"/>
        <w:rPr>
          <w:rFonts w:ascii="Times New Roman" w:eastAsia="Times New Roman" w:hAnsi="Times New Roman" w:cs="Times New Roman"/>
          <w:bCs/>
          <w:sz w:val="28"/>
          <w:szCs w:val="28"/>
          <w:lang w:val="ru-RU"/>
        </w:rPr>
      </w:pPr>
      <w:r w:rsidRPr="00CE719B">
        <w:rPr>
          <w:rFonts w:ascii="Times New Roman" w:eastAsia="Times New Roman" w:hAnsi="Times New Roman" w:cs="Times New Roman"/>
          <w:bCs/>
          <w:sz w:val="28"/>
          <w:szCs w:val="28"/>
          <w:lang w:val="ru-RU"/>
        </w:rPr>
        <w:t>1 Случайный процесс с тяжелыми хвостами</w:t>
      </w:r>
      <w:r>
        <w:rPr>
          <w:rFonts w:ascii="Times New Roman" w:eastAsia="Times New Roman" w:hAnsi="Times New Roman" w:cs="Times New Roman"/>
          <w:bCs/>
          <w:sz w:val="28"/>
          <w:szCs w:val="28"/>
          <w:lang w:val="ru-RU"/>
        </w:rPr>
        <w:t>………………………………….</w:t>
      </w:r>
    </w:p>
    <w:p w14:paraId="401AF18D" w14:textId="5621325A" w:rsidR="00CE719B" w:rsidRPr="00CE719B" w:rsidRDefault="00CE719B" w:rsidP="00CE719B">
      <w:pPr>
        <w:spacing w:line="360" w:lineRule="auto"/>
        <w:ind w:firstLine="720"/>
        <w:rPr>
          <w:rFonts w:ascii="Times New Roman" w:eastAsia="Times New Roman" w:hAnsi="Times New Roman" w:cs="Times New Roman"/>
          <w:bCs/>
          <w:sz w:val="28"/>
          <w:szCs w:val="28"/>
          <w:lang w:val="ru-RU"/>
        </w:rPr>
      </w:pPr>
      <w:r w:rsidRPr="00CE719B">
        <w:rPr>
          <w:rFonts w:ascii="Times New Roman" w:eastAsia="Times New Roman" w:hAnsi="Times New Roman" w:cs="Times New Roman"/>
          <w:bCs/>
          <w:sz w:val="28"/>
          <w:szCs w:val="28"/>
          <w:lang w:val="ru-RU"/>
        </w:rPr>
        <w:t>1.1 Логарифмическая доходность</w:t>
      </w:r>
      <w:r>
        <w:rPr>
          <w:rFonts w:ascii="Times New Roman" w:eastAsia="Times New Roman" w:hAnsi="Times New Roman" w:cs="Times New Roman"/>
          <w:bCs/>
          <w:sz w:val="28"/>
          <w:szCs w:val="28"/>
          <w:lang w:val="ru-RU"/>
        </w:rPr>
        <w:t>……………………………………….</w:t>
      </w:r>
    </w:p>
    <w:p w14:paraId="3B0254DB" w14:textId="24FAA791" w:rsidR="00CE719B" w:rsidRDefault="00CE719B" w:rsidP="00632B5F">
      <w:pPr>
        <w:shd w:val="clear" w:color="auto" w:fill="FFFFFF"/>
        <w:spacing w:line="360" w:lineRule="auto"/>
        <w:ind w:firstLine="720"/>
        <w:jc w:val="both"/>
        <w:rPr>
          <w:rFonts w:ascii="Times New Roman" w:eastAsia="Times New Roman" w:hAnsi="Times New Roman" w:cs="Times New Roman"/>
          <w:bCs/>
          <w:sz w:val="28"/>
          <w:szCs w:val="28"/>
          <w:lang w:val="ru-RU"/>
        </w:rPr>
      </w:pPr>
      <w:r w:rsidRPr="00CE719B">
        <w:rPr>
          <w:rFonts w:ascii="Times New Roman" w:eastAsia="Times New Roman" w:hAnsi="Times New Roman" w:cs="Times New Roman"/>
          <w:bCs/>
          <w:sz w:val="28"/>
          <w:szCs w:val="28"/>
          <w:lang w:val="ru-RU"/>
        </w:rPr>
        <w:t>1.2 Распределение доходности валютного курса……………………</w:t>
      </w:r>
      <w:r>
        <w:rPr>
          <w:rFonts w:ascii="Times New Roman" w:eastAsia="Times New Roman" w:hAnsi="Times New Roman" w:cs="Times New Roman"/>
          <w:bCs/>
          <w:sz w:val="28"/>
          <w:szCs w:val="28"/>
          <w:lang w:val="ru-RU"/>
        </w:rPr>
        <w:t>….</w:t>
      </w:r>
    </w:p>
    <w:p w14:paraId="3EFB23A4" w14:textId="684403F1" w:rsidR="00CE719B" w:rsidRDefault="00CE719B" w:rsidP="00CE719B">
      <w:pPr>
        <w:shd w:val="clear" w:color="auto" w:fill="FFFFFF"/>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2 Альтернативные модели………………………………………………………</w:t>
      </w:r>
    </w:p>
    <w:p w14:paraId="14582818" w14:textId="687EBD43" w:rsidR="00CE719B" w:rsidRDefault="00CE719B" w:rsidP="00CE719B">
      <w:pPr>
        <w:shd w:val="clear" w:color="auto" w:fill="FFFFFF"/>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2.1 Обобщенное гиперболическое распределение………………</w:t>
      </w:r>
      <w:proofErr w:type="gramStart"/>
      <w:r>
        <w:rPr>
          <w:rFonts w:ascii="Times New Roman" w:eastAsia="Times New Roman" w:hAnsi="Times New Roman" w:cs="Times New Roman"/>
          <w:bCs/>
          <w:sz w:val="28"/>
          <w:szCs w:val="28"/>
          <w:lang w:val="ru-RU"/>
        </w:rPr>
        <w:t>…….</w:t>
      </w:r>
      <w:proofErr w:type="gramEnd"/>
      <w:r>
        <w:rPr>
          <w:rFonts w:ascii="Times New Roman" w:eastAsia="Times New Roman" w:hAnsi="Times New Roman" w:cs="Times New Roman"/>
          <w:bCs/>
          <w:sz w:val="28"/>
          <w:szCs w:val="28"/>
          <w:lang w:val="ru-RU"/>
        </w:rPr>
        <w:t>.</w:t>
      </w:r>
    </w:p>
    <w:p w14:paraId="2156B09F" w14:textId="612FAEE5" w:rsidR="00CE719B" w:rsidRDefault="00CE719B" w:rsidP="00CE719B">
      <w:pPr>
        <w:shd w:val="clear" w:color="auto" w:fill="FFFFFF"/>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2.2 Нормальное обратное гауссовское распределение…………………</w:t>
      </w:r>
    </w:p>
    <w:p w14:paraId="7D55752F" w14:textId="1B045151" w:rsidR="00CE719B" w:rsidRDefault="00CE719B" w:rsidP="00CE719B">
      <w:pPr>
        <w:shd w:val="clear" w:color="auto" w:fill="FFFFFF"/>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2.3 Гиперболическое распределение…………………………………….</w:t>
      </w:r>
    </w:p>
    <w:p w14:paraId="0FB056DD" w14:textId="561FB1A8" w:rsidR="00CE719B" w:rsidRDefault="00CE719B" w:rsidP="00CE719B">
      <w:pPr>
        <w:shd w:val="clear" w:color="auto" w:fill="FFFFFF"/>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2.4 Гиперболический секанс………………………………………</w:t>
      </w:r>
      <w:proofErr w:type="gramStart"/>
      <w:r>
        <w:rPr>
          <w:rFonts w:ascii="Times New Roman" w:eastAsia="Times New Roman" w:hAnsi="Times New Roman" w:cs="Times New Roman"/>
          <w:bCs/>
          <w:sz w:val="28"/>
          <w:szCs w:val="28"/>
          <w:lang w:val="ru-RU"/>
        </w:rPr>
        <w:t>…….</w:t>
      </w:r>
      <w:proofErr w:type="gramEnd"/>
      <w:r>
        <w:rPr>
          <w:rFonts w:ascii="Times New Roman" w:eastAsia="Times New Roman" w:hAnsi="Times New Roman" w:cs="Times New Roman"/>
          <w:bCs/>
          <w:sz w:val="28"/>
          <w:szCs w:val="28"/>
          <w:lang w:val="ru-RU"/>
        </w:rPr>
        <w:t>.</w:t>
      </w:r>
    </w:p>
    <w:p w14:paraId="18EF4ABB" w14:textId="13DA152F" w:rsidR="00CE719B" w:rsidRDefault="00CE719B" w:rsidP="00CE719B">
      <w:pPr>
        <w:shd w:val="clear" w:color="auto" w:fill="FFFFFF"/>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2.5 Смесь </w:t>
      </w:r>
      <w:proofErr w:type="spellStart"/>
      <w:r>
        <w:rPr>
          <w:rFonts w:ascii="Times New Roman" w:eastAsia="Times New Roman" w:hAnsi="Times New Roman" w:cs="Times New Roman"/>
          <w:bCs/>
          <w:sz w:val="28"/>
          <w:szCs w:val="28"/>
          <w:lang w:val="ru-RU"/>
        </w:rPr>
        <w:t>гауссиан</w:t>
      </w:r>
      <w:proofErr w:type="spellEnd"/>
      <w:r>
        <w:rPr>
          <w:rFonts w:ascii="Times New Roman" w:eastAsia="Times New Roman" w:hAnsi="Times New Roman" w:cs="Times New Roman"/>
          <w:bCs/>
          <w:sz w:val="28"/>
          <w:szCs w:val="28"/>
          <w:lang w:val="ru-RU"/>
        </w:rPr>
        <w:t>…………………………………………………</w:t>
      </w:r>
      <w:proofErr w:type="gramStart"/>
      <w:r>
        <w:rPr>
          <w:rFonts w:ascii="Times New Roman" w:eastAsia="Times New Roman" w:hAnsi="Times New Roman" w:cs="Times New Roman"/>
          <w:bCs/>
          <w:sz w:val="28"/>
          <w:szCs w:val="28"/>
          <w:lang w:val="ru-RU"/>
        </w:rPr>
        <w:t>…….</w:t>
      </w:r>
      <w:proofErr w:type="gramEnd"/>
      <w:r>
        <w:rPr>
          <w:rFonts w:ascii="Times New Roman" w:eastAsia="Times New Roman" w:hAnsi="Times New Roman" w:cs="Times New Roman"/>
          <w:bCs/>
          <w:sz w:val="28"/>
          <w:szCs w:val="28"/>
          <w:lang w:val="ru-RU"/>
        </w:rPr>
        <w:t>.</w:t>
      </w:r>
    </w:p>
    <w:p w14:paraId="306B5F1A" w14:textId="652A95CE" w:rsidR="00224AFA" w:rsidRDefault="00224AFA" w:rsidP="00CE719B">
      <w:pPr>
        <w:shd w:val="clear" w:color="auto" w:fill="FFFFFF"/>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ab/>
        <w:t>2.5.1 Определение смеси……………………………………</w:t>
      </w:r>
      <w:proofErr w:type="gramStart"/>
      <w:r>
        <w:rPr>
          <w:rFonts w:ascii="Times New Roman" w:eastAsia="Times New Roman" w:hAnsi="Times New Roman" w:cs="Times New Roman"/>
          <w:bCs/>
          <w:sz w:val="28"/>
          <w:szCs w:val="28"/>
          <w:lang w:val="ru-RU"/>
        </w:rPr>
        <w:t>…….</w:t>
      </w:r>
      <w:proofErr w:type="gramEnd"/>
      <w:r>
        <w:rPr>
          <w:rFonts w:ascii="Times New Roman" w:eastAsia="Times New Roman" w:hAnsi="Times New Roman" w:cs="Times New Roman"/>
          <w:bCs/>
          <w:sz w:val="28"/>
          <w:szCs w:val="28"/>
          <w:lang w:val="ru-RU"/>
        </w:rPr>
        <w:t>.</w:t>
      </w:r>
    </w:p>
    <w:p w14:paraId="2DC1DE52" w14:textId="21AF626B" w:rsidR="00224AFA" w:rsidRDefault="00224AFA" w:rsidP="00CE719B">
      <w:pPr>
        <w:shd w:val="clear" w:color="auto" w:fill="FFFFFF"/>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ab/>
        <w:t>2.5.2 Свойства смеси……………………………………………….</w:t>
      </w:r>
    </w:p>
    <w:p w14:paraId="605F767D" w14:textId="111D2F97" w:rsidR="00224AFA" w:rsidRDefault="00224AFA" w:rsidP="00352BC9">
      <w:pPr>
        <w:shd w:val="clear" w:color="auto" w:fill="FFFFFF"/>
        <w:spacing w:line="360" w:lineRule="auto"/>
        <w:ind w:left="1440"/>
        <w:rPr>
          <w:rFonts w:ascii="Times New Roman" w:eastAsia="Times New Roman" w:hAnsi="Times New Roman" w:cs="Times New Roman"/>
          <w:sz w:val="28"/>
          <w:szCs w:val="28"/>
          <w:lang w:val="ru-RU"/>
        </w:rPr>
      </w:pPr>
      <w:r>
        <w:rPr>
          <w:rFonts w:ascii="Times New Roman" w:eastAsia="Times New Roman" w:hAnsi="Times New Roman" w:cs="Times New Roman"/>
          <w:bCs/>
          <w:sz w:val="28"/>
          <w:szCs w:val="28"/>
          <w:lang w:val="ru-RU"/>
        </w:rPr>
        <w:t xml:space="preserve">2.5.3 </w:t>
      </w:r>
      <w:r w:rsidRPr="00224AFA">
        <w:rPr>
          <w:rFonts w:ascii="Times New Roman" w:eastAsia="Times New Roman" w:hAnsi="Times New Roman" w:cs="Times New Roman"/>
          <w:sz w:val="28"/>
          <w:szCs w:val="28"/>
          <w:lang w:val="ru-RU"/>
        </w:rPr>
        <w:t>Статистическое оценивание</w:t>
      </w:r>
      <w:r w:rsidR="00352BC9">
        <w:rPr>
          <w:rFonts w:ascii="Times New Roman" w:eastAsia="Times New Roman" w:hAnsi="Times New Roman" w:cs="Times New Roman"/>
          <w:sz w:val="28"/>
          <w:szCs w:val="28"/>
          <w:lang w:val="ru-RU"/>
        </w:rPr>
        <w:t xml:space="preserve"> параметров</w:t>
      </w:r>
      <w:r w:rsidRPr="00224AFA">
        <w:rPr>
          <w:rFonts w:ascii="Times New Roman" w:eastAsia="Times New Roman" w:hAnsi="Times New Roman" w:cs="Times New Roman"/>
          <w:sz w:val="28"/>
          <w:szCs w:val="28"/>
          <w:lang w:val="ru-RU"/>
        </w:rPr>
        <w:t xml:space="preserve"> смешивающего</w:t>
      </w:r>
      <w:r w:rsidR="00352BC9">
        <w:rPr>
          <w:rFonts w:ascii="Times New Roman" w:eastAsia="Times New Roman" w:hAnsi="Times New Roman" w:cs="Times New Roman"/>
          <w:sz w:val="28"/>
          <w:szCs w:val="28"/>
          <w:lang w:val="ru-RU"/>
        </w:rPr>
        <w:t xml:space="preserve"> </w:t>
      </w:r>
      <w:r w:rsidRPr="00224AFA">
        <w:rPr>
          <w:rFonts w:ascii="Times New Roman" w:eastAsia="Times New Roman" w:hAnsi="Times New Roman" w:cs="Times New Roman"/>
          <w:sz w:val="28"/>
          <w:szCs w:val="28"/>
          <w:lang w:val="ru-RU"/>
        </w:rPr>
        <w:t>распределени</w:t>
      </w:r>
      <w:r w:rsidR="00352BC9">
        <w:rPr>
          <w:rFonts w:ascii="Times New Roman" w:eastAsia="Times New Roman" w:hAnsi="Times New Roman" w:cs="Times New Roman"/>
          <w:sz w:val="28"/>
          <w:szCs w:val="28"/>
          <w:lang w:val="ru-RU"/>
        </w:rPr>
        <w:t>я……………………………………………………...</w:t>
      </w:r>
    </w:p>
    <w:p w14:paraId="27B762D6" w14:textId="76830770" w:rsidR="005D7963" w:rsidRDefault="005D7963" w:rsidP="005D7963">
      <w:pPr>
        <w:shd w:val="clear" w:color="auto" w:fill="FFFFFF"/>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ЗАКЛЮЧЕНИЕ………………………………………………………………….</w:t>
      </w:r>
    </w:p>
    <w:p w14:paraId="1BC1401C" w14:textId="6F14FC5E" w:rsidR="005D7963" w:rsidRPr="00352BC9" w:rsidRDefault="005D7963" w:rsidP="005D7963">
      <w:pPr>
        <w:shd w:val="clear" w:color="auto" w:fill="FFFFFF"/>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СПИСОК ИСПОЛЬЗОВАННЫХ ИСТОЧНИКОВ…………………………...</w:t>
      </w:r>
    </w:p>
    <w:p w14:paraId="6EEBB45B" w14:textId="39B0AEC1" w:rsidR="00B30263" w:rsidRDefault="00632B5F" w:rsidP="00CE719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1038FA05" w14:textId="2B5092C0" w:rsidR="007B2FAE" w:rsidRPr="00352BC9" w:rsidRDefault="00632B5F" w:rsidP="00352BC9">
      <w:pPr>
        <w:shd w:val="clear" w:color="auto" w:fill="FFFFFF"/>
        <w:spacing w:line="360" w:lineRule="auto"/>
        <w:ind w:firstLine="720"/>
        <w:jc w:val="center"/>
        <w:rPr>
          <w:rFonts w:ascii="Times New Roman" w:eastAsia="Times New Roman" w:hAnsi="Times New Roman" w:cs="Times New Roman"/>
          <w:b/>
          <w:sz w:val="28"/>
          <w:szCs w:val="28"/>
          <w:lang w:val="ru-RU"/>
        </w:rPr>
      </w:pPr>
      <w:r w:rsidRPr="00352BC9">
        <w:rPr>
          <w:rFonts w:ascii="Times New Roman" w:eastAsia="Times New Roman" w:hAnsi="Times New Roman" w:cs="Times New Roman"/>
          <w:b/>
          <w:sz w:val="28"/>
          <w:szCs w:val="28"/>
          <w:lang w:val="ru-RU"/>
        </w:rPr>
        <w:lastRenderedPageBreak/>
        <w:t>В</w:t>
      </w:r>
      <w:r w:rsidR="00352BC9">
        <w:rPr>
          <w:rFonts w:ascii="Times New Roman" w:eastAsia="Times New Roman" w:hAnsi="Times New Roman" w:cs="Times New Roman"/>
          <w:b/>
          <w:sz w:val="28"/>
          <w:szCs w:val="28"/>
          <w:lang w:val="ru-RU"/>
        </w:rPr>
        <w:t>ВЕДЕНИЕ</w:t>
      </w:r>
    </w:p>
    <w:p w14:paraId="4C98E4FF" w14:textId="77777777" w:rsidR="00632B5F" w:rsidRPr="00632B5F" w:rsidRDefault="00632B5F" w:rsidP="007B2FAE">
      <w:pPr>
        <w:shd w:val="clear" w:color="auto" w:fill="FFFFFF"/>
        <w:spacing w:line="360" w:lineRule="auto"/>
        <w:ind w:firstLine="720"/>
        <w:jc w:val="both"/>
        <w:rPr>
          <w:rFonts w:ascii="Times New Roman" w:eastAsia="Times New Roman" w:hAnsi="Times New Roman" w:cs="Times New Roman"/>
          <w:b/>
          <w:sz w:val="28"/>
          <w:szCs w:val="28"/>
          <w:lang w:val="ru-RU"/>
        </w:rPr>
      </w:pPr>
    </w:p>
    <w:p w14:paraId="4A91AB13" w14:textId="465DF083" w:rsidR="00B30263" w:rsidRDefault="001A6AEB">
      <w:pPr>
        <w:shd w:val="clear" w:color="auto" w:fill="FFFFFF"/>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Известно, что в окружающем нас мире часто встречается нормальное распределение. Многие случайные величины хорошо описываются нормальным распределением: параметры организма человека (рост, вес</w:t>
      </w:r>
      <w:r w:rsidR="009662E0">
        <w:rPr>
          <w:rFonts w:ascii="Times New Roman" w:eastAsia="Times New Roman" w:hAnsi="Times New Roman" w:cs="Times New Roman"/>
          <w:sz w:val="28"/>
          <w:szCs w:val="28"/>
          <w:lang w:val="ru-RU"/>
        </w:rPr>
        <w:t xml:space="preserve"> человека</w:t>
      </w:r>
      <w:r>
        <w:rPr>
          <w:rFonts w:ascii="Times New Roman" w:eastAsia="Times New Roman" w:hAnsi="Times New Roman" w:cs="Times New Roman"/>
          <w:sz w:val="28"/>
          <w:szCs w:val="28"/>
        </w:rPr>
        <w:t>), измерительные погрешности</w:t>
      </w:r>
      <w:r w:rsidR="00AA1031" w:rsidRPr="00AA103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AA1031" w:rsidRPr="00AA1031">
        <w:rPr>
          <w:rFonts w:ascii="Times New Roman" w:eastAsia="Times New Roman" w:hAnsi="Times New Roman" w:cs="Times New Roman"/>
          <w:sz w:val="28"/>
          <w:szCs w:val="28"/>
        </w:rPr>
        <w:t xml:space="preserve">случайная продолжительность </w:t>
      </w:r>
      <w:r w:rsidR="00AA1031">
        <w:rPr>
          <w:rFonts w:ascii="Times New Roman" w:eastAsia="Times New Roman" w:hAnsi="Times New Roman" w:cs="Times New Roman"/>
          <w:sz w:val="28"/>
          <w:szCs w:val="28"/>
          <w:lang w:val="ru-RU"/>
        </w:rPr>
        <w:t>процессов (</w:t>
      </w:r>
      <w:r w:rsidR="00AA1031" w:rsidRPr="00AA1031">
        <w:rPr>
          <w:rFonts w:ascii="Times New Roman" w:eastAsia="Times New Roman" w:hAnsi="Times New Roman" w:cs="Times New Roman"/>
          <w:sz w:val="28"/>
          <w:szCs w:val="28"/>
        </w:rPr>
        <w:t xml:space="preserve">время </w:t>
      </w:r>
      <w:r w:rsidR="00AA1031">
        <w:rPr>
          <w:rFonts w:ascii="Times New Roman" w:eastAsia="Times New Roman" w:hAnsi="Times New Roman" w:cs="Times New Roman"/>
          <w:sz w:val="28"/>
          <w:szCs w:val="28"/>
          <w:lang w:val="ru-RU"/>
        </w:rPr>
        <w:t>заплыва</w:t>
      </w:r>
      <w:r w:rsidR="00AA1031" w:rsidRPr="00AA1031">
        <w:rPr>
          <w:rFonts w:ascii="Times New Roman" w:eastAsia="Times New Roman" w:hAnsi="Times New Roman" w:cs="Times New Roman"/>
          <w:sz w:val="28"/>
          <w:szCs w:val="28"/>
        </w:rPr>
        <w:t xml:space="preserve"> </w:t>
      </w:r>
      <w:r w:rsidR="00AA1031">
        <w:rPr>
          <w:rFonts w:ascii="Times New Roman" w:eastAsia="Times New Roman" w:hAnsi="Times New Roman" w:cs="Times New Roman"/>
          <w:sz w:val="28"/>
          <w:szCs w:val="28"/>
          <w:lang w:val="ru-RU"/>
        </w:rPr>
        <w:t>на соревнованиях по плаванью</w:t>
      </w:r>
      <w:r w:rsidR="009662E0">
        <w:rPr>
          <w:rFonts w:ascii="Times New Roman" w:eastAsia="Times New Roman" w:hAnsi="Times New Roman" w:cs="Times New Roman"/>
          <w:sz w:val="28"/>
          <w:szCs w:val="28"/>
          <w:lang w:val="ru-RU"/>
        </w:rPr>
        <w:t xml:space="preserve"> или </w:t>
      </w:r>
      <w:r w:rsidR="00AA1031">
        <w:rPr>
          <w:rFonts w:ascii="Times New Roman" w:eastAsia="Times New Roman" w:hAnsi="Times New Roman" w:cs="Times New Roman"/>
          <w:sz w:val="28"/>
          <w:szCs w:val="28"/>
          <w:lang w:val="ru-RU"/>
        </w:rPr>
        <w:t>забега</w:t>
      </w:r>
      <w:r w:rsidR="009662E0">
        <w:rPr>
          <w:rFonts w:ascii="Times New Roman" w:eastAsia="Times New Roman" w:hAnsi="Times New Roman" w:cs="Times New Roman"/>
          <w:sz w:val="28"/>
          <w:szCs w:val="28"/>
          <w:lang w:val="ru-RU"/>
        </w:rPr>
        <w:t xml:space="preserve"> на соревнованиях по бегу</w:t>
      </w:r>
      <w:r w:rsidR="00AA1031">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и многое другое. </w:t>
      </w:r>
    </w:p>
    <w:p w14:paraId="515CCD9F" w14:textId="2ED14A18" w:rsidR="00B30263" w:rsidRDefault="001A6AEB">
      <w:pPr>
        <w:shd w:val="clear" w:color="auto" w:fill="FFFFFF"/>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Однако данные случайных процессов в финансовой математике значительно реже соотносятся с нормальным распределением. Замечено, что распределение доходности большинства финансовых индексов (ценных бумаг, валютных курсов) характеризуются тяжелыми, по сравнению с нормальным распределением, хвостами, асимметрией и положительным эксцессом. </w:t>
      </w:r>
    </w:p>
    <w:p w14:paraId="70491ECE" w14:textId="77777777" w:rsidR="00B30263" w:rsidRDefault="001A6AEB">
      <w:pPr>
        <w:shd w:val="clear" w:color="auto" w:fill="FFFFFF"/>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Вместе с тем, в инвестиционной среде часто игнорируются эти особенности и при моделировании разброса значений финансовых возвратов делается допущение об их «нормальности». Распространенность такого подхода объясняется простотой построения модели, для которой требуется лишь два параметра, и наличием большого количества подходящих статистических тестов. </w:t>
      </w:r>
    </w:p>
    <w:p w14:paraId="53D77D04" w14:textId="3227E8F8" w:rsidR="00EF6A86" w:rsidRDefault="001A6AEB">
      <w:pPr>
        <w:shd w:val="clear" w:color="auto" w:fill="FFFFFF"/>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Возможно ли говорить об адекватной оценке рисков</w:t>
      </w:r>
      <w:r w:rsidR="007A1814">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r w:rsidR="00EF6A86">
        <w:rPr>
          <w:rFonts w:ascii="Times New Roman" w:eastAsia="Times New Roman" w:hAnsi="Times New Roman" w:cs="Times New Roman"/>
          <w:sz w:val="28"/>
          <w:szCs w:val="28"/>
          <w:lang w:val="ru-RU"/>
        </w:rPr>
        <w:t>предполагая</w:t>
      </w:r>
      <w:r>
        <w:rPr>
          <w:rFonts w:ascii="Times New Roman" w:eastAsia="Times New Roman" w:hAnsi="Times New Roman" w:cs="Times New Roman"/>
          <w:sz w:val="28"/>
          <w:szCs w:val="28"/>
        </w:rPr>
        <w:t xml:space="preserve">, что данные распределены </w:t>
      </w:r>
      <w:r w:rsidR="00EF6A86">
        <w:rPr>
          <w:rFonts w:ascii="Times New Roman" w:eastAsia="Times New Roman" w:hAnsi="Times New Roman" w:cs="Times New Roman"/>
          <w:sz w:val="28"/>
          <w:szCs w:val="28"/>
          <w:lang w:val="ru-RU"/>
        </w:rPr>
        <w:t>по нормаль</w:t>
      </w:r>
      <w:r>
        <w:rPr>
          <w:rFonts w:ascii="Times New Roman" w:eastAsia="Times New Roman" w:hAnsi="Times New Roman" w:cs="Times New Roman"/>
          <w:sz w:val="28"/>
          <w:szCs w:val="28"/>
        </w:rPr>
        <w:t>н</w:t>
      </w:r>
      <w:r w:rsidR="00EF6A86">
        <w:rPr>
          <w:rFonts w:ascii="Times New Roman" w:eastAsia="Times New Roman" w:hAnsi="Times New Roman" w:cs="Times New Roman"/>
          <w:sz w:val="28"/>
          <w:szCs w:val="28"/>
          <w:lang w:val="ru-RU"/>
        </w:rPr>
        <w:t>ому закону</w:t>
      </w:r>
      <w:r>
        <w:rPr>
          <w:rFonts w:ascii="Times New Roman" w:eastAsia="Times New Roman" w:hAnsi="Times New Roman" w:cs="Times New Roman"/>
          <w:sz w:val="28"/>
          <w:szCs w:val="28"/>
        </w:rPr>
        <w:t>?</w:t>
      </w:r>
      <w:r w:rsidR="00EF6A86">
        <w:rPr>
          <w:rFonts w:ascii="Times New Roman" w:eastAsia="Times New Roman" w:hAnsi="Times New Roman" w:cs="Times New Roman"/>
          <w:sz w:val="28"/>
          <w:szCs w:val="28"/>
          <w:lang w:val="ru-RU"/>
        </w:rPr>
        <w:t xml:space="preserve"> Какими проблемами может обернуться такой подход?</w:t>
      </w:r>
    </w:p>
    <w:p w14:paraId="402FC111" w14:textId="0F0BD42D" w:rsidR="00B30263" w:rsidRDefault="001A6AEB">
      <w:pPr>
        <w:shd w:val="clear" w:color="auto" w:fill="FFFFFF"/>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данной работе исследуется состоятельность нормального распределения для моделирования доходности валютного курса EUR/USD и описываются альтернативные модели для приближения и оценки эмпирических данных: обобщенное гиперболическое распределение, обратное гауссовское распределение</w:t>
      </w:r>
      <w:r w:rsidR="007A1814">
        <w:rPr>
          <w:rFonts w:ascii="Times New Roman" w:eastAsia="Times New Roman" w:hAnsi="Times New Roman" w:cs="Times New Roman"/>
          <w:sz w:val="28"/>
          <w:szCs w:val="28"/>
          <w:lang w:val="ru-RU"/>
        </w:rPr>
        <w:t>, гиперболическое-секанс распределение</w:t>
      </w:r>
      <w:r>
        <w:rPr>
          <w:rFonts w:ascii="Times New Roman" w:eastAsia="Times New Roman" w:hAnsi="Times New Roman" w:cs="Times New Roman"/>
          <w:sz w:val="28"/>
          <w:szCs w:val="28"/>
        </w:rPr>
        <w:t xml:space="preserve"> и смесь гауссовских распределений (EM-алгоритм). </w:t>
      </w:r>
    </w:p>
    <w:p w14:paraId="1503E7C9" w14:textId="77777777" w:rsidR="007B2FAE" w:rsidRDefault="001A6AEB">
      <w:pPr>
        <w:shd w:val="clear" w:color="auto" w:fill="FFFFFF"/>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Актуальность данной работы объясняется тем, что существует запрос на </w:t>
      </w:r>
      <w:r w:rsidR="007B2FAE">
        <w:rPr>
          <w:rFonts w:ascii="Times New Roman" w:eastAsia="Times New Roman" w:hAnsi="Times New Roman" w:cs="Times New Roman"/>
          <w:sz w:val="28"/>
          <w:szCs w:val="28"/>
          <w:lang w:val="ru-RU"/>
        </w:rPr>
        <w:t>надежные и гибкие</w:t>
      </w:r>
      <w:r>
        <w:rPr>
          <w:rFonts w:ascii="Times New Roman" w:eastAsia="Times New Roman" w:hAnsi="Times New Roman" w:cs="Times New Roman"/>
          <w:sz w:val="28"/>
          <w:szCs w:val="28"/>
        </w:rPr>
        <w:t xml:space="preserve"> модель для достоверной оценки возможных значений доходности </w:t>
      </w:r>
      <w:r w:rsidR="007B2FAE">
        <w:rPr>
          <w:rFonts w:ascii="Times New Roman" w:eastAsia="Times New Roman" w:hAnsi="Times New Roman" w:cs="Times New Roman"/>
          <w:sz w:val="28"/>
          <w:szCs w:val="28"/>
          <w:lang w:val="ru-RU"/>
        </w:rPr>
        <w:t>валютных</w:t>
      </w:r>
      <w:r>
        <w:rPr>
          <w:rFonts w:ascii="Times New Roman" w:eastAsia="Times New Roman" w:hAnsi="Times New Roman" w:cs="Times New Roman"/>
          <w:sz w:val="28"/>
          <w:szCs w:val="28"/>
        </w:rPr>
        <w:t xml:space="preserve"> </w:t>
      </w:r>
      <w:r w:rsidR="007B2FAE">
        <w:rPr>
          <w:rFonts w:ascii="Times New Roman" w:eastAsia="Times New Roman" w:hAnsi="Times New Roman" w:cs="Times New Roman"/>
          <w:sz w:val="28"/>
          <w:szCs w:val="28"/>
          <w:lang w:val="ru-RU"/>
        </w:rPr>
        <w:t>курсов</w:t>
      </w:r>
      <w:r>
        <w:rPr>
          <w:rFonts w:ascii="Times New Roman" w:eastAsia="Times New Roman" w:hAnsi="Times New Roman" w:cs="Times New Roman"/>
          <w:sz w:val="28"/>
          <w:szCs w:val="28"/>
        </w:rPr>
        <w:t xml:space="preserve">. </w:t>
      </w:r>
    </w:p>
    <w:p w14:paraId="030E8950" w14:textId="6DF61802" w:rsidR="00B30263" w:rsidRDefault="001A6AEB">
      <w:pPr>
        <w:shd w:val="clear" w:color="auto" w:fill="FFFFFF"/>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Данные для исследования представляют собой логарифмические доходности значений курса EUR/USD. Котировки EUR/USD за день/час в период с 05.05.2003 по 29.04.2020 и за минуту с 29.04.2019 по 29.04.2020 взяты с сайта швейцарского банка </w:t>
      </w:r>
      <w:proofErr w:type="spellStart"/>
      <w:r>
        <w:rPr>
          <w:rFonts w:ascii="Times New Roman" w:eastAsia="Times New Roman" w:hAnsi="Times New Roman" w:cs="Times New Roman"/>
          <w:sz w:val="28"/>
          <w:szCs w:val="28"/>
        </w:rPr>
        <w:t>Dukascopy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Bank</w:t>
      </w:r>
      <w:proofErr w:type="spellEnd"/>
      <w:r>
        <w:rPr>
          <w:rFonts w:ascii="Times New Roman" w:eastAsia="Times New Roman" w:hAnsi="Times New Roman" w:cs="Times New Roman"/>
          <w:sz w:val="28"/>
          <w:szCs w:val="28"/>
        </w:rPr>
        <w:t>.</w:t>
      </w:r>
    </w:p>
    <w:p w14:paraId="5CC901FB" w14:textId="67AFB0DD" w:rsidR="002F2600" w:rsidRPr="002F2600" w:rsidRDefault="009A0E5A" w:rsidP="002F2600">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3EC0C75A" w14:textId="68C634AE" w:rsidR="00345A7D" w:rsidRDefault="00345A7D" w:rsidP="00345A7D">
      <w:pPr>
        <w:pStyle w:val="aa"/>
        <w:numPr>
          <w:ilvl w:val="0"/>
          <w:numId w:val="17"/>
        </w:numPr>
        <w:spacing w:line="360" w:lineRule="auto"/>
        <w:ind w:left="1094" w:hanging="357"/>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Случайный процесс с тяжелыми хвостами</w:t>
      </w:r>
    </w:p>
    <w:p w14:paraId="16DFE38F" w14:textId="77777777" w:rsidR="00345A7D" w:rsidRPr="00345A7D" w:rsidRDefault="00345A7D" w:rsidP="00345A7D">
      <w:pPr>
        <w:spacing w:line="360" w:lineRule="auto"/>
        <w:ind w:left="737"/>
        <w:rPr>
          <w:rFonts w:ascii="Times New Roman" w:eastAsia="Times New Roman" w:hAnsi="Times New Roman" w:cs="Times New Roman"/>
          <w:b/>
          <w:sz w:val="28"/>
          <w:szCs w:val="28"/>
          <w:lang w:val="ru-RU"/>
        </w:rPr>
      </w:pPr>
    </w:p>
    <w:p w14:paraId="2A0D36D5" w14:textId="1087E712" w:rsidR="00345A7D" w:rsidRPr="00345A7D" w:rsidRDefault="00345A7D" w:rsidP="00345A7D">
      <w:pPr>
        <w:spacing w:line="360" w:lineRule="auto"/>
        <w:ind w:firstLine="720"/>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1.1</w:t>
      </w:r>
      <w:r w:rsidRPr="00345A7D">
        <w:rPr>
          <w:rFonts w:ascii="Times New Roman" w:eastAsia="Times New Roman" w:hAnsi="Times New Roman" w:cs="Times New Roman"/>
          <w:b/>
          <w:sz w:val="28"/>
          <w:szCs w:val="28"/>
          <w:lang w:val="ru-RU"/>
        </w:rPr>
        <w:t xml:space="preserve"> </w:t>
      </w:r>
      <w:r>
        <w:rPr>
          <w:rFonts w:ascii="Times New Roman" w:eastAsia="Times New Roman" w:hAnsi="Times New Roman" w:cs="Times New Roman"/>
          <w:b/>
          <w:sz w:val="28"/>
          <w:szCs w:val="28"/>
          <w:lang w:val="ru-RU"/>
        </w:rPr>
        <w:t>Логарифмическая доходность</w:t>
      </w:r>
    </w:p>
    <w:p w14:paraId="7D2752B6" w14:textId="77777777" w:rsidR="00B30263" w:rsidRDefault="001A6AE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Динамика финансовых индексов имеет стохастическую природу. На примере наблюдений изменения валютного курса EUR/USD это хорошо заметно. В анализе изменений финансовых индексов распространённым приёмом является переход от наблюдения за исходными значениями к наблюдению за изменением доходности, рассчитанной на основе исходных значений. Это удобно и наглядно, потому что главным образом интерес состоит в изучении изменения прибыли в фиксированные промежутки времени, а также в вычислении некоторых финансовых показателей (размах накопленных сумм, отклонения от размаха накопленных сумм). Кроме того, в сравнение с графиком изменения самой цены, график изменения доходности ведет себя более “однородно”.</w:t>
      </w:r>
    </w:p>
    <w:p w14:paraId="689D0454" w14:textId="0F45FE0E" w:rsidR="00B30263" w:rsidRDefault="001A6AE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Рассмотрим два подхода к вычислению доходности на примере валютного курса EUR/USD: процентная доходность и логарифмическая доходность. Положим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t</m:t>
            </m:r>
          </m:sub>
        </m:sSub>
      </m:oMath>
      <w:r>
        <w:rPr>
          <w:rFonts w:ascii="Times New Roman" w:eastAsia="Times New Roman" w:hAnsi="Times New Roman" w:cs="Times New Roman"/>
          <w:sz w:val="28"/>
          <w:szCs w:val="28"/>
        </w:rPr>
        <w:t>- значение курса валют в момент времени</w:t>
      </w:r>
      <w:r w:rsidR="00071633" w:rsidRPr="00071633">
        <w:rPr>
          <w:rFonts w:ascii="Times New Roman" w:eastAsia="Times New Roman" w:hAnsi="Times New Roman" w:cs="Times New Roman"/>
          <w:sz w:val="28"/>
          <w:szCs w:val="28"/>
          <w:lang w:val="ru-RU"/>
        </w:rPr>
        <w:t xml:space="preserve"> </w:t>
      </w:r>
      <m:oMath>
        <m:r>
          <w:rPr>
            <w:rFonts w:ascii="Cambria Math" w:eastAsia="Times New Roman" w:hAnsi="Cambria Math" w:cs="Times New Roman"/>
            <w:sz w:val="28"/>
            <w:szCs w:val="28"/>
            <w:lang w:val="en-US"/>
          </w:rPr>
          <m:t>t</m:t>
        </m:r>
      </m:oMath>
      <w:r>
        <w:rPr>
          <w:rFonts w:ascii="Times New Roman" w:eastAsia="Times New Roman" w:hAnsi="Times New Roman" w:cs="Times New Roman"/>
          <w:sz w:val="28"/>
          <w:szCs w:val="28"/>
        </w:rPr>
        <w:t xml:space="preserve">, а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t-1</m:t>
            </m:r>
          </m:sub>
        </m:sSub>
      </m:oMath>
      <w:r>
        <w:rPr>
          <w:rFonts w:ascii="Times New Roman" w:eastAsia="Times New Roman" w:hAnsi="Times New Roman" w:cs="Times New Roman"/>
          <w:sz w:val="28"/>
          <w:szCs w:val="28"/>
        </w:rPr>
        <w:t>- значение курса в предыдущий</w:t>
      </w:r>
      <w:r w:rsidR="00071633" w:rsidRPr="00071633">
        <w:rPr>
          <w:rFonts w:ascii="Times New Roman" w:eastAsia="Times New Roman" w:hAnsi="Times New Roman" w:cs="Times New Roman"/>
          <w:sz w:val="28"/>
          <w:szCs w:val="28"/>
          <w:lang w:val="ru-RU"/>
        </w:rPr>
        <w:t xml:space="preserve"> </w:t>
      </w:r>
      <m:oMath>
        <m:r>
          <w:rPr>
            <w:rFonts w:ascii="Cambria Math" w:eastAsia="Times New Roman" w:hAnsi="Cambria Math" w:cs="Times New Roman"/>
            <w:sz w:val="28"/>
            <w:szCs w:val="28"/>
            <w:lang w:val="en-US"/>
          </w:rPr>
          <m:t>t</m:t>
        </m:r>
        <m:r>
          <w:rPr>
            <w:rFonts w:ascii="Cambria Math" w:eastAsia="Times New Roman" w:hAnsi="Cambria Math" w:cs="Times New Roman"/>
            <w:sz w:val="28"/>
            <w:szCs w:val="28"/>
            <w:lang w:val="ru-RU"/>
          </w:rPr>
          <m:t>-1</m:t>
        </m:r>
      </m:oMath>
      <w:r w:rsidR="00071633" w:rsidRPr="000716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момент времени. Тогда процентная доходность в период с </w:t>
      </w:r>
      <m:oMath>
        <m:r>
          <w:rPr>
            <w:rFonts w:ascii="Cambria Math" w:eastAsia="Times New Roman" w:hAnsi="Cambria Math" w:cs="Times New Roman"/>
            <w:sz w:val="28"/>
            <w:szCs w:val="28"/>
            <w:lang w:val="en-US"/>
          </w:rPr>
          <m:t>t</m:t>
        </m:r>
        <m:r>
          <w:rPr>
            <w:rFonts w:ascii="Cambria Math" w:eastAsia="Times New Roman" w:hAnsi="Cambria Math" w:cs="Times New Roman"/>
            <w:sz w:val="28"/>
            <w:szCs w:val="28"/>
            <w:lang w:val="ru-RU"/>
          </w:rPr>
          <m:t>-1</m:t>
        </m:r>
      </m:oMath>
      <w:r w:rsidR="00071633" w:rsidRPr="000716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 по</w:t>
      </w:r>
      <w:r w:rsidR="00071633" w:rsidRPr="00071633">
        <w:rPr>
          <w:rFonts w:ascii="Times New Roman" w:eastAsia="Times New Roman" w:hAnsi="Times New Roman" w:cs="Times New Roman"/>
          <w:sz w:val="28"/>
          <w:szCs w:val="28"/>
          <w:lang w:val="ru-RU"/>
        </w:rPr>
        <w:t xml:space="preserve"> </w:t>
      </w:r>
      <m:oMath>
        <m:r>
          <w:rPr>
            <w:rFonts w:ascii="Cambria Math" w:eastAsia="Times New Roman" w:hAnsi="Cambria Math" w:cs="Times New Roman"/>
            <w:sz w:val="28"/>
            <w:szCs w:val="28"/>
            <w:lang w:val="en-US"/>
          </w:rPr>
          <m:t>t</m:t>
        </m:r>
      </m:oMath>
      <w:r>
        <w:rPr>
          <w:rFonts w:ascii="Times New Roman" w:eastAsia="Times New Roman" w:hAnsi="Times New Roman" w:cs="Times New Roman"/>
          <w:sz w:val="28"/>
          <w:szCs w:val="28"/>
        </w:rPr>
        <w:t xml:space="preserve"> выражается формулой:</w:t>
      </w:r>
    </w:p>
    <w:p w14:paraId="6ABC003A" w14:textId="12250354" w:rsidR="00B30263" w:rsidRPr="00552C4B" w:rsidRDefault="00786063">
      <w:pPr>
        <w:spacing w:line="360" w:lineRule="auto"/>
        <w:ind w:firstLine="720"/>
        <w:jc w:val="center"/>
        <w:rPr>
          <w:rFonts w:ascii="Times New Roman" w:eastAsia="Times New Roman" w:hAnsi="Times New Roman" w:cs="Times New Roman"/>
          <w:sz w:val="28"/>
          <w:szCs w:val="28"/>
        </w:rPr>
      </w:pPr>
      <m:oMathPara>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%t</m:t>
              </m:r>
            </m:sub>
          </m:sSub>
          <m:r>
            <w:rPr>
              <w:rFonts w:ascii="Cambria Math" w:eastAsia="Times New Roman" w:hAnsi="Cambria Math" w:cs="Times New Roman"/>
              <w:sz w:val="28"/>
              <w:szCs w:val="28"/>
            </w:rPr>
            <m:t>=</m:t>
          </m:r>
          <m:f>
            <m:fPr>
              <m:ctrlPr>
                <w:rPr>
                  <w:rFonts w:ascii="Cambria Math" w:eastAsia="Times New Roman" w:hAnsi="Cambria Math" w:cs="Times New Roman"/>
                  <w:sz w:val="28"/>
                  <w:szCs w:val="28"/>
                </w:rPr>
              </m:ctrlPr>
            </m:fPr>
            <m:num>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t</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 xml:space="preserve"> p</m:t>
                  </m:r>
                </m:e>
                <m:sub>
                  <m:r>
                    <w:rPr>
                      <w:rFonts w:ascii="Cambria Math" w:eastAsia="Times New Roman" w:hAnsi="Cambria Math" w:cs="Times New Roman"/>
                      <w:sz w:val="28"/>
                      <w:szCs w:val="28"/>
                    </w:rPr>
                    <m:t>t-1</m:t>
                  </m:r>
                </m:sub>
              </m:sSub>
            </m:num>
            <m:den>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t-1</m:t>
                  </m:r>
                </m:sub>
              </m:sSub>
            </m:den>
          </m:f>
          <m:r>
            <w:rPr>
              <w:rFonts w:ascii="Cambria Math" w:eastAsia="Times New Roman" w:hAnsi="Cambria Math" w:cs="Times New Roman"/>
              <w:sz w:val="28"/>
              <w:szCs w:val="28"/>
            </w:rPr>
            <m:t>.</m:t>
          </m:r>
        </m:oMath>
      </m:oMathPara>
    </w:p>
    <w:p w14:paraId="30FD68C9" w14:textId="77777777" w:rsidR="00552C4B" w:rsidRDefault="00552C4B">
      <w:pPr>
        <w:spacing w:line="360" w:lineRule="auto"/>
        <w:ind w:firstLine="720"/>
        <w:jc w:val="center"/>
        <w:rPr>
          <w:rFonts w:ascii="Times New Roman" w:eastAsia="Times New Roman" w:hAnsi="Times New Roman" w:cs="Times New Roman"/>
          <w:sz w:val="28"/>
          <w:szCs w:val="28"/>
        </w:rPr>
      </w:pPr>
    </w:p>
    <w:p w14:paraId="4961989F" w14:textId="77777777" w:rsidR="00B30263" w:rsidRDefault="001A6AE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вычисления логарифмической доходности применяется формула:</w:t>
      </w:r>
    </w:p>
    <w:p w14:paraId="4028E6A6" w14:textId="17D9040E" w:rsidR="00B30263" w:rsidRPr="00552C4B" w:rsidRDefault="00786063" w:rsidP="00552C4B">
      <w:pPr>
        <w:spacing w:line="360" w:lineRule="auto"/>
        <w:ind w:firstLine="720"/>
        <w:jc w:val="center"/>
        <w:rPr>
          <w:rFonts w:ascii="Times New Roman" w:eastAsia="Times New Roman" w:hAnsi="Times New Roman" w:cs="Times New Roman"/>
          <w:sz w:val="28"/>
          <w:szCs w:val="28"/>
          <w:lang w:val="ru-RU"/>
        </w:rPr>
      </w:pPr>
      <m:oMathPara>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t</m:t>
              </m:r>
            </m:sub>
          </m:sSub>
          <m:r>
            <w:rPr>
              <w:rFonts w:ascii="Cambria Math" w:eastAsia="Times New Roman" w:hAnsi="Cambria Math" w:cs="Times New Roman"/>
              <w:sz w:val="28"/>
              <w:szCs w:val="28"/>
            </w:rPr>
            <m:t>=ln</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t</m:t>
                  </m:r>
                </m:sub>
              </m:sSub>
            </m:e>
          </m:d>
          <m:r>
            <w:rPr>
              <w:rFonts w:ascii="Cambria Math" w:eastAsia="Times New Roman" w:hAnsi="Cambria Math" w:cs="Times New Roman"/>
              <w:sz w:val="28"/>
              <w:szCs w:val="28"/>
            </w:rPr>
            <m:t>-ln</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t-1</m:t>
                  </m:r>
                </m:sub>
              </m:sSub>
            </m:e>
          </m:d>
          <m:r>
            <w:rPr>
              <w:rFonts w:ascii="Cambria Math" w:eastAsia="Times New Roman" w:hAnsi="Cambria Math" w:cs="Times New Roman"/>
              <w:sz w:val="28"/>
              <w:szCs w:val="28"/>
            </w:rPr>
            <m:t>=ln</m:t>
          </m:r>
          <m:d>
            <m:dPr>
              <m:ctrlPr>
                <w:rPr>
                  <w:rFonts w:ascii="Cambria Math" w:eastAsia="Times New Roman" w:hAnsi="Cambria Math" w:cs="Times New Roman"/>
                  <w:i/>
                  <w:sz w:val="28"/>
                  <w:szCs w:val="28"/>
                </w:rPr>
              </m:ctrlPr>
            </m:dPr>
            <m:e>
              <m:f>
                <m:fPr>
                  <m:ctrlPr>
                    <w:rPr>
                      <w:rFonts w:ascii="Cambria Math" w:eastAsia="Times New Roman" w:hAnsi="Cambria Math" w:cs="Times New Roman"/>
                      <w:sz w:val="28"/>
                      <w:szCs w:val="28"/>
                    </w:rPr>
                  </m:ctrlPr>
                </m:fPr>
                <m:num>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t</m:t>
                      </m:r>
                    </m:sub>
                  </m:sSub>
                </m:num>
                <m:den>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t-1</m:t>
                      </m:r>
                    </m:sub>
                  </m:sSub>
                </m:den>
              </m:f>
            </m:e>
          </m:d>
          <m:r>
            <w:rPr>
              <w:rFonts w:ascii="Cambria Math" w:eastAsia="Times New Roman" w:hAnsi="Cambria Math" w:cs="Times New Roman"/>
              <w:sz w:val="28"/>
              <w:szCs w:val="28"/>
              <w:lang w:val="ru-RU"/>
            </w:rPr>
            <m:t>.</m:t>
          </m:r>
        </m:oMath>
      </m:oMathPara>
    </w:p>
    <w:p w14:paraId="7B7D54A4" w14:textId="77777777" w:rsidR="00552C4B" w:rsidRPr="00552C4B" w:rsidRDefault="00552C4B" w:rsidP="00552C4B">
      <w:pPr>
        <w:spacing w:line="360" w:lineRule="auto"/>
        <w:ind w:firstLine="720"/>
        <w:jc w:val="center"/>
        <w:rPr>
          <w:rFonts w:ascii="Times New Roman" w:eastAsia="Times New Roman" w:hAnsi="Times New Roman" w:cs="Times New Roman"/>
          <w:sz w:val="28"/>
          <w:szCs w:val="28"/>
          <w:lang w:val="ru-RU"/>
        </w:rPr>
      </w:pPr>
    </w:p>
    <w:p w14:paraId="7C2554CE" w14:textId="77777777" w:rsidR="00B30263" w:rsidRDefault="001A6AE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Чаще предпочтение отдается именно логарифмической доходности, чему есть ряд причин. Во-первых, распределение такой доходности будет иметь одинаковый (симметричный) вид как для значений евро в долларах, </w:t>
      </w:r>
      <w:r>
        <w:rPr>
          <w:rFonts w:ascii="Times New Roman" w:eastAsia="Times New Roman" w:hAnsi="Times New Roman" w:cs="Times New Roman"/>
          <w:sz w:val="28"/>
          <w:szCs w:val="28"/>
        </w:rPr>
        <w:lastRenderedPageBreak/>
        <w:t>так и для значений доллара в евро. Во-вторых, логарифмическая доходность обладает аддитивностью по времени, что позволяет легко разложить доходность за 3 года, к примеру, на сумму доходностей за каждый год по отдельности в виде:</w:t>
      </w:r>
    </w:p>
    <w:p w14:paraId="3F334F42" w14:textId="1BA7012D" w:rsidR="00B30263" w:rsidRPr="00552C4B" w:rsidRDefault="00786063">
      <w:pPr>
        <w:spacing w:line="360" w:lineRule="auto"/>
        <w:jc w:val="center"/>
        <w:rPr>
          <w:rFonts w:ascii="Times New Roman" w:eastAsia="Times New Roman" w:hAnsi="Times New Roman" w:cs="Times New Roman"/>
          <w:sz w:val="28"/>
          <w:szCs w:val="28"/>
        </w:rPr>
      </w:pPr>
      <m:oMathPara>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t=6</m:t>
              </m:r>
            </m:sub>
          </m:sSub>
          <m:r>
            <w:rPr>
              <w:rFonts w:ascii="Cambria Math" w:eastAsia="Times New Roman" w:hAnsi="Cambria Math" w:cs="Times New Roman"/>
              <w:sz w:val="28"/>
              <w:szCs w:val="28"/>
            </w:rPr>
            <m:t>=ln(</m:t>
          </m:r>
          <m:f>
            <m:fPr>
              <m:ctrlPr>
                <w:rPr>
                  <w:rFonts w:ascii="Cambria Math" w:eastAsia="Times New Roman" w:hAnsi="Cambria Math" w:cs="Times New Roman"/>
                  <w:sz w:val="28"/>
                  <w:szCs w:val="28"/>
                </w:rPr>
              </m:ctrlPr>
            </m:fPr>
            <m:num>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6</m:t>
                  </m:r>
                </m:sub>
              </m:sSub>
            </m:num>
            <m:den>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3</m:t>
                  </m:r>
                </m:sub>
              </m:sSub>
            </m:den>
          </m:f>
          <m:r>
            <w:rPr>
              <w:rFonts w:ascii="Cambria Math" w:eastAsia="Times New Roman" w:hAnsi="Cambria Math" w:cs="Times New Roman"/>
              <w:sz w:val="28"/>
              <w:szCs w:val="28"/>
            </w:rPr>
            <m:t xml:space="preserve">)=ln( </m:t>
          </m:r>
          <m:f>
            <m:fPr>
              <m:ctrlPr>
                <w:rPr>
                  <w:rFonts w:ascii="Cambria Math" w:eastAsia="Times New Roman" w:hAnsi="Cambria Math" w:cs="Times New Roman"/>
                  <w:sz w:val="28"/>
                  <w:szCs w:val="28"/>
                </w:rPr>
              </m:ctrlPr>
            </m:fPr>
            <m:num>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4</m:t>
                  </m:r>
                </m:sub>
              </m:sSub>
            </m:num>
            <m:den>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3</m:t>
                  </m:r>
                </m:sub>
              </m:sSub>
            </m:den>
          </m:f>
          <m:r>
            <w:rPr>
              <w:rFonts w:ascii="Cambria Math" w:eastAsia="Times New Roman" w:hAnsi="Cambria Math" w:cs="Times New Roman"/>
              <w:sz w:val="28"/>
              <w:szCs w:val="28"/>
            </w:rPr>
            <m:t>⋅</m:t>
          </m:r>
          <m:f>
            <m:fPr>
              <m:ctrlPr>
                <w:rPr>
                  <w:rFonts w:ascii="Cambria Math" w:eastAsia="Times New Roman" w:hAnsi="Cambria Math" w:cs="Times New Roman"/>
                  <w:sz w:val="28"/>
                  <w:szCs w:val="28"/>
                </w:rPr>
              </m:ctrlPr>
            </m:fPr>
            <m:num>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5</m:t>
                  </m:r>
                </m:sub>
              </m:sSub>
            </m:num>
            <m:den>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4</m:t>
                  </m:r>
                </m:sub>
              </m:sSub>
            </m:den>
          </m:f>
          <m:r>
            <w:rPr>
              <w:rFonts w:ascii="Cambria Math" w:eastAsia="Times New Roman" w:hAnsi="Cambria Math" w:cs="Times New Roman"/>
              <w:sz w:val="28"/>
              <w:szCs w:val="28"/>
            </w:rPr>
            <m:t>⋅</m:t>
          </m:r>
          <m:f>
            <m:fPr>
              <m:ctrlPr>
                <w:rPr>
                  <w:rFonts w:ascii="Cambria Math" w:eastAsia="Times New Roman" w:hAnsi="Cambria Math" w:cs="Times New Roman"/>
                  <w:sz w:val="28"/>
                  <w:szCs w:val="28"/>
                </w:rPr>
              </m:ctrlPr>
            </m:fPr>
            <m:num>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6</m:t>
                  </m:r>
                </m:sub>
              </m:sSub>
            </m:num>
            <m:den>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5</m:t>
                  </m:r>
                </m:sub>
              </m:sSub>
            </m:den>
          </m:f>
          <m:r>
            <w:rPr>
              <w:rFonts w:ascii="Cambria Math" w:eastAsia="Times New Roman" w:hAnsi="Cambria Math" w:cs="Times New Roman"/>
              <w:sz w:val="28"/>
              <w:szCs w:val="28"/>
            </w:rPr>
            <m:t xml:space="preserve">)=ln( </m:t>
          </m:r>
          <m:f>
            <m:fPr>
              <m:ctrlPr>
                <w:rPr>
                  <w:rFonts w:ascii="Cambria Math" w:eastAsia="Times New Roman" w:hAnsi="Cambria Math" w:cs="Times New Roman"/>
                  <w:sz w:val="28"/>
                  <w:szCs w:val="28"/>
                </w:rPr>
              </m:ctrlPr>
            </m:fPr>
            <m:num>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4</m:t>
                  </m:r>
                </m:sub>
              </m:sSub>
            </m:num>
            <m:den>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3</m:t>
                  </m:r>
                </m:sub>
              </m:sSub>
            </m:den>
          </m:f>
          <m:r>
            <w:rPr>
              <w:rFonts w:ascii="Cambria Math" w:eastAsia="Times New Roman" w:hAnsi="Cambria Math" w:cs="Times New Roman"/>
              <w:sz w:val="28"/>
              <w:szCs w:val="28"/>
            </w:rPr>
            <m:t xml:space="preserve">) + ln( </m:t>
          </m:r>
          <m:f>
            <m:fPr>
              <m:ctrlPr>
                <w:rPr>
                  <w:rFonts w:ascii="Cambria Math" w:eastAsia="Times New Roman" w:hAnsi="Cambria Math" w:cs="Times New Roman"/>
                  <w:sz w:val="28"/>
                  <w:szCs w:val="28"/>
                </w:rPr>
              </m:ctrlPr>
            </m:fPr>
            <m:num>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5</m:t>
                  </m:r>
                </m:sub>
              </m:sSub>
            </m:num>
            <m:den>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4</m:t>
                  </m:r>
                </m:sub>
              </m:sSub>
            </m:den>
          </m:f>
          <m:r>
            <w:rPr>
              <w:rFonts w:ascii="Cambria Math" w:eastAsia="Times New Roman" w:hAnsi="Cambria Math" w:cs="Times New Roman"/>
              <w:sz w:val="28"/>
              <w:szCs w:val="28"/>
            </w:rPr>
            <m:t>) + ln(</m:t>
          </m:r>
          <m:f>
            <m:fPr>
              <m:ctrlPr>
                <w:rPr>
                  <w:rFonts w:ascii="Cambria Math" w:eastAsia="Times New Roman" w:hAnsi="Cambria Math" w:cs="Times New Roman"/>
                  <w:sz w:val="28"/>
                  <w:szCs w:val="28"/>
                </w:rPr>
              </m:ctrlPr>
            </m:fPr>
            <m:num>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6</m:t>
                  </m:r>
                </m:sub>
              </m:sSub>
            </m:num>
            <m:den>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5</m:t>
                  </m:r>
                </m:sub>
              </m:sSub>
            </m:den>
          </m:f>
          <m:r>
            <w:rPr>
              <w:rFonts w:ascii="Cambria Math" w:eastAsia="Times New Roman" w:hAnsi="Cambria Math" w:cs="Times New Roman"/>
              <w:sz w:val="28"/>
              <w:szCs w:val="28"/>
            </w:rPr>
            <m:t>).</m:t>
          </m:r>
        </m:oMath>
      </m:oMathPara>
    </w:p>
    <w:p w14:paraId="70E4E2AD" w14:textId="77777777" w:rsidR="00552C4B" w:rsidRPr="00DB280E" w:rsidRDefault="00552C4B">
      <w:pPr>
        <w:spacing w:line="360" w:lineRule="auto"/>
        <w:jc w:val="center"/>
        <w:rPr>
          <w:rFonts w:ascii="Times New Roman" w:eastAsia="Times New Roman" w:hAnsi="Times New Roman" w:cs="Times New Roman"/>
          <w:sz w:val="28"/>
          <w:szCs w:val="28"/>
        </w:rPr>
      </w:pPr>
    </w:p>
    <w:p w14:paraId="2E746A86" w14:textId="77777777" w:rsidR="00B30263" w:rsidRDefault="001A6AE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В-третьих, в отличие от самой стоимости валюты, для её логарифмической доходности можно задавать уровень, относительно которого происходят изменения.</w:t>
      </w:r>
    </w:p>
    <w:p w14:paraId="43275E76" w14:textId="77777777" w:rsidR="00B30263" w:rsidRDefault="001A6AE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Далее в работе под доходностью валютного курса следует понимать логарифмическую доходность. </w:t>
      </w:r>
    </w:p>
    <w:p w14:paraId="536F2E7A" w14:textId="6B56EDBD" w:rsidR="00345A7D" w:rsidRDefault="00345A7D" w:rsidP="002F2600">
      <w:pPr>
        <w:spacing w:line="360" w:lineRule="auto"/>
        <w:rPr>
          <w:rFonts w:ascii="Times New Roman" w:eastAsia="Times New Roman" w:hAnsi="Times New Roman" w:cs="Times New Roman"/>
          <w:sz w:val="28"/>
          <w:szCs w:val="28"/>
        </w:rPr>
      </w:pPr>
    </w:p>
    <w:p w14:paraId="00EB4953" w14:textId="18F11633" w:rsidR="00345A7D" w:rsidRPr="00345A7D" w:rsidRDefault="00345A7D" w:rsidP="00345A7D">
      <w:pPr>
        <w:spacing w:line="360" w:lineRule="auto"/>
        <w:ind w:firstLine="720"/>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1.2 Распределение доходности валютного курса</w:t>
      </w:r>
    </w:p>
    <w:p w14:paraId="54A1D555" w14:textId="04A9B480" w:rsidR="00B30263" w:rsidRDefault="001A6AEB">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Рассмотрим данные валютного курса EUR/USD за день в период с 05.05.2003 по 29.04.2020</w:t>
      </w:r>
      <w:r w:rsidR="00662F57">
        <w:rPr>
          <w:rFonts w:ascii="Times New Roman" w:eastAsia="Times New Roman" w:hAnsi="Times New Roman" w:cs="Times New Roman"/>
          <w:sz w:val="28"/>
          <w:szCs w:val="28"/>
          <w:lang w:val="ru-RU"/>
        </w:rPr>
        <w:t xml:space="preserve"> (Рисунок 1.</w:t>
      </w:r>
      <w:r w:rsidR="006172DB">
        <w:rPr>
          <w:rFonts w:ascii="Times New Roman" w:eastAsia="Times New Roman" w:hAnsi="Times New Roman" w:cs="Times New Roman"/>
          <w:sz w:val="28"/>
          <w:szCs w:val="28"/>
          <w:lang w:val="ru-RU"/>
        </w:rPr>
        <w:t>2.</w:t>
      </w:r>
      <w:r w:rsidR="00662F57">
        <w:rPr>
          <w:rFonts w:ascii="Times New Roman" w:eastAsia="Times New Roman" w:hAnsi="Times New Roman" w:cs="Times New Roman"/>
          <w:sz w:val="28"/>
          <w:szCs w:val="28"/>
          <w:lang w:val="ru-RU"/>
        </w:rPr>
        <w:t>1).</w:t>
      </w:r>
    </w:p>
    <w:p w14:paraId="7D7E3EEE" w14:textId="77777777" w:rsidR="00552C4B" w:rsidRPr="00662F57" w:rsidRDefault="00552C4B">
      <w:pPr>
        <w:spacing w:line="360" w:lineRule="auto"/>
        <w:rPr>
          <w:rFonts w:ascii="Times New Roman" w:eastAsia="Times New Roman" w:hAnsi="Times New Roman" w:cs="Times New Roman"/>
          <w:sz w:val="28"/>
          <w:szCs w:val="28"/>
          <w:lang w:val="ru-RU"/>
        </w:rPr>
      </w:pPr>
    </w:p>
    <w:p w14:paraId="5F81EE5A" w14:textId="77777777" w:rsidR="00B30263" w:rsidRDefault="001A6AE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0B15761" wp14:editId="0E720606">
            <wp:extent cx="5195888" cy="300959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95888" cy="3009590"/>
                    </a:xfrm>
                    <a:prstGeom prst="rect">
                      <a:avLst/>
                    </a:prstGeom>
                    <a:ln/>
                  </pic:spPr>
                </pic:pic>
              </a:graphicData>
            </a:graphic>
          </wp:inline>
        </w:drawing>
      </w:r>
    </w:p>
    <w:p w14:paraId="16A1CFAF" w14:textId="330FE9AC" w:rsidR="00B30263" w:rsidRDefault="001A6AE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w:t>
      </w:r>
      <w:proofErr w:type="spellStart"/>
      <w:r w:rsidR="00071633">
        <w:rPr>
          <w:rFonts w:ascii="Times New Roman" w:eastAsia="Times New Roman" w:hAnsi="Times New Roman" w:cs="Times New Roman"/>
          <w:sz w:val="28"/>
          <w:szCs w:val="28"/>
          <w:lang w:val="ru-RU"/>
        </w:rPr>
        <w:t>унок</w:t>
      </w:r>
      <w:proofErr w:type="spellEnd"/>
      <w:r w:rsidR="00662F5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1.</w:t>
      </w:r>
      <w:r w:rsidR="006172DB">
        <w:rPr>
          <w:rFonts w:ascii="Times New Roman" w:eastAsia="Times New Roman" w:hAnsi="Times New Roman" w:cs="Times New Roman"/>
          <w:sz w:val="28"/>
          <w:szCs w:val="28"/>
          <w:lang w:val="ru-RU"/>
        </w:rPr>
        <w:t>2.</w:t>
      </w:r>
      <w:r w:rsidR="00662F57">
        <w:rPr>
          <w:rFonts w:ascii="Times New Roman" w:eastAsia="Times New Roman" w:hAnsi="Times New Roman" w:cs="Times New Roman"/>
          <w:sz w:val="28"/>
          <w:szCs w:val="28"/>
          <w:lang w:val="ru-RU"/>
        </w:rPr>
        <w:t>1</w:t>
      </w:r>
      <w:r>
        <w:rPr>
          <w:rFonts w:ascii="Times New Roman" w:eastAsia="Times New Roman" w:hAnsi="Times New Roman" w:cs="Times New Roman"/>
          <w:sz w:val="28"/>
          <w:szCs w:val="28"/>
        </w:rPr>
        <w:t xml:space="preserve"> Дневные значения валютного курса EUR/USD с 05.05.2003 по 29.04.2020</w:t>
      </w:r>
    </w:p>
    <w:p w14:paraId="104665F8" w14:textId="77777777" w:rsidR="00071633" w:rsidRDefault="00071633">
      <w:pPr>
        <w:spacing w:line="360" w:lineRule="auto"/>
        <w:jc w:val="center"/>
        <w:rPr>
          <w:rFonts w:ascii="Times New Roman" w:eastAsia="Times New Roman" w:hAnsi="Times New Roman" w:cs="Times New Roman"/>
          <w:sz w:val="28"/>
          <w:szCs w:val="28"/>
        </w:rPr>
      </w:pPr>
    </w:p>
    <w:p w14:paraId="58A93002" w14:textId="6F4125A5" w:rsidR="00B30263" w:rsidRDefault="001A6AE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Преобразуем данные, вычислив доходность за каждый день, и получим обновленное представление о курсе:</w:t>
      </w:r>
    </w:p>
    <w:p w14:paraId="314E2E71" w14:textId="77777777" w:rsidR="00552C4B" w:rsidRDefault="00552C4B">
      <w:pPr>
        <w:spacing w:line="360" w:lineRule="auto"/>
        <w:jc w:val="both"/>
        <w:rPr>
          <w:rFonts w:ascii="Times New Roman" w:eastAsia="Times New Roman" w:hAnsi="Times New Roman" w:cs="Times New Roman"/>
          <w:sz w:val="28"/>
          <w:szCs w:val="28"/>
        </w:rPr>
      </w:pPr>
    </w:p>
    <w:p w14:paraId="6DA3A8D8" w14:textId="77777777" w:rsidR="00B30263" w:rsidRDefault="001A6AE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75DC93B" wp14:editId="73FDA6FC">
            <wp:extent cx="5734050" cy="35941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4050" cy="3594100"/>
                    </a:xfrm>
                    <a:prstGeom prst="rect">
                      <a:avLst/>
                    </a:prstGeom>
                    <a:ln/>
                  </pic:spPr>
                </pic:pic>
              </a:graphicData>
            </a:graphic>
          </wp:inline>
        </w:drawing>
      </w:r>
    </w:p>
    <w:p w14:paraId="3A916ACB" w14:textId="2EDCB573" w:rsidR="00B30263" w:rsidRDefault="001A6AE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w:t>
      </w:r>
      <w:proofErr w:type="spellStart"/>
      <w:r w:rsidR="00071633">
        <w:rPr>
          <w:rFonts w:ascii="Times New Roman" w:eastAsia="Times New Roman" w:hAnsi="Times New Roman" w:cs="Times New Roman"/>
          <w:sz w:val="28"/>
          <w:szCs w:val="28"/>
          <w:lang w:val="ru-RU"/>
        </w:rPr>
        <w:t>унок</w:t>
      </w:r>
      <w:proofErr w:type="spellEnd"/>
      <w:r>
        <w:rPr>
          <w:rFonts w:ascii="Times New Roman" w:eastAsia="Times New Roman" w:hAnsi="Times New Roman" w:cs="Times New Roman"/>
          <w:sz w:val="28"/>
          <w:szCs w:val="28"/>
        </w:rPr>
        <w:t xml:space="preserve"> </w:t>
      </w:r>
      <w:r w:rsidR="00662F57">
        <w:rPr>
          <w:rFonts w:ascii="Times New Roman" w:eastAsia="Times New Roman" w:hAnsi="Times New Roman" w:cs="Times New Roman"/>
          <w:sz w:val="28"/>
          <w:szCs w:val="28"/>
          <w:lang w:val="ru-RU"/>
        </w:rPr>
        <w:t>1.</w:t>
      </w:r>
      <w:r w:rsidR="006172DB">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2 Дневные значения доходности для валютного курса EUR/USD с 05.05.2003 по 29.04.2020</w:t>
      </w:r>
    </w:p>
    <w:p w14:paraId="2F7E5EC9" w14:textId="77777777" w:rsidR="00071633" w:rsidRDefault="00071633">
      <w:pPr>
        <w:spacing w:line="360" w:lineRule="auto"/>
        <w:jc w:val="center"/>
        <w:rPr>
          <w:rFonts w:ascii="Times New Roman" w:eastAsia="Times New Roman" w:hAnsi="Times New Roman" w:cs="Times New Roman"/>
          <w:sz w:val="28"/>
          <w:szCs w:val="28"/>
        </w:rPr>
      </w:pPr>
    </w:p>
    <w:p w14:paraId="77BABF31" w14:textId="08499790" w:rsidR="00B30263" w:rsidRDefault="00662F5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На Рисунке 1.</w:t>
      </w:r>
      <w:r w:rsidR="006172DB">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lang w:val="ru-RU"/>
        </w:rPr>
        <w:t xml:space="preserve">2 </w:t>
      </w:r>
      <w:r w:rsidR="00DB280E">
        <w:rPr>
          <w:rFonts w:ascii="Times New Roman" w:eastAsia="Times New Roman" w:hAnsi="Times New Roman" w:cs="Times New Roman"/>
          <w:sz w:val="28"/>
          <w:szCs w:val="28"/>
          <w:lang w:val="ru-RU"/>
        </w:rPr>
        <w:t>заметно</w:t>
      </w:r>
      <w:r w:rsidR="001A6AEB">
        <w:rPr>
          <w:rFonts w:ascii="Times New Roman" w:eastAsia="Times New Roman" w:hAnsi="Times New Roman" w:cs="Times New Roman"/>
          <w:sz w:val="28"/>
          <w:szCs w:val="28"/>
        </w:rPr>
        <w:t xml:space="preserve">, что данный временной ряд имеет высокую волатильность в кризисные 2008 и 2015 годы. </w:t>
      </w:r>
    </w:p>
    <w:p w14:paraId="5245A5A6" w14:textId="658957BE" w:rsidR="00B30263" w:rsidRDefault="001A6AE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Перейдем к изучению распределения доходности</w:t>
      </w:r>
      <w:r w:rsidR="00662F5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Рис</w:t>
      </w:r>
      <w:proofErr w:type="spellStart"/>
      <w:r w:rsidR="00662F57">
        <w:rPr>
          <w:rFonts w:ascii="Times New Roman" w:eastAsia="Times New Roman" w:hAnsi="Times New Roman" w:cs="Times New Roman"/>
          <w:sz w:val="28"/>
          <w:szCs w:val="28"/>
          <w:lang w:val="ru-RU"/>
        </w:rPr>
        <w:t>унок</w:t>
      </w:r>
      <w:proofErr w:type="spellEnd"/>
      <w:r>
        <w:rPr>
          <w:rFonts w:ascii="Times New Roman" w:eastAsia="Times New Roman" w:hAnsi="Times New Roman" w:cs="Times New Roman"/>
          <w:sz w:val="28"/>
          <w:szCs w:val="28"/>
        </w:rPr>
        <w:t xml:space="preserve"> </w:t>
      </w:r>
      <w:r w:rsidR="00662F57">
        <w:rPr>
          <w:rFonts w:ascii="Times New Roman" w:eastAsia="Times New Roman" w:hAnsi="Times New Roman" w:cs="Times New Roman"/>
          <w:sz w:val="28"/>
          <w:szCs w:val="28"/>
          <w:lang w:val="ru-RU"/>
        </w:rPr>
        <w:t>1.</w:t>
      </w:r>
      <w:r w:rsidR="006172DB">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3).  На первый взгляд кажется, что мы имеем дело с нормальным распределением. Построим нормальное распределение, вычислив выборочное среднее и </w:t>
      </w:r>
      <w:r>
        <w:rPr>
          <w:rFonts w:ascii="Times New Roman" w:eastAsia="Times New Roman" w:hAnsi="Times New Roman" w:cs="Times New Roman"/>
          <w:color w:val="202122"/>
          <w:sz w:val="28"/>
          <w:szCs w:val="28"/>
          <w:highlight w:val="white"/>
        </w:rPr>
        <w:t>стандартное отклонение</w:t>
      </w:r>
      <w:r>
        <w:rPr>
          <w:rFonts w:ascii="Times New Roman" w:eastAsia="Times New Roman" w:hAnsi="Times New Roman" w:cs="Times New Roman"/>
          <w:sz w:val="28"/>
          <w:szCs w:val="28"/>
        </w:rPr>
        <w:t xml:space="preserve"> для имеющихся данных: </w:t>
      </w:r>
    </w:p>
    <w:p w14:paraId="2D6E792A" w14:textId="46761237" w:rsidR="00552C4B" w:rsidRDefault="00786063" w:rsidP="00552C4B">
      <w:pPr>
        <w:spacing w:line="360" w:lineRule="auto"/>
        <w:jc w:val="center"/>
        <w:rPr>
          <w:rFonts w:ascii="Times New Roman" w:eastAsia="Times New Roman" w:hAnsi="Times New Roman" w:cs="Times New Roman"/>
          <w:sz w:val="28"/>
          <w:szCs w:val="28"/>
        </w:rPr>
      </w:pPr>
      <m:oMath>
        <m:acc>
          <m:accPr>
            <m:ctrlPr>
              <w:rPr>
                <w:rFonts w:ascii="Cambria Math" w:hAnsi="Cambria Math" w:cs="Times New Roman"/>
                <w:i/>
                <w:sz w:val="28"/>
                <w:szCs w:val="28"/>
              </w:rPr>
            </m:ctrlPr>
          </m:accPr>
          <m:e>
            <m:r>
              <w:rPr>
                <w:rFonts w:ascii="Cambria Math" w:hAnsi="Cambria Math" w:cs="Times New Roman"/>
                <w:sz w:val="28"/>
                <w:szCs w:val="28"/>
              </w:rPr>
              <m:t>μ</m:t>
            </m:r>
          </m:e>
        </m:acc>
        <m:r>
          <w:rPr>
            <w:rFonts w:ascii="Cambria Math" w:eastAsia="Times New Roman" w:hAnsi="Cambria Math" w:cs="Times New Roman"/>
            <w:sz w:val="28"/>
            <w:szCs w:val="28"/>
          </w:rPr>
          <m:t>=</m:t>
        </m:r>
        <m:r>
          <w:rPr>
            <w:rFonts w:ascii="Cambria Math" w:eastAsia="Times New Roman" w:hAnsi="Cambria Math" w:cs="Times New Roman"/>
            <w:sz w:val="28"/>
            <w:szCs w:val="28"/>
            <w:highlight w:val="white"/>
          </w:rPr>
          <m:t xml:space="preserve"> -8.7⋅1</m:t>
        </m:r>
        <m:sSup>
          <m:sSupPr>
            <m:ctrlPr>
              <w:rPr>
                <w:rFonts w:ascii="Cambria Math" w:eastAsia="Times New Roman" w:hAnsi="Cambria Math" w:cs="Times New Roman"/>
                <w:i/>
                <w:sz w:val="28"/>
                <w:szCs w:val="28"/>
                <w:highlight w:val="white"/>
              </w:rPr>
            </m:ctrlPr>
          </m:sSupPr>
          <m:e>
            <m:r>
              <w:rPr>
                <w:rFonts w:ascii="Cambria Math" w:eastAsia="Times New Roman" w:hAnsi="Cambria Math" w:cs="Times New Roman"/>
                <w:sz w:val="28"/>
                <w:szCs w:val="28"/>
                <w:highlight w:val="white"/>
              </w:rPr>
              <m:t>0</m:t>
            </m:r>
          </m:e>
          <m:sup>
            <m:r>
              <w:rPr>
                <w:rFonts w:ascii="Cambria Math" w:eastAsia="Times New Roman" w:hAnsi="Cambria Math" w:cs="Times New Roman"/>
                <w:sz w:val="28"/>
                <w:szCs w:val="28"/>
                <w:highlight w:val="white"/>
              </w:rPr>
              <m:t>-6</m:t>
            </m:r>
          </m:sup>
        </m:sSup>
      </m:oMath>
      <w:r w:rsidR="001A6AEB">
        <w:rPr>
          <w:rFonts w:ascii="Times New Roman" w:eastAsia="Times New Roman" w:hAnsi="Times New Roman" w:cs="Times New Roman"/>
          <w:sz w:val="28"/>
          <w:szCs w:val="28"/>
        </w:rPr>
        <w:t xml:space="preserve"> , </w:t>
      </w:r>
      <m:oMath>
        <m:acc>
          <m:accPr>
            <m:ctrlPr>
              <w:rPr>
                <w:rFonts w:ascii="Cambria Math" w:hAnsi="Cambria Math" w:cs="Times New Roman"/>
                <w:iCs/>
                <w:sz w:val="28"/>
                <w:szCs w:val="28"/>
              </w:rPr>
            </m:ctrlPr>
          </m:accPr>
          <m:e>
            <m:r>
              <m:rPr>
                <m:sty m:val="p"/>
              </m:rPr>
              <w:rPr>
                <w:rFonts w:ascii="Cambria Math" w:hAnsi="Cambria Math" w:cs="Times New Roman"/>
                <w:sz w:val="28"/>
                <w:szCs w:val="28"/>
              </w:rPr>
              <m:t>σ</m:t>
            </m:r>
          </m:e>
        </m:acc>
        <m:r>
          <m:rPr>
            <m:sty m:val="p"/>
          </m:rPr>
          <w:rPr>
            <w:rFonts w:ascii="Cambria Math" w:eastAsia="Times New Roman" w:hAnsi="Cambria Math" w:cs="Times New Roman"/>
            <w:sz w:val="28"/>
            <w:szCs w:val="28"/>
            <w:highlight w:val="white"/>
          </w:rPr>
          <m:t>=0.0059</m:t>
        </m:r>
      </m:oMath>
    </w:p>
    <w:p w14:paraId="3AA5B1A2" w14:textId="77777777" w:rsidR="00552C4B" w:rsidRPr="00552C4B" w:rsidRDefault="00552C4B" w:rsidP="00552C4B">
      <w:pPr>
        <w:spacing w:line="360" w:lineRule="auto"/>
        <w:jc w:val="center"/>
        <w:rPr>
          <w:rFonts w:ascii="Times New Roman" w:eastAsia="Times New Roman" w:hAnsi="Times New Roman" w:cs="Times New Roman"/>
          <w:sz w:val="28"/>
          <w:szCs w:val="28"/>
        </w:rPr>
      </w:pPr>
    </w:p>
    <w:p w14:paraId="3004FA90" w14:textId="019C62AE" w:rsidR="00B30263" w:rsidRDefault="001A6AE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Заметно, что гистограмма распределения имеет сильно вытянутую вершину и тяжёлые хвосты относительно модели, основанной на предположении о “нормальности” изучаемого случайного процесса. </w:t>
      </w:r>
    </w:p>
    <w:p w14:paraId="678263FB" w14:textId="77777777" w:rsidR="00552C4B" w:rsidRDefault="00552C4B">
      <w:pPr>
        <w:spacing w:line="360" w:lineRule="auto"/>
        <w:jc w:val="both"/>
        <w:rPr>
          <w:rFonts w:ascii="Times New Roman" w:eastAsia="Times New Roman" w:hAnsi="Times New Roman" w:cs="Times New Roman"/>
          <w:sz w:val="28"/>
          <w:szCs w:val="28"/>
        </w:rPr>
      </w:pPr>
    </w:p>
    <w:p w14:paraId="4A0D349D" w14:textId="77777777" w:rsidR="00B30263" w:rsidRDefault="001A6AE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4FC077B" wp14:editId="33B7F64A">
            <wp:extent cx="4976813" cy="45434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976813" cy="4543425"/>
                    </a:xfrm>
                    <a:prstGeom prst="rect">
                      <a:avLst/>
                    </a:prstGeom>
                    <a:ln/>
                  </pic:spPr>
                </pic:pic>
              </a:graphicData>
            </a:graphic>
          </wp:inline>
        </w:drawing>
      </w:r>
    </w:p>
    <w:p w14:paraId="77A83DC1" w14:textId="2746D117" w:rsidR="00B30263" w:rsidRDefault="001A6AE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w:t>
      </w:r>
      <w:proofErr w:type="spellStart"/>
      <w:r w:rsidR="00662F57">
        <w:rPr>
          <w:rFonts w:ascii="Times New Roman" w:eastAsia="Times New Roman" w:hAnsi="Times New Roman" w:cs="Times New Roman"/>
          <w:sz w:val="28"/>
          <w:szCs w:val="28"/>
          <w:lang w:val="ru-RU"/>
        </w:rPr>
        <w:t>унок</w:t>
      </w:r>
      <w:proofErr w:type="spellEnd"/>
      <w:r>
        <w:rPr>
          <w:rFonts w:ascii="Times New Roman" w:eastAsia="Times New Roman" w:hAnsi="Times New Roman" w:cs="Times New Roman"/>
          <w:sz w:val="28"/>
          <w:szCs w:val="28"/>
        </w:rPr>
        <w:t xml:space="preserve"> </w:t>
      </w:r>
      <w:r w:rsidR="00662F57">
        <w:rPr>
          <w:rFonts w:ascii="Times New Roman" w:eastAsia="Times New Roman" w:hAnsi="Times New Roman" w:cs="Times New Roman"/>
          <w:sz w:val="28"/>
          <w:szCs w:val="28"/>
          <w:lang w:val="ru-RU"/>
        </w:rPr>
        <w:t>1.</w:t>
      </w:r>
      <w:r w:rsidR="006172DB">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3 Нормальное распределение доходности</w:t>
      </w:r>
    </w:p>
    <w:p w14:paraId="287110D1" w14:textId="77777777" w:rsidR="00071633" w:rsidRDefault="00071633">
      <w:pPr>
        <w:spacing w:line="360" w:lineRule="auto"/>
        <w:jc w:val="center"/>
        <w:rPr>
          <w:rFonts w:ascii="Times New Roman" w:eastAsia="Times New Roman" w:hAnsi="Times New Roman" w:cs="Times New Roman"/>
          <w:sz w:val="28"/>
          <w:szCs w:val="28"/>
        </w:rPr>
      </w:pPr>
    </w:p>
    <w:p w14:paraId="0C560356" w14:textId="66C7E082" w:rsidR="00B30263" w:rsidRDefault="001A6AE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Эти особенности проявляются в большей степени при рассмотрении логарифма плотности распределения (Рис</w:t>
      </w:r>
      <w:proofErr w:type="spellStart"/>
      <w:r w:rsidR="00662F57">
        <w:rPr>
          <w:rFonts w:ascii="Times New Roman" w:eastAsia="Times New Roman" w:hAnsi="Times New Roman" w:cs="Times New Roman"/>
          <w:sz w:val="28"/>
          <w:szCs w:val="28"/>
          <w:lang w:val="ru-RU"/>
        </w:rPr>
        <w:t>унок</w:t>
      </w:r>
      <w:proofErr w:type="spellEnd"/>
      <w:r>
        <w:rPr>
          <w:rFonts w:ascii="Times New Roman" w:eastAsia="Times New Roman" w:hAnsi="Times New Roman" w:cs="Times New Roman"/>
          <w:sz w:val="28"/>
          <w:szCs w:val="28"/>
        </w:rPr>
        <w:t xml:space="preserve"> </w:t>
      </w:r>
      <w:r w:rsidR="00662F57">
        <w:rPr>
          <w:rFonts w:ascii="Times New Roman" w:eastAsia="Times New Roman" w:hAnsi="Times New Roman" w:cs="Times New Roman"/>
          <w:sz w:val="28"/>
          <w:szCs w:val="28"/>
          <w:lang w:val="ru-RU"/>
        </w:rPr>
        <w:t>1.</w:t>
      </w:r>
      <w:r w:rsidR="006172DB">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4). На данном рисунке хорошо заметно, что в действительности хвосты реальных данных находятся выше нормального распределения. Получается, что частота появлений экстремальных событий на валютном рынке недооценивается. Значительное падение доходности или же её значительный рост на самом деле происходят чаще, чем предполагается нормальной моделью. </w:t>
      </w:r>
    </w:p>
    <w:p w14:paraId="5ACAB536" w14:textId="77777777" w:rsidR="00B30263" w:rsidRDefault="001A6AEB">
      <w:pPr>
        <w:spacing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33705158" wp14:editId="76ED7C59">
            <wp:extent cx="5386388" cy="497397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386388" cy="4973973"/>
                    </a:xfrm>
                    <a:prstGeom prst="rect">
                      <a:avLst/>
                    </a:prstGeom>
                    <a:ln/>
                  </pic:spPr>
                </pic:pic>
              </a:graphicData>
            </a:graphic>
          </wp:inline>
        </w:drawing>
      </w:r>
    </w:p>
    <w:p w14:paraId="2D96B096" w14:textId="2B585E30" w:rsidR="00B30263" w:rsidRDefault="001A6AEB">
      <w:pPr>
        <w:spacing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w:t>
      </w:r>
      <w:proofErr w:type="spellStart"/>
      <w:r w:rsidR="00071633">
        <w:rPr>
          <w:rFonts w:ascii="Times New Roman" w:eastAsia="Times New Roman" w:hAnsi="Times New Roman" w:cs="Times New Roman"/>
          <w:sz w:val="28"/>
          <w:szCs w:val="28"/>
          <w:lang w:val="ru-RU"/>
        </w:rPr>
        <w:t>унок</w:t>
      </w:r>
      <w:proofErr w:type="spellEnd"/>
      <w:r>
        <w:rPr>
          <w:rFonts w:ascii="Times New Roman" w:eastAsia="Times New Roman" w:hAnsi="Times New Roman" w:cs="Times New Roman"/>
          <w:sz w:val="28"/>
          <w:szCs w:val="28"/>
        </w:rPr>
        <w:t xml:space="preserve"> </w:t>
      </w:r>
      <w:r w:rsidR="00662F57">
        <w:rPr>
          <w:rFonts w:ascii="Times New Roman" w:eastAsia="Times New Roman" w:hAnsi="Times New Roman" w:cs="Times New Roman"/>
          <w:sz w:val="28"/>
          <w:szCs w:val="28"/>
          <w:lang w:val="ru-RU"/>
        </w:rPr>
        <w:t>1.</w:t>
      </w:r>
      <w:r w:rsidR="006172DB">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4 Плотность распределения доходности с логарифмическим масштабом оси ординат </w:t>
      </w:r>
    </w:p>
    <w:p w14:paraId="0901276A" w14:textId="77777777" w:rsidR="00B30263" w:rsidRDefault="00B30263">
      <w:pPr>
        <w:spacing w:line="360" w:lineRule="auto"/>
        <w:ind w:firstLine="720"/>
        <w:jc w:val="center"/>
        <w:rPr>
          <w:rFonts w:ascii="Times New Roman" w:eastAsia="Times New Roman" w:hAnsi="Times New Roman" w:cs="Times New Roman"/>
          <w:sz w:val="28"/>
          <w:szCs w:val="28"/>
        </w:rPr>
      </w:pPr>
    </w:p>
    <w:p w14:paraId="0C51B479" w14:textId="559103E3" w:rsidR="00B30263" w:rsidRDefault="001A6AEB">
      <w:pPr>
        <w:spacing w:line="360" w:lineRule="auto"/>
        <w:ind w:firstLine="720"/>
        <w:jc w:val="both"/>
        <w:rPr>
          <w:rFonts w:ascii="Times New Roman" w:eastAsia="Times New Roman" w:hAnsi="Times New Roman" w:cs="Times New Roman"/>
          <w:sz w:val="28"/>
          <w:szCs w:val="28"/>
          <w:shd w:val="clear" w:color="auto" w:fill="FEFEFE"/>
        </w:rPr>
      </w:pPr>
      <w:r>
        <w:rPr>
          <w:rFonts w:ascii="Times New Roman" w:eastAsia="Times New Roman" w:hAnsi="Times New Roman" w:cs="Times New Roman"/>
          <w:sz w:val="28"/>
          <w:szCs w:val="28"/>
        </w:rPr>
        <w:t xml:space="preserve">Для большей убедительности рассмотрим </w:t>
      </w:r>
      <w:proofErr w:type="spellStart"/>
      <w:r>
        <w:rPr>
          <w:rFonts w:ascii="Times New Roman" w:eastAsia="Times New Roman" w:hAnsi="Times New Roman" w:cs="Times New Roman"/>
          <w:sz w:val="28"/>
          <w:szCs w:val="28"/>
        </w:rPr>
        <w:t>квантильный</w:t>
      </w:r>
      <w:proofErr w:type="spellEnd"/>
      <w:r>
        <w:rPr>
          <w:rFonts w:ascii="Times New Roman" w:eastAsia="Times New Roman" w:hAnsi="Times New Roman" w:cs="Times New Roman"/>
          <w:sz w:val="28"/>
          <w:szCs w:val="28"/>
        </w:rPr>
        <w:t xml:space="preserve"> график. </w:t>
      </w:r>
      <w:r w:rsidR="00BE6BC5">
        <w:rPr>
          <w:rFonts w:ascii="Times New Roman" w:eastAsia="Times New Roman" w:hAnsi="Times New Roman" w:cs="Times New Roman"/>
          <w:sz w:val="28"/>
          <w:szCs w:val="28"/>
          <w:lang w:val="ru-RU"/>
        </w:rPr>
        <w:t>На к</w:t>
      </w:r>
      <w:proofErr w:type="spellStart"/>
      <w:r>
        <w:rPr>
          <w:rFonts w:ascii="Times New Roman" w:eastAsia="Times New Roman" w:hAnsi="Times New Roman" w:cs="Times New Roman"/>
          <w:sz w:val="28"/>
          <w:szCs w:val="28"/>
        </w:rPr>
        <w:t>вантильн</w:t>
      </w:r>
      <w:proofErr w:type="spellEnd"/>
      <w:r w:rsidR="00BE6BC5">
        <w:rPr>
          <w:rFonts w:ascii="Times New Roman" w:eastAsia="Times New Roman" w:hAnsi="Times New Roman" w:cs="Times New Roman"/>
          <w:sz w:val="28"/>
          <w:szCs w:val="28"/>
          <w:lang w:val="ru-RU"/>
        </w:rPr>
        <w:t>ом</w:t>
      </w:r>
      <w:r>
        <w:rPr>
          <w:rFonts w:ascii="Times New Roman" w:eastAsia="Times New Roman" w:hAnsi="Times New Roman" w:cs="Times New Roman"/>
          <w:sz w:val="28"/>
          <w:szCs w:val="28"/>
        </w:rPr>
        <w:t xml:space="preserve"> график</w:t>
      </w:r>
      <w:r w:rsidR="00BE6BC5">
        <w:rPr>
          <w:rFonts w:ascii="Times New Roman" w:eastAsia="Times New Roman" w:hAnsi="Times New Roman" w:cs="Times New Roman"/>
          <w:sz w:val="28"/>
          <w:szCs w:val="28"/>
          <w:lang w:val="ru-RU"/>
        </w:rPr>
        <w:t>е</w:t>
      </w:r>
      <w:r>
        <w:rPr>
          <w:rFonts w:ascii="Times New Roman" w:eastAsia="Times New Roman" w:hAnsi="Times New Roman" w:cs="Times New Roman"/>
          <w:sz w:val="28"/>
          <w:szCs w:val="28"/>
        </w:rPr>
        <w:t xml:space="preserve"> (QQ-</w:t>
      </w:r>
      <w:proofErr w:type="spellStart"/>
      <w:r>
        <w:rPr>
          <w:rFonts w:ascii="Times New Roman" w:eastAsia="Times New Roman" w:hAnsi="Times New Roman" w:cs="Times New Roman"/>
          <w:sz w:val="28"/>
          <w:szCs w:val="28"/>
        </w:rPr>
        <w:t>plot</w:t>
      </w:r>
      <w:proofErr w:type="spellEnd"/>
      <w:r>
        <w:rPr>
          <w:rFonts w:ascii="Times New Roman" w:eastAsia="Times New Roman" w:hAnsi="Times New Roman" w:cs="Times New Roman"/>
          <w:sz w:val="28"/>
          <w:szCs w:val="28"/>
        </w:rPr>
        <w:t>)</w:t>
      </w:r>
      <w:r w:rsidR="00071633" w:rsidRPr="000716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отображены квантили двух распределений. </w:t>
      </w:r>
      <w:r>
        <w:rPr>
          <w:rFonts w:ascii="Times New Roman" w:eastAsia="Times New Roman" w:hAnsi="Times New Roman" w:cs="Times New Roman"/>
          <w:sz w:val="28"/>
          <w:szCs w:val="28"/>
          <w:shd w:val="clear" w:color="auto" w:fill="FEFEFE"/>
        </w:rPr>
        <w:t>Точки нормального QQ-</w:t>
      </w:r>
      <w:proofErr w:type="spellStart"/>
      <w:r>
        <w:rPr>
          <w:rFonts w:ascii="Times New Roman" w:eastAsia="Times New Roman" w:hAnsi="Times New Roman" w:cs="Times New Roman"/>
          <w:sz w:val="28"/>
          <w:szCs w:val="28"/>
          <w:shd w:val="clear" w:color="auto" w:fill="FEFEFE"/>
        </w:rPr>
        <w:t>plot</w:t>
      </w:r>
      <w:proofErr w:type="spellEnd"/>
      <w:r>
        <w:rPr>
          <w:rFonts w:ascii="Times New Roman" w:eastAsia="Times New Roman" w:hAnsi="Times New Roman" w:cs="Times New Roman"/>
          <w:sz w:val="28"/>
          <w:szCs w:val="28"/>
          <w:shd w:val="clear" w:color="auto" w:fill="FEFEFE"/>
        </w:rPr>
        <w:t xml:space="preserve"> дают представление о нормальности рассматриваемого набора данных. Если данные распределены нормально, точки выстроятся на базовой линии, проходящей под углом 45 градусов. Если данные не распределены нормально, точки отклоняться от базовой линии. Значения на оси абсцисс - квантили нормального распределения, значения по оси ординат - квантили наблюдаемых значений. На</w:t>
      </w:r>
      <w:r w:rsidR="006172DB">
        <w:rPr>
          <w:rFonts w:ascii="Times New Roman" w:eastAsia="Times New Roman" w:hAnsi="Times New Roman" w:cs="Times New Roman"/>
          <w:sz w:val="28"/>
          <w:szCs w:val="28"/>
          <w:shd w:val="clear" w:color="auto" w:fill="FEFEFE"/>
          <w:lang w:val="ru-RU"/>
        </w:rPr>
        <w:t xml:space="preserve"> </w:t>
      </w:r>
      <w:r>
        <w:rPr>
          <w:rFonts w:ascii="Times New Roman" w:eastAsia="Times New Roman" w:hAnsi="Times New Roman" w:cs="Times New Roman"/>
          <w:sz w:val="28"/>
          <w:szCs w:val="28"/>
          <w:shd w:val="clear" w:color="auto" w:fill="FEFEFE"/>
        </w:rPr>
        <w:t>Рис</w:t>
      </w:r>
      <w:proofErr w:type="spellStart"/>
      <w:r w:rsidR="00662F57">
        <w:rPr>
          <w:rFonts w:ascii="Times New Roman" w:eastAsia="Times New Roman" w:hAnsi="Times New Roman" w:cs="Times New Roman"/>
          <w:sz w:val="28"/>
          <w:szCs w:val="28"/>
          <w:shd w:val="clear" w:color="auto" w:fill="FEFEFE"/>
          <w:lang w:val="ru-RU"/>
        </w:rPr>
        <w:t>у</w:t>
      </w:r>
      <w:r w:rsidR="006172DB">
        <w:rPr>
          <w:rFonts w:ascii="Times New Roman" w:eastAsia="Times New Roman" w:hAnsi="Times New Roman" w:cs="Times New Roman"/>
          <w:sz w:val="28"/>
          <w:szCs w:val="28"/>
          <w:shd w:val="clear" w:color="auto" w:fill="FEFEFE"/>
          <w:lang w:val="ru-RU"/>
        </w:rPr>
        <w:t>нке</w:t>
      </w:r>
      <w:proofErr w:type="spellEnd"/>
      <w:r>
        <w:rPr>
          <w:rFonts w:ascii="Times New Roman" w:eastAsia="Times New Roman" w:hAnsi="Times New Roman" w:cs="Times New Roman"/>
          <w:sz w:val="28"/>
          <w:szCs w:val="28"/>
          <w:shd w:val="clear" w:color="auto" w:fill="FEFEFE"/>
        </w:rPr>
        <w:t xml:space="preserve"> </w:t>
      </w:r>
      <w:r w:rsidR="006172DB">
        <w:rPr>
          <w:rFonts w:ascii="Times New Roman" w:eastAsia="Times New Roman" w:hAnsi="Times New Roman" w:cs="Times New Roman"/>
          <w:sz w:val="28"/>
          <w:szCs w:val="28"/>
          <w:shd w:val="clear" w:color="auto" w:fill="FEFEFE"/>
          <w:lang w:val="ru-RU"/>
        </w:rPr>
        <w:t>1.2.</w:t>
      </w:r>
      <w:r>
        <w:rPr>
          <w:rFonts w:ascii="Times New Roman" w:eastAsia="Times New Roman" w:hAnsi="Times New Roman" w:cs="Times New Roman"/>
          <w:sz w:val="28"/>
          <w:szCs w:val="28"/>
          <w:shd w:val="clear" w:color="auto" w:fill="FEFEFE"/>
        </w:rPr>
        <w:t>5 видно, что большая часть наблюдений</w:t>
      </w:r>
      <w:r w:rsidR="00BE6BC5">
        <w:rPr>
          <w:rFonts w:ascii="Times New Roman" w:eastAsia="Times New Roman" w:hAnsi="Times New Roman" w:cs="Times New Roman"/>
          <w:sz w:val="28"/>
          <w:szCs w:val="28"/>
          <w:shd w:val="clear" w:color="auto" w:fill="FEFEFE"/>
          <w:lang w:val="ru-RU"/>
        </w:rPr>
        <w:t xml:space="preserve"> по центру</w:t>
      </w:r>
      <w:r>
        <w:rPr>
          <w:rFonts w:ascii="Times New Roman" w:eastAsia="Times New Roman" w:hAnsi="Times New Roman" w:cs="Times New Roman"/>
          <w:sz w:val="28"/>
          <w:szCs w:val="28"/>
          <w:shd w:val="clear" w:color="auto" w:fill="FEFEFE"/>
        </w:rPr>
        <w:t xml:space="preserve"> попадает на базовую </w:t>
      </w:r>
      <w:r>
        <w:rPr>
          <w:rFonts w:ascii="Times New Roman" w:eastAsia="Times New Roman" w:hAnsi="Times New Roman" w:cs="Times New Roman"/>
          <w:sz w:val="28"/>
          <w:szCs w:val="28"/>
          <w:shd w:val="clear" w:color="auto" w:fill="FEFEFE"/>
        </w:rPr>
        <w:lastRenderedPageBreak/>
        <w:t xml:space="preserve">линию, хотя стоит отметить, что у квантилей доходности заметен s-образный “перегиб”. Возможно, имеет место </w:t>
      </w:r>
      <w:proofErr w:type="spellStart"/>
      <w:r>
        <w:rPr>
          <w:rFonts w:ascii="Times New Roman" w:eastAsia="Times New Roman" w:hAnsi="Times New Roman" w:cs="Times New Roman"/>
          <w:sz w:val="28"/>
          <w:szCs w:val="28"/>
          <w:shd w:val="clear" w:color="auto" w:fill="FEFEFE"/>
        </w:rPr>
        <w:t>бимодальность</w:t>
      </w:r>
      <w:proofErr w:type="spellEnd"/>
      <w:r>
        <w:rPr>
          <w:rFonts w:ascii="Times New Roman" w:eastAsia="Times New Roman" w:hAnsi="Times New Roman" w:cs="Times New Roman"/>
          <w:sz w:val="28"/>
          <w:szCs w:val="28"/>
          <w:shd w:val="clear" w:color="auto" w:fill="FEFEFE"/>
        </w:rPr>
        <w:t xml:space="preserve"> изучаемого распределения. На концах же заметны существенные отклонения. </w:t>
      </w:r>
    </w:p>
    <w:p w14:paraId="63FEA5B6" w14:textId="77777777" w:rsidR="00552C4B" w:rsidRDefault="001A6AEB">
      <w:pPr>
        <w:spacing w:line="360" w:lineRule="auto"/>
        <w:ind w:firstLine="720"/>
        <w:jc w:val="both"/>
        <w:rPr>
          <w:rFonts w:ascii="Times New Roman" w:eastAsia="Times New Roman" w:hAnsi="Times New Roman" w:cs="Times New Roman"/>
          <w:sz w:val="28"/>
          <w:szCs w:val="28"/>
          <w:shd w:val="clear" w:color="auto" w:fill="FEFEFE"/>
        </w:rPr>
      </w:pPr>
      <w:r>
        <w:rPr>
          <w:rFonts w:ascii="Times New Roman" w:eastAsia="Times New Roman" w:hAnsi="Times New Roman" w:cs="Times New Roman"/>
          <w:sz w:val="28"/>
          <w:szCs w:val="28"/>
          <w:shd w:val="clear" w:color="auto" w:fill="FEFEFE"/>
        </w:rPr>
        <w:t>Таким образом, подтверждается предположение о том, что у валютного курса EUR/USD наблюдается больше событий с сильным падением или ростом цен, чем ожидается при нормальном распределении.</w:t>
      </w:r>
    </w:p>
    <w:p w14:paraId="35854AD1" w14:textId="10428BEC" w:rsidR="00B30263" w:rsidRDefault="001A6AEB">
      <w:pPr>
        <w:spacing w:line="360" w:lineRule="auto"/>
        <w:ind w:firstLine="720"/>
        <w:jc w:val="both"/>
        <w:rPr>
          <w:rFonts w:ascii="Times New Roman" w:eastAsia="Times New Roman" w:hAnsi="Times New Roman" w:cs="Times New Roman"/>
          <w:sz w:val="28"/>
          <w:szCs w:val="28"/>
          <w:shd w:val="clear" w:color="auto" w:fill="FEFEFE"/>
        </w:rPr>
      </w:pPr>
      <w:r>
        <w:rPr>
          <w:rFonts w:ascii="Times New Roman" w:eastAsia="Times New Roman" w:hAnsi="Times New Roman" w:cs="Times New Roman"/>
          <w:sz w:val="28"/>
          <w:szCs w:val="28"/>
          <w:shd w:val="clear" w:color="auto" w:fill="FEFEFE"/>
        </w:rPr>
        <w:t xml:space="preserve">    </w:t>
      </w:r>
    </w:p>
    <w:p w14:paraId="55940AFE" w14:textId="77777777" w:rsidR="00B30263" w:rsidRDefault="001A6AEB">
      <w:pPr>
        <w:spacing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shd w:val="clear" w:color="auto" w:fill="FEFEFE"/>
        </w:rPr>
        <w:drawing>
          <wp:inline distT="114300" distB="114300" distL="114300" distR="114300" wp14:anchorId="0FC86B4E" wp14:editId="16C94450">
            <wp:extent cx="4481513" cy="3138837"/>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481513" cy="3138837"/>
                    </a:xfrm>
                    <a:prstGeom prst="rect">
                      <a:avLst/>
                    </a:prstGeom>
                    <a:ln/>
                  </pic:spPr>
                </pic:pic>
              </a:graphicData>
            </a:graphic>
          </wp:inline>
        </w:drawing>
      </w:r>
    </w:p>
    <w:p w14:paraId="2B768EA9" w14:textId="598A8907" w:rsidR="00B30263" w:rsidRDefault="001A6AE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w:t>
      </w:r>
      <w:proofErr w:type="spellStart"/>
      <w:r w:rsidR="00662F57">
        <w:rPr>
          <w:rFonts w:ascii="Times New Roman" w:eastAsia="Times New Roman" w:hAnsi="Times New Roman" w:cs="Times New Roman"/>
          <w:sz w:val="28"/>
          <w:szCs w:val="28"/>
          <w:lang w:val="ru-RU"/>
        </w:rPr>
        <w:t>унок</w:t>
      </w:r>
      <w:proofErr w:type="spellEnd"/>
      <w:r>
        <w:rPr>
          <w:rFonts w:ascii="Times New Roman" w:eastAsia="Times New Roman" w:hAnsi="Times New Roman" w:cs="Times New Roman"/>
          <w:sz w:val="28"/>
          <w:szCs w:val="28"/>
        </w:rPr>
        <w:t xml:space="preserve"> </w:t>
      </w:r>
      <w:r w:rsidR="006172DB">
        <w:rPr>
          <w:rFonts w:ascii="Times New Roman" w:eastAsia="Times New Roman" w:hAnsi="Times New Roman" w:cs="Times New Roman"/>
          <w:sz w:val="28"/>
          <w:szCs w:val="28"/>
          <w:lang w:val="ru-RU"/>
        </w:rPr>
        <w:t>1.2.</w:t>
      </w:r>
      <w:r>
        <w:rPr>
          <w:rFonts w:ascii="Times New Roman" w:eastAsia="Times New Roman" w:hAnsi="Times New Roman" w:cs="Times New Roman"/>
          <w:sz w:val="28"/>
          <w:szCs w:val="28"/>
        </w:rPr>
        <w:t xml:space="preserve">5 </w:t>
      </w:r>
      <w:proofErr w:type="spellStart"/>
      <w:r>
        <w:rPr>
          <w:rFonts w:ascii="Times New Roman" w:eastAsia="Times New Roman" w:hAnsi="Times New Roman" w:cs="Times New Roman"/>
          <w:sz w:val="28"/>
          <w:szCs w:val="28"/>
        </w:rPr>
        <w:t>Квантильный</w:t>
      </w:r>
      <w:proofErr w:type="spellEnd"/>
      <w:r>
        <w:rPr>
          <w:rFonts w:ascii="Times New Roman" w:eastAsia="Times New Roman" w:hAnsi="Times New Roman" w:cs="Times New Roman"/>
          <w:sz w:val="28"/>
          <w:szCs w:val="28"/>
        </w:rPr>
        <w:t xml:space="preserve"> график доходности</w:t>
      </w:r>
    </w:p>
    <w:p w14:paraId="32B7C42F" w14:textId="77777777" w:rsidR="006172DB" w:rsidRDefault="006172DB">
      <w:pPr>
        <w:spacing w:line="360" w:lineRule="auto"/>
        <w:jc w:val="center"/>
        <w:rPr>
          <w:rFonts w:ascii="Times New Roman" w:eastAsia="Times New Roman" w:hAnsi="Times New Roman" w:cs="Times New Roman"/>
          <w:sz w:val="28"/>
          <w:szCs w:val="28"/>
        </w:rPr>
      </w:pPr>
    </w:p>
    <w:p w14:paraId="7E4BC1CE" w14:textId="2E1618EA" w:rsidR="00B30263" w:rsidRDefault="006172DB" w:rsidP="006172D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w:t>
      </w:r>
      <w:r>
        <w:rPr>
          <w:rFonts w:ascii="Times New Roman" w:eastAsia="Times New Roman" w:hAnsi="Times New Roman" w:cs="Times New Roman"/>
          <w:sz w:val="28"/>
          <w:szCs w:val="28"/>
          <w:lang w:val="ru-RU"/>
        </w:rPr>
        <w:t>2.1</w:t>
      </w:r>
      <w:r>
        <w:rPr>
          <w:rFonts w:ascii="Times New Roman" w:eastAsia="Times New Roman" w:hAnsi="Times New Roman" w:cs="Times New Roman"/>
          <w:sz w:val="28"/>
          <w:szCs w:val="28"/>
        </w:rPr>
        <w:t xml:space="preserve"> Сравнение хвостов распределений.</w:t>
      </w:r>
    </w:p>
    <w:p w14:paraId="3B5708ED" w14:textId="77777777" w:rsidR="00B30263" w:rsidRDefault="001A6AE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24E74A6" wp14:editId="4D9BA5F3">
            <wp:extent cx="6073140" cy="982980"/>
            <wp:effectExtent l="0" t="0" r="3810" b="762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6073140" cy="982980"/>
                    </a:xfrm>
                    <a:prstGeom prst="rect">
                      <a:avLst/>
                    </a:prstGeom>
                    <a:ln/>
                  </pic:spPr>
                </pic:pic>
              </a:graphicData>
            </a:graphic>
          </wp:inline>
        </w:drawing>
      </w:r>
    </w:p>
    <w:p w14:paraId="1EBA60A2" w14:textId="77777777" w:rsidR="006172DB" w:rsidRDefault="006172DB">
      <w:pPr>
        <w:spacing w:line="360" w:lineRule="auto"/>
        <w:ind w:firstLine="720"/>
        <w:jc w:val="both"/>
        <w:rPr>
          <w:rFonts w:ascii="Times New Roman" w:eastAsia="Times New Roman" w:hAnsi="Times New Roman" w:cs="Times New Roman"/>
          <w:sz w:val="28"/>
          <w:szCs w:val="28"/>
        </w:rPr>
      </w:pPr>
    </w:p>
    <w:p w14:paraId="79FBD7C9" w14:textId="6DF422AD" w:rsidR="00B30263" w:rsidRDefault="001A6AE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Возьмем несколько точек, отклоняющихся от хвоста нормального распределения. Вычислив значения для нормальной и эмпирической функций распределения на левом хвосте, например, в точке -0.022356, легко заметить</w:t>
      </w:r>
      <w:r w:rsidR="00BE6BC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насколько существенно нормальная модель недооценивает </w:t>
      </w:r>
      <w:r>
        <w:rPr>
          <w:rFonts w:ascii="Times New Roman" w:eastAsia="Times New Roman" w:hAnsi="Times New Roman" w:cs="Times New Roman"/>
          <w:sz w:val="28"/>
          <w:szCs w:val="28"/>
        </w:rPr>
        <w:lastRenderedPageBreak/>
        <w:t>частоту экстремальных событий (Таблица 1</w:t>
      </w:r>
      <w:r w:rsidR="006172DB">
        <w:rPr>
          <w:rFonts w:ascii="Times New Roman" w:eastAsia="Times New Roman" w:hAnsi="Times New Roman" w:cs="Times New Roman"/>
          <w:sz w:val="28"/>
          <w:szCs w:val="28"/>
          <w:lang w:val="ru-RU"/>
        </w:rPr>
        <w:t>.2.1</w:t>
      </w:r>
      <w:r>
        <w:rPr>
          <w:rFonts w:ascii="Times New Roman" w:eastAsia="Times New Roman" w:hAnsi="Times New Roman" w:cs="Times New Roman"/>
          <w:sz w:val="28"/>
          <w:szCs w:val="28"/>
        </w:rPr>
        <w:t>). Такой подход совершенно не годится и для анализа</w:t>
      </w:r>
      <w:r w:rsidR="00BE6BC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и моделирования стохастических процессов с тяжелыми хвостами. </w:t>
      </w:r>
    </w:p>
    <w:p w14:paraId="4D924490" w14:textId="77777777" w:rsidR="00B30263" w:rsidRDefault="001A6AE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Необходимость в точной оценке хвостов и вершины распределения значений доходности, приводит нас к поиску более состоятельных моделей, которые будут учитывать параметры эксцесса и асимметрии данных. </w:t>
      </w:r>
    </w:p>
    <w:p w14:paraId="7F5D1C9A" w14:textId="73ED5720" w:rsidR="009A0E5A" w:rsidRDefault="009A0E5A">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73345418" w14:textId="33702126" w:rsidR="00345A7D" w:rsidRPr="00345A7D" w:rsidRDefault="00345A7D" w:rsidP="00345A7D">
      <w:pPr>
        <w:ind w:firstLine="720"/>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lastRenderedPageBreak/>
        <w:t>2 Альтернативные модели</w:t>
      </w:r>
    </w:p>
    <w:p w14:paraId="7978CC8E" w14:textId="77777777" w:rsidR="002F2600" w:rsidRDefault="002F2600" w:rsidP="00345A7D">
      <w:pPr>
        <w:spacing w:line="360" w:lineRule="auto"/>
        <w:jc w:val="both"/>
        <w:rPr>
          <w:rFonts w:ascii="Times New Roman" w:eastAsia="Times New Roman" w:hAnsi="Times New Roman" w:cs="Times New Roman"/>
          <w:b/>
          <w:sz w:val="28"/>
          <w:szCs w:val="28"/>
        </w:rPr>
      </w:pPr>
    </w:p>
    <w:p w14:paraId="75E98C95" w14:textId="38E8C493" w:rsidR="00B30263" w:rsidRDefault="001A6AEB" w:rsidP="00345A7D">
      <w:pPr>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Обобщенное гиперболическое распределение</w:t>
      </w:r>
    </w:p>
    <w:p w14:paraId="1BC32F5C" w14:textId="77777777" w:rsidR="00B30263" w:rsidRDefault="001A6AE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Обобщенное гиперболическое распределение (GH) было описано в контексте анализа и моделирования форм песчаных дюн в 1977 г. </w:t>
      </w:r>
      <w:proofErr w:type="spellStart"/>
      <w:r>
        <w:rPr>
          <w:rFonts w:ascii="Times New Roman" w:eastAsia="Times New Roman" w:hAnsi="Times New Roman" w:cs="Times New Roman"/>
          <w:sz w:val="28"/>
          <w:szCs w:val="28"/>
        </w:rPr>
        <w:t>Barndorff-</w:t>
      </w:r>
      <w:proofErr w:type="gramStart"/>
      <w:r>
        <w:rPr>
          <w:rFonts w:ascii="Times New Roman" w:eastAsia="Times New Roman" w:hAnsi="Times New Roman" w:cs="Times New Roman"/>
          <w:sz w:val="28"/>
          <w:szCs w:val="28"/>
        </w:rPr>
        <w:t>Nielsen</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 Данное распределение обладает свойствами, подходящими для описания процессов с тяжелыми хвостами:</w:t>
      </w:r>
    </w:p>
    <w:p w14:paraId="29FCA062" w14:textId="77777777" w:rsidR="00B30263" w:rsidRDefault="001A6AEB">
      <w:pPr>
        <w:numPr>
          <w:ilvl w:val="0"/>
          <w:numId w:val="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хвосты GH-распределения тяжелее, чем у нормального распределения [2];</w:t>
      </w:r>
    </w:p>
    <w:p w14:paraId="5BA19FC6" w14:textId="77777777" w:rsidR="00B30263" w:rsidRDefault="001A6AEB">
      <w:pPr>
        <w:numPr>
          <w:ilvl w:val="0"/>
          <w:numId w:val="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GH-распределение учитывает асимметрию распределения.</w:t>
      </w:r>
    </w:p>
    <w:p w14:paraId="627B5667" w14:textId="49E325C8" w:rsidR="00B30263" w:rsidRDefault="001A6AE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Благодаря своей гибкости</w:t>
      </w:r>
      <w:r w:rsidR="00BE6BC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модели на основе обобщенного гиперболического распределения стали популярны областях теоретической и практической статистик и получили особое распространение в геоморфологии, теории турбулентности и финансовой математике.  В 1995 г. </w:t>
      </w:r>
      <w:proofErr w:type="spellStart"/>
      <w:r>
        <w:rPr>
          <w:rFonts w:ascii="Times New Roman" w:eastAsia="Times New Roman" w:hAnsi="Times New Roman" w:cs="Times New Roman"/>
          <w:sz w:val="28"/>
          <w:szCs w:val="28"/>
        </w:rPr>
        <w:t>Eberlein</w:t>
      </w:r>
      <w:proofErr w:type="spellEnd"/>
      <w:r>
        <w:rPr>
          <w:rFonts w:ascii="Times New Roman" w:eastAsia="Times New Roman" w:hAnsi="Times New Roman" w:cs="Times New Roman"/>
          <w:sz w:val="28"/>
          <w:szCs w:val="28"/>
        </w:rPr>
        <w:t xml:space="preserve"> и </w:t>
      </w:r>
      <w:proofErr w:type="spellStart"/>
      <w:r>
        <w:rPr>
          <w:rFonts w:ascii="Times New Roman" w:eastAsia="Times New Roman" w:hAnsi="Times New Roman" w:cs="Times New Roman"/>
          <w:sz w:val="28"/>
          <w:szCs w:val="28"/>
        </w:rPr>
        <w:t>Keller</w:t>
      </w:r>
      <w:proofErr w:type="spellEnd"/>
      <w:r>
        <w:rPr>
          <w:rFonts w:ascii="Times New Roman" w:eastAsia="Times New Roman" w:hAnsi="Times New Roman" w:cs="Times New Roman"/>
          <w:sz w:val="28"/>
          <w:szCs w:val="28"/>
        </w:rPr>
        <w:t xml:space="preserve"> попробовали применить GH-распределение к анализу доходности [3]. </w:t>
      </w:r>
    </w:p>
    <w:p w14:paraId="30AEA7B4" w14:textId="77777777" w:rsidR="00B30263" w:rsidRDefault="001A6AE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Обобщенное гиперболическое распределение описывается пятью параметрами и имеет вид:</w:t>
      </w:r>
    </w:p>
    <w:p w14:paraId="4EDB57AE" w14:textId="1C0FCA9D" w:rsidR="005A3264" w:rsidRPr="005A3264" w:rsidRDefault="005A3264" w:rsidP="005A3264">
      <w:pPr>
        <w:spacing w:line="360" w:lineRule="auto"/>
        <w:jc w:val="right"/>
        <w:rPr>
          <w:rFonts w:ascii="Times New Roman" w:eastAsia="Times New Roman" w:hAnsi="Times New Roman" w:cs="Times New Roman"/>
          <w:sz w:val="28"/>
          <w:szCs w:val="28"/>
        </w:rPr>
      </w:pPr>
      <m:oMathPara>
        <m:oMathParaPr>
          <m:jc m:val="center"/>
        </m:oMathParaPr>
        <m:oMath>
          <m:r>
            <w:rPr>
              <w:rFonts w:ascii="Cambria Math" w:eastAsia="Times New Roman" w:hAnsi="Cambria Math" w:cs="Times New Roman"/>
              <w:sz w:val="28"/>
              <w:szCs w:val="28"/>
            </w:rPr>
            <m:t>gh</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x;λ,α,β,δ,μ</m:t>
              </m:r>
            </m:e>
          </m:d>
          <m:r>
            <w:rPr>
              <w:rFonts w:ascii="Cambria Math" w:eastAsia="Times New Roman" w:hAnsi="Cambria Math" w:cs="Times New Roman"/>
              <w:sz w:val="28"/>
              <w:szCs w:val="28"/>
            </w:rPr>
            <m:t>=κ</m:t>
          </m:r>
          <m:sSup>
            <m:sSupPr>
              <m:ctrlPr>
                <w:rPr>
                  <w:rFonts w:ascii="Cambria Math" w:eastAsia="Times New Roman" w:hAnsi="Cambria Math" w:cs="Times New Roman"/>
                  <w:i/>
                  <w:sz w:val="28"/>
                  <w:szCs w:val="28"/>
                </w:rPr>
              </m:ctrlPr>
            </m:sSupPr>
            <m:e>
              <m:d>
                <m:dPr>
                  <m:begChr m:val="{"/>
                  <m:endChr m:val="}"/>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δ</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x-x-</m:t>
                          </m:r>
                        </m:e>
                      </m:d>
                    </m:e>
                    <m:sup>
                      <m:r>
                        <w:rPr>
                          <w:rFonts w:ascii="Cambria Math" w:eastAsia="Times New Roman" w:hAnsi="Cambria Math" w:cs="Times New Roman"/>
                          <w:sz w:val="28"/>
                          <w:szCs w:val="28"/>
                        </w:rPr>
                        <m:t>2</m:t>
                      </m:r>
                    </m:sup>
                  </m:sSup>
                </m:e>
              </m:d>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λ-</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e>
              </m:d>
            </m:sup>
          </m:s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λ-</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α</m:t>
              </m:r>
              <m:rad>
                <m:radPr>
                  <m:degHide m:val="1"/>
                  <m:ctrlPr>
                    <w:rPr>
                      <w:rFonts w:ascii="Cambria Math" w:eastAsia="Times New Roman" w:hAnsi="Cambria Math" w:cs="Times New Roman"/>
                      <w:i/>
                      <w:sz w:val="28"/>
                      <w:szCs w:val="28"/>
                    </w:rPr>
                  </m:ctrlPr>
                </m:radPr>
                <m:deg/>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δ</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x-μ</m:t>
                      </m:r>
                    </m:e>
                  </m:d>
                </m:e>
              </m:rad>
            </m:e>
          </m:d>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β</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x-μ</m:t>
                  </m:r>
                </m:e>
              </m:d>
            </m:sup>
          </m:sSup>
          <m:r>
            <w:rPr>
              <w:rFonts w:ascii="Cambria Math" w:eastAsia="Times New Roman" w:hAnsi="Cambria Math" w:cs="Times New Roman"/>
              <w:sz w:val="28"/>
              <w:szCs w:val="28"/>
            </w:rPr>
            <m:t>,</m:t>
          </m:r>
        </m:oMath>
      </m:oMathPara>
    </w:p>
    <w:p w14:paraId="509C6D09" w14:textId="29D36DD3" w:rsidR="005A3264" w:rsidRDefault="002420A4" w:rsidP="005A3264">
      <w:pPr>
        <w:spacing w:line="360" w:lineRule="auto"/>
        <w:jc w:val="right"/>
        <w:rPr>
          <w:rFonts w:ascii="Times New Roman" w:eastAsia="Times New Roman" w:hAnsi="Times New Roman" w:cs="Times New Roman"/>
          <w:sz w:val="28"/>
          <w:szCs w:val="28"/>
          <w:lang w:val="ru-RU"/>
        </w:rPr>
      </w:pPr>
      <m:oMath>
        <m:r>
          <w:rPr>
            <w:rFonts w:ascii="Cambria Math" w:eastAsia="Times New Roman" w:hAnsi="Cambria Math" w:cs="Times New Roman"/>
            <w:sz w:val="28"/>
            <w:szCs w:val="28"/>
          </w:rPr>
          <m:t>0≤</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β</m:t>
            </m:r>
          </m:e>
        </m:d>
        <m:r>
          <w:rPr>
            <w:rFonts w:ascii="Cambria Math" w:eastAsia="Times New Roman" w:hAnsi="Cambria Math" w:cs="Times New Roman"/>
            <w:sz w:val="28"/>
            <w:szCs w:val="28"/>
          </w:rPr>
          <m:t>&lt;α, δ&gt;0</m:t>
        </m:r>
      </m:oMath>
      <w:proofErr w:type="gramStart"/>
      <w:r w:rsidR="001A6AEB">
        <w:rPr>
          <w:rFonts w:ascii="Times New Roman" w:eastAsia="Times New Roman" w:hAnsi="Times New Roman" w:cs="Times New Roman"/>
          <w:sz w:val="28"/>
          <w:szCs w:val="28"/>
        </w:rPr>
        <w:t>,</w:t>
      </w:r>
      <w:r w:rsidR="005A3264" w:rsidRPr="005A3264">
        <w:rPr>
          <w:rFonts w:ascii="Times New Roman" w:eastAsia="Times New Roman" w:hAnsi="Times New Roman" w:cs="Times New Roman"/>
          <w:sz w:val="28"/>
          <w:szCs w:val="28"/>
          <w:lang w:val="ru-RU"/>
        </w:rPr>
        <w:t xml:space="preserve">   </w:t>
      </w:r>
      <w:proofErr w:type="gramEnd"/>
      <w:r w:rsidR="005A3264" w:rsidRPr="005A3264">
        <w:rPr>
          <w:rFonts w:ascii="Times New Roman" w:eastAsia="Times New Roman" w:hAnsi="Times New Roman" w:cs="Times New Roman"/>
          <w:sz w:val="28"/>
          <w:szCs w:val="28"/>
          <w:lang w:val="ru-RU"/>
        </w:rPr>
        <w:t xml:space="preserve">                                         (1)</w:t>
      </w:r>
    </w:p>
    <w:p w14:paraId="2F2904D4" w14:textId="77777777" w:rsidR="00552C4B" w:rsidRPr="005A3264" w:rsidRDefault="00552C4B" w:rsidP="005A3264">
      <w:pPr>
        <w:spacing w:line="360" w:lineRule="auto"/>
        <w:jc w:val="right"/>
        <w:rPr>
          <w:rFonts w:ascii="Times New Roman" w:eastAsia="Times New Roman" w:hAnsi="Times New Roman" w:cs="Times New Roman"/>
          <w:sz w:val="28"/>
          <w:szCs w:val="28"/>
          <w:lang w:val="ru-RU"/>
        </w:rPr>
      </w:pPr>
    </w:p>
    <w:p w14:paraId="220F945A" w14:textId="77777777" w:rsidR="00B30263" w:rsidRPr="008C758C" w:rsidRDefault="001A6AEB">
      <w:pPr>
        <w:spacing w:line="360" w:lineRule="auto"/>
        <w:ind w:firstLine="720"/>
        <w:rPr>
          <w:rFonts w:ascii="Times New Roman" w:eastAsia="Times New Roman" w:hAnsi="Times New Roman" w:cs="Times New Roman"/>
          <w:sz w:val="28"/>
          <w:szCs w:val="28"/>
        </w:rPr>
      </w:pPr>
      <w:r w:rsidRPr="008C758C">
        <w:rPr>
          <w:rFonts w:ascii="Times New Roman" w:eastAsia="Times New Roman" w:hAnsi="Times New Roman" w:cs="Times New Roman"/>
          <w:sz w:val="28"/>
          <w:szCs w:val="28"/>
        </w:rPr>
        <w:t xml:space="preserve">где </w:t>
      </w:r>
      <m:oMath>
        <m:r>
          <w:rPr>
            <w:rFonts w:ascii="Cambria Math" w:hAnsi="Cambria Math" w:cs="Times New Roman"/>
            <w:sz w:val="28"/>
            <w:szCs w:val="28"/>
          </w:rPr>
          <m:t>μ</m:t>
        </m:r>
      </m:oMath>
      <w:r w:rsidRPr="008C758C">
        <w:rPr>
          <w:rFonts w:ascii="Times New Roman" w:eastAsia="Times New Roman" w:hAnsi="Times New Roman" w:cs="Times New Roman"/>
          <w:sz w:val="28"/>
          <w:szCs w:val="28"/>
        </w:rPr>
        <w:t xml:space="preserve"> и </w:t>
      </w:r>
      <m:oMath>
        <m:r>
          <w:rPr>
            <w:rFonts w:ascii="Cambria Math" w:hAnsi="Cambria Math" w:cs="Times New Roman"/>
            <w:sz w:val="28"/>
            <w:szCs w:val="28"/>
          </w:rPr>
          <m:t>δ</m:t>
        </m:r>
      </m:oMath>
      <w:r w:rsidRPr="008C758C">
        <w:rPr>
          <w:rFonts w:ascii="Times New Roman" w:eastAsia="Times New Roman" w:hAnsi="Times New Roman" w:cs="Times New Roman"/>
          <w:sz w:val="28"/>
          <w:szCs w:val="28"/>
        </w:rPr>
        <w:t>- параметры положения и масштаба;</w:t>
      </w:r>
    </w:p>
    <w:p w14:paraId="4ABB17B0" w14:textId="77777777" w:rsidR="00B30263" w:rsidRPr="008C758C" w:rsidRDefault="001A6AEB">
      <w:pPr>
        <w:spacing w:line="360" w:lineRule="auto"/>
        <w:ind w:firstLine="720"/>
        <w:rPr>
          <w:rFonts w:ascii="Times New Roman" w:eastAsia="Times New Roman" w:hAnsi="Times New Roman" w:cs="Times New Roman"/>
          <w:sz w:val="28"/>
          <w:szCs w:val="28"/>
        </w:rPr>
      </w:pPr>
      <m:oMath>
        <m:r>
          <w:rPr>
            <w:rFonts w:ascii="Cambria Math" w:hAnsi="Cambria Math" w:cs="Times New Roman"/>
            <w:sz w:val="28"/>
            <w:szCs w:val="28"/>
          </w:rPr>
          <m:t>β</m:t>
        </m:r>
      </m:oMath>
      <w:r w:rsidRPr="008C758C">
        <w:rPr>
          <w:rFonts w:ascii="Times New Roman" w:eastAsia="Times New Roman" w:hAnsi="Times New Roman" w:cs="Times New Roman"/>
          <w:sz w:val="28"/>
          <w:szCs w:val="28"/>
        </w:rPr>
        <w:t>- параметр асимметрии;</w:t>
      </w:r>
    </w:p>
    <w:p w14:paraId="0688905C" w14:textId="77777777" w:rsidR="00B30263" w:rsidRPr="008C758C" w:rsidRDefault="001A6AEB">
      <w:pPr>
        <w:spacing w:line="360" w:lineRule="auto"/>
        <w:ind w:firstLine="720"/>
        <w:rPr>
          <w:rFonts w:ascii="Times New Roman" w:eastAsia="Times New Roman" w:hAnsi="Times New Roman" w:cs="Times New Roman"/>
          <w:sz w:val="28"/>
          <w:szCs w:val="28"/>
        </w:rPr>
      </w:pPr>
      <m:oMath>
        <m:r>
          <w:rPr>
            <w:rFonts w:ascii="Cambria Math" w:hAnsi="Cambria Math" w:cs="Times New Roman"/>
            <w:sz w:val="28"/>
            <w:szCs w:val="28"/>
          </w:rPr>
          <m:t>α</m:t>
        </m:r>
      </m:oMath>
      <w:r w:rsidRPr="008C758C">
        <w:rPr>
          <w:rFonts w:ascii="Times New Roman" w:eastAsia="Times New Roman" w:hAnsi="Times New Roman" w:cs="Times New Roman"/>
          <w:sz w:val="28"/>
          <w:szCs w:val="28"/>
        </w:rPr>
        <w:t>- параметр устойчивости;</w:t>
      </w:r>
    </w:p>
    <w:p w14:paraId="4016CF98" w14:textId="77777777" w:rsidR="00B30263" w:rsidRPr="008C758C" w:rsidRDefault="001A6AEB">
      <w:pPr>
        <w:spacing w:line="360" w:lineRule="auto"/>
        <w:ind w:firstLine="720"/>
        <w:rPr>
          <w:rFonts w:ascii="Times New Roman" w:eastAsia="Times New Roman" w:hAnsi="Times New Roman" w:cs="Times New Roman"/>
          <w:sz w:val="28"/>
          <w:szCs w:val="28"/>
        </w:rPr>
      </w:pPr>
      <m:oMath>
        <m:r>
          <w:rPr>
            <w:rFonts w:ascii="Cambria Math" w:hAnsi="Cambria Math" w:cs="Times New Roman"/>
            <w:sz w:val="28"/>
            <w:szCs w:val="28"/>
          </w:rPr>
          <m:t>λ</m:t>
        </m:r>
      </m:oMath>
      <w:r w:rsidRPr="008C758C">
        <w:rPr>
          <w:rFonts w:ascii="Times New Roman" w:eastAsia="Times New Roman" w:hAnsi="Times New Roman" w:cs="Times New Roman"/>
          <w:sz w:val="28"/>
          <w:szCs w:val="28"/>
        </w:rPr>
        <w:t xml:space="preserve"> - параметр, который определяет подкласс обобщенных гиперболических распределений.</w:t>
      </w:r>
    </w:p>
    <w:p w14:paraId="0663E20F" w14:textId="53AB164D" w:rsidR="005A3264" w:rsidRPr="00552C4B" w:rsidRDefault="005A3264">
      <w:pPr>
        <w:spacing w:line="360" w:lineRule="auto"/>
        <w:jc w:val="right"/>
        <w:rPr>
          <w:rFonts w:ascii="Times New Roman" w:eastAsia="Times New Roman" w:hAnsi="Times New Roman" w:cs="Times New Roman"/>
          <w:sz w:val="28"/>
          <w:szCs w:val="28"/>
        </w:rPr>
      </w:pPr>
      <m:oMathPara>
        <m:oMathParaPr>
          <m:jc m:val="right"/>
        </m:oMathParaPr>
        <m:oMath>
          <m:r>
            <w:rPr>
              <w:rFonts w:ascii="Cambria Math" w:hAnsi="Cambria Math" w:cs="Times New Roman"/>
              <w:sz w:val="28"/>
              <w:szCs w:val="28"/>
            </w:rPr>
            <w:lastRenderedPageBreak/>
            <m:t>κ</m:t>
          </m:r>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p>
                <m:sSupPr>
                  <m:ctrlPr>
                    <w:rPr>
                      <w:rFonts w:ascii="Cambria Math" w:eastAsia="Times New Roman" w:hAnsi="Cambria Math" w:cs="Times New Roman"/>
                      <w:i/>
                      <w:sz w:val="28"/>
                      <w:szCs w:val="28"/>
                    </w:rPr>
                  </m:ctrlPr>
                </m:sSupPr>
                <m:e>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α</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2</m:t>
                          </m:r>
                        </m:sup>
                      </m:sSup>
                    </m:e>
                  </m:d>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λ</m:t>
                      </m:r>
                    </m:num>
                    <m:den>
                      <m:r>
                        <w:rPr>
                          <w:rFonts w:ascii="Cambria Math" w:eastAsia="Times New Roman" w:hAnsi="Cambria Math" w:cs="Times New Roman"/>
                          <w:sz w:val="28"/>
                          <w:szCs w:val="28"/>
                        </w:rPr>
                        <m:t>2</m:t>
                      </m:r>
                    </m:den>
                  </m:f>
                </m:sup>
              </m:sSup>
            </m:num>
            <m:den>
              <m:rad>
                <m:radPr>
                  <m:degHide m:val="1"/>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2π</m:t>
                  </m:r>
                </m:e>
              </m:rad>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α</m:t>
                  </m:r>
                </m:e>
                <m:sup>
                  <m:r>
                    <w:rPr>
                      <w:rFonts w:ascii="Cambria Math" w:eastAsia="Times New Roman" w:hAnsi="Cambria Math" w:cs="Times New Roman"/>
                      <w:sz w:val="28"/>
                      <w:szCs w:val="28"/>
                    </w:rPr>
                    <m:t>λ-</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δ</m:t>
                  </m:r>
                </m:e>
                <m:sup>
                  <m:r>
                    <w:rPr>
                      <w:rFonts w:ascii="Cambria Math" w:eastAsia="Times New Roman" w:hAnsi="Cambria Math" w:cs="Times New Roman"/>
                      <w:sz w:val="28"/>
                      <w:szCs w:val="28"/>
                    </w:rPr>
                    <m:t>λ</m:t>
                  </m:r>
                </m:sup>
              </m:s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λ</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δ</m:t>
                  </m:r>
                  <m:rad>
                    <m:radPr>
                      <m:degHide m:val="1"/>
                      <m:ctrlPr>
                        <w:rPr>
                          <w:rFonts w:ascii="Cambria Math" w:eastAsia="Times New Roman" w:hAnsi="Cambria Math" w:cs="Times New Roman"/>
                          <w:i/>
                          <w:sz w:val="28"/>
                          <w:szCs w:val="28"/>
                        </w:rPr>
                      </m:ctrlPr>
                    </m:radPr>
                    <m:deg/>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α</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2</m:t>
                          </m:r>
                        </m:sup>
                      </m:sSup>
                    </m:e>
                  </m:rad>
                </m:e>
              </m:d>
            </m:den>
          </m:f>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2</m:t>
              </m:r>
            </m:e>
          </m:d>
        </m:oMath>
      </m:oMathPara>
    </w:p>
    <w:p w14:paraId="65836748" w14:textId="77777777" w:rsidR="00552C4B" w:rsidRPr="005A3264" w:rsidRDefault="00552C4B">
      <w:pPr>
        <w:spacing w:line="360" w:lineRule="auto"/>
        <w:jc w:val="right"/>
        <w:rPr>
          <w:rFonts w:ascii="Times New Roman" w:eastAsia="Times New Roman" w:hAnsi="Times New Roman" w:cs="Times New Roman"/>
          <w:sz w:val="28"/>
          <w:szCs w:val="28"/>
        </w:rPr>
      </w:pPr>
    </w:p>
    <w:p w14:paraId="5C821F86" w14:textId="6DC7FC35" w:rsidR="00B30263" w:rsidRDefault="001A6AE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Функция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λ-</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b>
        </m:sSub>
      </m:oMath>
      <w:r>
        <w:rPr>
          <w:rFonts w:ascii="Times New Roman" w:eastAsia="Times New Roman" w:hAnsi="Times New Roman" w:cs="Times New Roman"/>
          <w:sz w:val="28"/>
          <w:szCs w:val="28"/>
        </w:rPr>
        <w:t xml:space="preserve"> - модифицированная функция Бесселя 3 типа с индексом </w:t>
      </w:r>
      <m:oMath>
        <m:r>
          <w:rPr>
            <w:rFonts w:ascii="Cambria Math" w:hAnsi="Cambria Math" w:cs="Times New Roman"/>
            <w:sz w:val="28"/>
            <w:szCs w:val="28"/>
          </w:rPr>
          <m:t>λ</m:t>
        </m:r>
      </m:oMath>
      <w:r w:rsidRPr="008C758C">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также известная как функция </w:t>
      </w:r>
      <w:proofErr w:type="spellStart"/>
      <w:r>
        <w:rPr>
          <w:rFonts w:ascii="Times New Roman" w:eastAsia="Times New Roman" w:hAnsi="Times New Roman" w:cs="Times New Roman"/>
          <w:sz w:val="28"/>
          <w:szCs w:val="28"/>
        </w:rPr>
        <w:t>МакДональда</w:t>
      </w:r>
      <w:proofErr w:type="spellEnd"/>
      <w:r>
        <w:rPr>
          <w:rFonts w:ascii="Times New Roman" w:eastAsia="Times New Roman" w:hAnsi="Times New Roman" w:cs="Times New Roman"/>
          <w:sz w:val="28"/>
          <w:szCs w:val="28"/>
        </w:rPr>
        <w:t>. Она задается следующим образом:</w:t>
      </w:r>
    </w:p>
    <w:p w14:paraId="4C7BD84F" w14:textId="3B28342C" w:rsidR="005A3264" w:rsidRPr="00552C4B" w:rsidRDefault="00786063">
      <w:pPr>
        <w:spacing w:line="360" w:lineRule="auto"/>
        <w:jc w:val="right"/>
        <w:rPr>
          <w:rFonts w:ascii="Times New Roman" w:eastAsia="Times New Roman" w:hAnsi="Times New Roman" w:cs="Times New Roman"/>
          <w:sz w:val="28"/>
          <w:szCs w:val="28"/>
        </w:rPr>
      </w:pPr>
      <m:oMathPara>
        <m:oMathParaPr>
          <m:jc m:val="right"/>
        </m:oMathPara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λ</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t</m:t>
              </m:r>
            </m:e>
          </m:d>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nary>
            <m:naryP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0</m:t>
              </m:r>
            </m:sub>
            <m:sup>
              <m:r>
                <w:rPr>
                  <w:rFonts w:ascii="Cambria Math" w:eastAsia="Times New Roman" w:hAnsi="Cambria Math" w:cs="Times New Roman"/>
                  <w:sz w:val="28"/>
                  <w:szCs w:val="28"/>
                </w:rPr>
                <m:t>∞</m:t>
              </m:r>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u</m:t>
                  </m:r>
                </m:e>
                <m:sup>
                  <m:r>
                    <w:rPr>
                      <w:rFonts w:ascii="Cambria Math" w:eastAsia="Times New Roman" w:hAnsi="Cambria Math" w:cs="Times New Roman"/>
                      <w:sz w:val="28"/>
                      <w:szCs w:val="28"/>
                    </w:rPr>
                    <m:t>λ-1</m:t>
                  </m:r>
                </m:sup>
              </m:sSup>
            </m:e>
          </m:nary>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t</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u+</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u</m:t>
                      </m:r>
                    </m:e>
                    <m:sup>
                      <m:r>
                        <w:rPr>
                          <w:rFonts w:ascii="Cambria Math" w:eastAsia="Times New Roman" w:hAnsi="Cambria Math" w:cs="Times New Roman"/>
                          <w:sz w:val="28"/>
                          <w:szCs w:val="28"/>
                        </w:rPr>
                        <m:t>-1</m:t>
                      </m:r>
                    </m:sup>
                  </m:sSup>
                </m:e>
              </m:d>
            </m:sup>
          </m:sSup>
          <m:r>
            <w:rPr>
              <w:rFonts w:ascii="Cambria Math" w:eastAsia="Times New Roman" w:hAnsi="Cambria Math" w:cs="Times New Roman"/>
              <w:sz w:val="28"/>
              <w:szCs w:val="28"/>
            </w:rPr>
            <m:t>du,   t&gt;0.                       (3)</m:t>
          </m:r>
        </m:oMath>
      </m:oMathPara>
    </w:p>
    <w:p w14:paraId="10665BE5" w14:textId="77777777" w:rsidR="00552C4B" w:rsidRPr="005A3264" w:rsidRDefault="00552C4B">
      <w:pPr>
        <w:spacing w:line="360" w:lineRule="auto"/>
        <w:jc w:val="right"/>
        <w:rPr>
          <w:rFonts w:ascii="Times New Roman" w:eastAsia="Times New Roman" w:hAnsi="Times New Roman" w:cs="Times New Roman"/>
          <w:sz w:val="28"/>
          <w:szCs w:val="28"/>
        </w:rPr>
      </w:pPr>
    </w:p>
    <w:p w14:paraId="2DC069C2" w14:textId="77777777" w:rsidR="00B30263" w:rsidRPr="002420A4" w:rsidRDefault="001A6AE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2420A4">
        <w:rPr>
          <w:rFonts w:ascii="Times New Roman" w:eastAsia="Times New Roman" w:hAnsi="Times New Roman" w:cs="Times New Roman"/>
          <w:sz w:val="28"/>
          <w:szCs w:val="28"/>
        </w:rPr>
        <w:t xml:space="preserve">Функция GH-распределения является безгранично делимой и для нее определены все моменты, а её плотность </w:t>
      </w:r>
      <w:proofErr w:type="spellStart"/>
      <w:r w:rsidRPr="002420A4">
        <w:rPr>
          <w:rFonts w:ascii="Times New Roman" w:eastAsia="Times New Roman" w:hAnsi="Times New Roman" w:cs="Times New Roman"/>
          <w:sz w:val="28"/>
          <w:szCs w:val="28"/>
        </w:rPr>
        <w:t>унимодальна</w:t>
      </w:r>
      <w:proofErr w:type="spellEnd"/>
      <w:r w:rsidRPr="002420A4">
        <w:rPr>
          <w:rFonts w:ascii="Times New Roman" w:eastAsia="Times New Roman" w:hAnsi="Times New Roman" w:cs="Times New Roman"/>
          <w:sz w:val="28"/>
          <w:szCs w:val="28"/>
        </w:rPr>
        <w:t>. Форма плотности же позволяет моделировать распределения с положительным эксцессом (</w:t>
      </w:r>
      <w:proofErr w:type="spellStart"/>
      <w:r w:rsidRPr="002420A4">
        <w:rPr>
          <w:rFonts w:ascii="Times New Roman" w:eastAsia="Times New Roman" w:hAnsi="Times New Roman" w:cs="Times New Roman"/>
          <w:sz w:val="28"/>
          <w:szCs w:val="28"/>
        </w:rPr>
        <w:t>лептокуртические</w:t>
      </w:r>
      <w:proofErr w:type="spellEnd"/>
      <w:r w:rsidRPr="002420A4">
        <w:rPr>
          <w:rFonts w:ascii="Times New Roman" w:eastAsia="Times New Roman" w:hAnsi="Times New Roman" w:cs="Times New Roman"/>
          <w:sz w:val="28"/>
          <w:szCs w:val="28"/>
        </w:rPr>
        <w:t xml:space="preserve">), положительным или отрицательным коэффициентом асимметрии и тяжелыми хвостами. С точки зрения поведения “хвостов”, это распределение занимает промежуточное положение между устойчивыми распределениями с индексом </w:t>
      </w:r>
      <m:oMath>
        <m:r>
          <w:rPr>
            <w:rFonts w:ascii="Cambria Math" w:hAnsi="Cambria Math" w:cs="Times New Roman"/>
            <w:sz w:val="28"/>
            <w:szCs w:val="28"/>
          </w:rPr>
          <m:t>α</m:t>
        </m:r>
        <m:r>
          <w:rPr>
            <w:rFonts w:ascii="Cambria Math" w:eastAsia="Times New Roman" w:hAnsi="Cambria Math" w:cs="Times New Roman"/>
            <w:sz w:val="28"/>
            <w:szCs w:val="28"/>
          </w:rPr>
          <m:t>&lt;2</m:t>
        </m:r>
      </m:oMath>
      <w:r w:rsidRPr="002420A4">
        <w:rPr>
          <w:rFonts w:ascii="Times New Roman" w:eastAsia="Times New Roman" w:hAnsi="Times New Roman" w:cs="Times New Roman"/>
          <w:sz w:val="28"/>
          <w:szCs w:val="28"/>
        </w:rPr>
        <w:t xml:space="preserve"> и гауссовским распределением </w:t>
      </w:r>
      <m:oMath>
        <m:r>
          <w:rPr>
            <w:rFonts w:ascii="Cambria Math" w:hAnsi="Cambria Math" w:cs="Times New Roman"/>
            <w:sz w:val="28"/>
            <w:szCs w:val="28"/>
          </w:rPr>
          <m:t>α</m:t>
        </m:r>
        <m:r>
          <w:rPr>
            <w:rFonts w:ascii="Cambria Math" w:eastAsia="Times New Roman" w:hAnsi="Cambria Math" w:cs="Times New Roman"/>
            <w:sz w:val="28"/>
            <w:szCs w:val="28"/>
          </w:rPr>
          <m:t>=2</m:t>
        </m:r>
      </m:oMath>
      <w:r w:rsidRPr="002420A4">
        <w:rPr>
          <w:rFonts w:ascii="Times New Roman" w:eastAsia="Times New Roman" w:hAnsi="Times New Roman" w:cs="Times New Roman"/>
          <w:sz w:val="28"/>
          <w:szCs w:val="28"/>
        </w:rPr>
        <w:t xml:space="preserve">: их хвосты убывают быстрее, чем у устойчивых распределений, но медленнее гауссовских. </w:t>
      </w:r>
    </w:p>
    <w:p w14:paraId="49A5F691" w14:textId="77777777" w:rsidR="00B30263" w:rsidRPr="002420A4" w:rsidRDefault="001A6AEB">
      <w:pPr>
        <w:spacing w:line="360" w:lineRule="auto"/>
        <w:ind w:firstLine="720"/>
        <w:jc w:val="both"/>
        <w:rPr>
          <w:rFonts w:ascii="Times New Roman" w:eastAsia="Times New Roman" w:hAnsi="Times New Roman" w:cs="Times New Roman"/>
          <w:sz w:val="28"/>
          <w:szCs w:val="28"/>
        </w:rPr>
      </w:pPr>
      <w:r w:rsidRPr="002420A4">
        <w:rPr>
          <w:rFonts w:ascii="Times New Roman" w:eastAsia="Times New Roman" w:hAnsi="Times New Roman" w:cs="Times New Roman"/>
          <w:sz w:val="28"/>
          <w:szCs w:val="28"/>
        </w:rPr>
        <w:t xml:space="preserve">Рассмотрим некоторые подклассы обобщенного гиперболического распределения. </w:t>
      </w:r>
    </w:p>
    <w:p w14:paraId="7EF0F043" w14:textId="77777777" w:rsidR="00B30263" w:rsidRDefault="00B30263">
      <w:pPr>
        <w:spacing w:line="360" w:lineRule="auto"/>
        <w:ind w:firstLine="720"/>
        <w:jc w:val="both"/>
        <w:rPr>
          <w:rFonts w:ascii="Times New Roman" w:eastAsia="Times New Roman" w:hAnsi="Times New Roman" w:cs="Times New Roman"/>
          <w:sz w:val="28"/>
          <w:szCs w:val="28"/>
        </w:rPr>
      </w:pPr>
    </w:p>
    <w:p w14:paraId="7C3E4780" w14:textId="0D8B15CE" w:rsidR="00B30263" w:rsidRDefault="00345A7D" w:rsidP="00345A7D">
      <w:pPr>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ru-RU"/>
        </w:rPr>
        <w:t>2.2</w:t>
      </w:r>
      <w:r w:rsidR="001A6AEB">
        <w:rPr>
          <w:rFonts w:ascii="Times New Roman" w:eastAsia="Times New Roman" w:hAnsi="Times New Roman" w:cs="Times New Roman"/>
          <w:b/>
          <w:sz w:val="28"/>
          <w:szCs w:val="28"/>
        </w:rPr>
        <w:t xml:space="preserve"> Нормальное обратное гауссовское распределение</w:t>
      </w:r>
    </w:p>
    <w:p w14:paraId="7C4A01CB" w14:textId="77777777" w:rsidR="00B30263" w:rsidRDefault="001A6AE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Согласно данным статистического анализа приращений цен на датских и немецких биржах, проведенного </w:t>
      </w:r>
      <w:proofErr w:type="spellStart"/>
      <w:r>
        <w:rPr>
          <w:rFonts w:ascii="Times New Roman" w:eastAsia="Times New Roman" w:hAnsi="Times New Roman" w:cs="Times New Roman"/>
          <w:sz w:val="28"/>
          <w:szCs w:val="28"/>
        </w:rPr>
        <w:t>Барндорфф</w:t>
      </w:r>
      <w:proofErr w:type="spellEnd"/>
      <w:r>
        <w:rPr>
          <w:rFonts w:ascii="Times New Roman" w:eastAsia="Times New Roman" w:hAnsi="Times New Roman" w:cs="Times New Roman"/>
          <w:sz w:val="28"/>
          <w:szCs w:val="28"/>
        </w:rPr>
        <w:t>-Нильсеном и его коллегами, распределение логарифмов приращений биржевых цен хорошо аппроксимируется, так называемым, нормальным обратным гауссовским распределением [4].</w:t>
      </w:r>
    </w:p>
    <w:p w14:paraId="3E33B22C" w14:textId="7259081D" w:rsidR="00B30263" w:rsidRPr="005A3264" w:rsidRDefault="001A6AEB" w:rsidP="005A326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Семейство GH-распределения включает в себя широкий спектр распределений с разными свойствами. Одним из наиболее привлекательных для нашей задачи является нормальное обратное гауссовское распределение (NIG-распределение). Если взять </w:t>
      </w:r>
      <m:oMath>
        <m:r>
          <w:rPr>
            <w:rFonts w:ascii="Cambria Math" w:hAnsi="Cambria Math" w:cs="Times New Roman"/>
            <w:sz w:val="28"/>
            <w:szCs w:val="28"/>
          </w:rPr>
          <m:t>λ</m:t>
        </m:r>
        <m:r>
          <w:rPr>
            <w:rFonts w:ascii="Cambria Math" w:eastAsia="Times New Roman" w:hAnsi="Cambria Math" w:cs="Times New Roman"/>
            <w:sz w:val="28"/>
            <w:szCs w:val="28"/>
          </w:rPr>
          <m:t>= -</m:t>
        </m:r>
        <m:f>
          <m:fPr>
            <m:ctrlPr>
              <w:rPr>
                <w:rFonts w:ascii="Cambria Math" w:eastAsia="Times New Roman" w:hAnsi="Cambria Math" w:cs="Times New Roman"/>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oMath>
      <w:r w:rsidR="005A326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для уравнения (1), получаем NIG-распределение:</w:t>
      </w:r>
    </w:p>
    <w:p w14:paraId="7732593B" w14:textId="6FEAA974" w:rsidR="005A3264" w:rsidRPr="00552C4B" w:rsidRDefault="005A3264" w:rsidP="005A3264">
      <w:pPr>
        <w:spacing w:line="360" w:lineRule="auto"/>
        <w:jc w:val="right"/>
        <w:rPr>
          <w:rFonts w:ascii="Times New Roman" w:eastAsia="Times New Roman" w:hAnsi="Times New Roman" w:cs="Times New Roman"/>
          <w:sz w:val="28"/>
          <w:szCs w:val="28"/>
          <w:lang w:val="ru-RU"/>
        </w:rPr>
      </w:pPr>
      <m:oMathPara>
        <m:oMath>
          <m:r>
            <w:rPr>
              <w:rFonts w:ascii="Times New Roman" w:eastAsia="Times New Roman" w:hAnsi="Times New Roman" w:cs="Times New Roman"/>
              <w:sz w:val="28"/>
              <w:szCs w:val="28"/>
            </w:rPr>
            <m:t>nig</m:t>
          </m:r>
          <m:d>
            <m:dPr>
              <m:ctrlPr>
                <w:rPr>
                  <w:rFonts w:ascii="Cambria Math" w:eastAsia="Times New Roman" w:hAnsi="Cambria Math" w:cs="Times New Roman"/>
                  <w:i/>
                  <w:sz w:val="28"/>
                  <w:szCs w:val="28"/>
                </w:rPr>
              </m:ctrlPr>
            </m:dPr>
            <m:e>
              <m:r>
                <w:rPr>
                  <w:rFonts w:ascii="Times New Roman" w:eastAsia="Times New Roman" w:hAnsi="Times New Roman" w:cs="Times New Roman"/>
                  <w:sz w:val="28"/>
                  <w:szCs w:val="28"/>
                </w:rPr>
                <m:t>x;α,β,δ,μ</m:t>
              </m:r>
            </m:e>
          </m:d>
          <m:r>
            <w:rPr>
              <w:rFonts w:ascii="Times New Roman" w:eastAsia="Times New Roman" w:hAnsi="Times New Roman" w:cs="Times New Roman"/>
              <w:sz w:val="28"/>
              <w:szCs w:val="28"/>
            </w:rPr>
            <m:t>=</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αδ</m:t>
              </m:r>
            </m:num>
            <m:den>
              <m:r>
                <w:rPr>
                  <w:rFonts w:ascii="Times New Roman" w:eastAsia="Times New Roman" w:hAnsi="Times New Roman" w:cs="Times New Roman"/>
                  <w:sz w:val="28"/>
                  <w:szCs w:val="28"/>
                </w:rPr>
                <m:t>π</m:t>
              </m:r>
            </m:den>
          </m:f>
          <m:r>
            <w:rPr>
              <w:rFonts w:ascii="Times New Roman" w:eastAsia="Times New Roman" w:hAnsi="Times New Roman" w:cs="Times New Roman"/>
              <w:sz w:val="28"/>
              <w:szCs w:val="28"/>
            </w:rPr>
            <m:t>exp</m:t>
          </m:r>
          <m:d>
            <m:dPr>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δ</m:t>
              </m:r>
              <m:rad>
                <m:radPr>
                  <m:degHide m:val="1"/>
                  <m:ctrlPr>
                    <w:rPr>
                      <w:rFonts w:ascii="Times New Roman" w:eastAsia="Times New Roman" w:hAnsi="Times New Roman" w:cs="Times New Roman"/>
                      <w:sz w:val="28"/>
                      <w:szCs w:val="28"/>
                    </w:rPr>
                  </m:ctrlPr>
                </m:radPr>
                <m:deg/>
                <m:e>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α</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β</m:t>
                      </m:r>
                    </m:e>
                    <m:sup>
                      <m:r>
                        <w:rPr>
                          <w:rFonts w:ascii="Times New Roman" w:eastAsia="Times New Roman" w:hAnsi="Times New Roman" w:cs="Times New Roman"/>
                          <w:sz w:val="28"/>
                          <w:szCs w:val="28"/>
                        </w:rPr>
                        <m:t>2</m:t>
                      </m:r>
                    </m:sup>
                  </m:sSup>
                </m:e>
              </m:rad>
              <m:r>
                <w:rPr>
                  <w:rFonts w:ascii="Times New Roman" w:eastAsia="Times New Roman" w:hAnsi="Times New Roman" w:cs="Times New Roman"/>
                  <w:sz w:val="28"/>
                  <w:szCs w:val="28"/>
                </w:rPr>
                <m:t>+β</m:t>
              </m:r>
              <m:d>
                <m:dPr>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x-μ</m:t>
                  </m:r>
                </m:e>
              </m:d>
            </m:e>
          </m:d>
          <m:f>
            <m:fPr>
              <m:ctrlPr>
                <w:rPr>
                  <w:rFonts w:ascii="Times New Roman" w:eastAsia="Times New Roman" w:hAnsi="Times New Roman" w:cs="Times New Roman"/>
                  <w:sz w:val="28"/>
                  <w:szCs w:val="28"/>
                </w:rPr>
              </m:ctrlPr>
            </m:fPr>
            <m:num>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K</m:t>
                  </m:r>
                </m:e>
                <m:sub>
                  <m:r>
                    <w:rPr>
                      <w:rFonts w:ascii="Times New Roman" w:eastAsia="Times New Roman" w:hAnsi="Times New Roman" w:cs="Times New Roman"/>
                      <w:sz w:val="28"/>
                      <w:szCs w:val="28"/>
                    </w:rPr>
                    <m:t>1</m:t>
                  </m:r>
                </m:sub>
              </m:sSub>
              <m:d>
                <m:dPr>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α</m:t>
                  </m:r>
                  <m:rad>
                    <m:radPr>
                      <m:degHide m:val="1"/>
                      <m:ctrlPr>
                        <w:rPr>
                          <w:rFonts w:ascii="Times New Roman" w:eastAsia="Times New Roman" w:hAnsi="Times New Roman" w:cs="Times New Roman"/>
                          <w:sz w:val="28"/>
                          <w:szCs w:val="28"/>
                        </w:rPr>
                      </m:ctrlPr>
                    </m:radPr>
                    <m:deg/>
                    <m:e>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δ</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d>
                            <m:dPr>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x-μ</m:t>
                              </m:r>
                            </m:e>
                          </m:d>
                        </m:e>
                        <m:sup>
                          <m:r>
                            <w:rPr>
                              <w:rFonts w:ascii="Times New Roman" w:eastAsia="Times New Roman" w:hAnsi="Times New Roman" w:cs="Times New Roman"/>
                              <w:sz w:val="28"/>
                              <w:szCs w:val="28"/>
                            </w:rPr>
                            <m:t>2</m:t>
                          </m:r>
                        </m:sup>
                      </m:sSup>
                    </m:e>
                  </m:rad>
                </m:e>
              </m:d>
            </m:num>
            <m:den>
              <m:rad>
                <m:radPr>
                  <m:degHide m:val="1"/>
                  <m:ctrlPr>
                    <w:rPr>
                      <w:rFonts w:ascii="Times New Roman" w:eastAsia="Times New Roman" w:hAnsi="Times New Roman" w:cs="Times New Roman"/>
                      <w:sz w:val="28"/>
                      <w:szCs w:val="28"/>
                    </w:rPr>
                  </m:ctrlPr>
                </m:radPr>
                <m:deg/>
                <m:e>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δ</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d>
                        <m:dPr>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x-μ</m:t>
                          </m:r>
                        </m:e>
                      </m:d>
                    </m:e>
                    <m:sup>
                      <m:r>
                        <w:rPr>
                          <w:rFonts w:ascii="Times New Roman" w:eastAsia="Times New Roman" w:hAnsi="Times New Roman" w:cs="Times New Roman"/>
                          <w:sz w:val="28"/>
                          <w:szCs w:val="28"/>
                        </w:rPr>
                        <m:t>2</m:t>
                      </m:r>
                    </m:sup>
                  </m:sSup>
                </m:e>
              </m:rad>
            </m:den>
          </m:f>
          <m:r>
            <w:rPr>
              <w:rFonts w:ascii="Cambria Math" w:eastAsia="Times New Roman" w:hAnsi="Cambria Math" w:cs="Times New Roman"/>
              <w:sz w:val="28"/>
              <w:szCs w:val="28"/>
              <w:lang w:val="ru-RU"/>
            </w:rPr>
            <m:t>,</m:t>
          </m:r>
        </m:oMath>
      </m:oMathPara>
    </w:p>
    <w:p w14:paraId="1873B42A" w14:textId="77777777" w:rsidR="00552C4B" w:rsidRPr="005A3264" w:rsidRDefault="00552C4B" w:rsidP="005A3264">
      <w:pPr>
        <w:spacing w:line="360" w:lineRule="auto"/>
        <w:jc w:val="right"/>
        <w:rPr>
          <w:rFonts w:ascii="Times New Roman" w:eastAsia="Times New Roman" w:hAnsi="Times New Roman" w:cs="Times New Roman"/>
          <w:sz w:val="28"/>
          <w:szCs w:val="28"/>
          <w:lang w:val="ru-RU"/>
        </w:rPr>
      </w:pPr>
    </w:p>
    <w:p w14:paraId="208ADBC7" w14:textId="41E026D9" w:rsidR="00B30263" w:rsidRDefault="001A6AEB" w:rsidP="005A326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m:oMath>
        <m:r>
          <w:rPr>
            <w:rFonts w:ascii="Times New Roman" w:eastAsia="Times New Roman" w:hAnsi="Times New Roman" w:cs="Times New Roman"/>
            <w:sz w:val="28"/>
            <w:szCs w:val="28"/>
          </w:rPr>
          <m:t>0≤δ</m:t>
        </m:r>
      </m:oMath>
      <w:r>
        <w:rPr>
          <w:rFonts w:ascii="Times New Roman" w:eastAsia="Times New Roman" w:hAnsi="Times New Roman" w:cs="Times New Roman"/>
          <w:sz w:val="28"/>
          <w:szCs w:val="28"/>
        </w:rPr>
        <w:t xml:space="preserve">и </w:t>
      </w:r>
      <m:oMath>
        <m:r>
          <w:rPr>
            <w:rFonts w:ascii="Times New Roman" w:eastAsia="Times New Roman" w:hAnsi="Times New Roman" w:cs="Times New Roman"/>
            <w:sz w:val="28"/>
            <w:szCs w:val="28"/>
          </w:rPr>
          <m:t>0≤</m:t>
        </m:r>
        <m:d>
          <m:dPr>
            <m:begChr m:val="|"/>
            <m:endChr m:val="|"/>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β</m:t>
            </m:r>
          </m:e>
        </m:d>
        <m:r>
          <w:rPr>
            <w:rFonts w:ascii="Times New Roman" w:eastAsia="Times New Roman" w:hAnsi="Times New Roman" w:cs="Times New Roman"/>
            <w:sz w:val="28"/>
            <w:szCs w:val="28"/>
          </w:rPr>
          <m:t>≤α</m:t>
        </m:r>
      </m:oMath>
      <w:r>
        <w:rPr>
          <w:rFonts w:ascii="Times New Roman" w:eastAsia="Times New Roman" w:hAnsi="Times New Roman" w:cs="Times New Roman"/>
          <w:sz w:val="28"/>
          <w:szCs w:val="28"/>
        </w:rPr>
        <w:t>.</w:t>
      </w:r>
    </w:p>
    <w:p w14:paraId="4F3F37AF" w14:textId="77777777" w:rsidR="00552C4B" w:rsidRPr="005A3264" w:rsidRDefault="00552C4B" w:rsidP="005A3264">
      <w:pPr>
        <w:spacing w:line="360" w:lineRule="auto"/>
        <w:ind w:firstLine="720"/>
        <w:jc w:val="both"/>
        <w:rPr>
          <w:rFonts w:ascii="Times New Roman" w:eastAsia="Times New Roman" w:hAnsi="Times New Roman" w:cs="Times New Roman"/>
          <w:sz w:val="28"/>
          <w:szCs w:val="28"/>
        </w:rPr>
      </w:pPr>
    </w:p>
    <w:p w14:paraId="5E814D55" w14:textId="77777777" w:rsidR="001A6AEB" w:rsidRDefault="001A6AE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Привлекательность именно этого подкласса GH-распределения определяется его уникальным свойством: замкнутостью относительно свертки, в том смысле, что для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X</m:t>
            </m:r>
          </m:e>
          <m:sub>
            <m:r>
              <w:rPr>
                <w:rFonts w:ascii="Times New Roman" w:eastAsia="Times New Roman" w:hAnsi="Times New Roman" w:cs="Times New Roman"/>
                <w:sz w:val="28"/>
                <w:szCs w:val="28"/>
              </w:rPr>
              <m:t>1</m:t>
            </m:r>
          </m:sub>
        </m:sSub>
        <m:r>
          <w:rPr>
            <w:rFonts w:ascii="Times New Roman" w:eastAsia="Times New Roman" w:hAnsi="Times New Roman" w:cs="Times New Roman"/>
            <w:sz w:val="28"/>
            <w:szCs w:val="28"/>
          </w:rPr>
          <m:t xml:space="preserve">,...,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X</m:t>
            </m:r>
          </m:e>
          <m:sub>
            <m:r>
              <w:rPr>
                <w:rFonts w:ascii="Times New Roman" w:eastAsia="Times New Roman" w:hAnsi="Times New Roman" w:cs="Times New Roman"/>
                <w:sz w:val="28"/>
                <w:szCs w:val="28"/>
              </w:rPr>
              <m:t>n</m:t>
            </m:r>
          </m:sub>
        </m:sSub>
      </m:oMath>
      <w:r>
        <w:rPr>
          <w:rFonts w:ascii="Times New Roman" w:eastAsia="Times New Roman" w:hAnsi="Times New Roman" w:cs="Times New Roman"/>
          <w:sz w:val="28"/>
          <w:szCs w:val="28"/>
        </w:rPr>
        <w:t xml:space="preserve">- независимых случайных величин из NIG-распределения с одинаковыми параметрами асимметрии и устойчивости и любыми </w:t>
      </w:r>
      <m:oMath>
        <m:r>
          <w:rPr>
            <w:rFonts w:ascii="Cambria Math" w:hAnsi="Cambria Math"/>
            <w:sz w:val="28"/>
            <w:szCs w:val="28"/>
          </w:rPr>
          <m:t>μ</m:t>
        </m:r>
      </m:oMath>
      <w:r>
        <w:rPr>
          <w:rFonts w:ascii="Times New Roman" w:eastAsia="Times New Roman" w:hAnsi="Times New Roman" w:cs="Times New Roman"/>
          <w:sz w:val="28"/>
          <w:szCs w:val="28"/>
        </w:rPr>
        <w:t xml:space="preserve"> и </w:t>
      </w:r>
      <m:oMath>
        <m:r>
          <w:rPr>
            <w:rFonts w:ascii="Cambria Math" w:hAnsi="Cambria Math"/>
            <w:sz w:val="28"/>
            <w:szCs w:val="28"/>
          </w:rPr>
          <m:t>δ</m:t>
        </m:r>
      </m:oMath>
      <w:r>
        <w:rPr>
          <w:rFonts w:ascii="Times New Roman" w:eastAsia="Times New Roman" w:hAnsi="Times New Roman" w:cs="Times New Roman"/>
          <w:sz w:val="28"/>
          <w:szCs w:val="28"/>
        </w:rPr>
        <w:t xml:space="preserve"> справедлива сумма </w:t>
      </w:r>
      <m:oMath>
        <m:r>
          <w:rPr>
            <w:rFonts w:ascii="Times New Roman" w:eastAsia="Times New Roman" w:hAnsi="Times New Roman" w:cs="Times New Roman"/>
            <w:sz w:val="28"/>
            <w:szCs w:val="28"/>
          </w:rPr>
          <m:t>X=</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X</m:t>
            </m:r>
          </m:e>
          <m:sub>
            <m:r>
              <w:rPr>
                <w:rFonts w:ascii="Times New Roman" w:eastAsia="Times New Roman" w:hAnsi="Times New Roman" w:cs="Times New Roman"/>
                <w:sz w:val="28"/>
                <w:szCs w:val="28"/>
              </w:rPr>
              <m:t>1</m:t>
            </m:r>
          </m:sub>
        </m:sSub>
        <m:r>
          <w:rPr>
            <w:rFonts w:ascii="Times New Roman" w:eastAsia="Times New Roman" w:hAnsi="Times New Roman" w:cs="Times New Roman"/>
            <w:sz w:val="28"/>
            <w:szCs w:val="28"/>
          </w:rPr>
          <m:t xml:space="preserve">+...+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X</m:t>
            </m:r>
          </m:e>
          <m:sub>
            <m:r>
              <w:rPr>
                <w:rFonts w:ascii="Times New Roman" w:eastAsia="Times New Roman" w:hAnsi="Times New Roman" w:cs="Times New Roman"/>
                <w:sz w:val="28"/>
                <w:szCs w:val="28"/>
              </w:rPr>
              <m:t>n</m:t>
            </m:r>
          </m:sub>
        </m:sSub>
      </m:oMath>
      <w:r>
        <w:rPr>
          <w:rFonts w:ascii="Times New Roman" w:eastAsia="Times New Roman" w:hAnsi="Times New Roman" w:cs="Times New Roman"/>
          <w:sz w:val="28"/>
          <w:szCs w:val="28"/>
        </w:rPr>
        <w:t xml:space="preserve">, которая принадлежит, опять же, NIG-распределению с такими же параметрами асимметрии и устойчивости. При этом параметры положения и масштаба для данного распределения будут представлять собой суммы вида: </w:t>
      </w:r>
    </w:p>
    <w:p w14:paraId="0A1E2C99" w14:textId="70F6A665" w:rsidR="00B30263" w:rsidRPr="005A3264" w:rsidRDefault="001A6AEB">
      <w:pPr>
        <w:spacing w:line="360" w:lineRule="auto"/>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 xml:space="preserve">μ =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μ</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μ</m:t>
            </m:r>
          </m:e>
          <m:sub>
            <m:r>
              <w:rPr>
                <w:rFonts w:ascii="Cambria Math" w:eastAsia="Times New Roman" w:hAnsi="Cambria Math" w:cs="Times New Roman"/>
                <w:sz w:val="28"/>
                <w:szCs w:val="28"/>
              </w:rPr>
              <m:t>n</m:t>
            </m:r>
          </m:sub>
        </m:sSub>
      </m:oMath>
      <w:r>
        <w:rPr>
          <w:rFonts w:ascii="Times New Roman" w:eastAsia="Times New Roman" w:hAnsi="Times New Roman" w:cs="Times New Roman"/>
          <w:sz w:val="28"/>
          <w:szCs w:val="28"/>
        </w:rPr>
        <w:t xml:space="preserve"> и </w:t>
      </w:r>
      <m:oMath>
        <m:r>
          <w:rPr>
            <w:rFonts w:ascii="Cambria Math" w:hAnsi="Cambria Math" w:cs="Times New Roman"/>
            <w:sz w:val="28"/>
            <w:szCs w:val="28"/>
          </w:rPr>
          <m:t>δ</m:t>
        </m:r>
        <m:r>
          <w:rPr>
            <w:rFonts w:ascii="Cambria Math" w:eastAsia="Times New Roman" w:hAnsi="Cambria Math" w:cs="Times New Roman"/>
            <w:sz w:val="28"/>
            <w:szCs w:val="28"/>
          </w:rPr>
          <m:t xml:space="preserve"> =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δ</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δ</m:t>
            </m:r>
          </m:e>
          <m:sub>
            <m:r>
              <w:rPr>
                <w:rFonts w:ascii="Cambria Math" w:eastAsia="Times New Roman" w:hAnsi="Cambria Math" w:cs="Times New Roman"/>
                <w:sz w:val="28"/>
                <w:szCs w:val="28"/>
              </w:rPr>
              <m:t>n</m:t>
            </m:r>
          </m:sub>
        </m:sSub>
      </m:oMath>
      <w:r>
        <w:rPr>
          <w:rFonts w:ascii="Times New Roman" w:eastAsia="Times New Roman" w:hAnsi="Times New Roman" w:cs="Times New Roman"/>
          <w:sz w:val="28"/>
          <w:szCs w:val="28"/>
        </w:rPr>
        <w:t xml:space="preserve"> соответственно.</w:t>
      </w:r>
    </w:p>
    <w:p w14:paraId="352C69D9" w14:textId="03E588C5" w:rsidR="00552C4B" w:rsidRDefault="001A6AE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Квантильный</w:t>
      </w:r>
      <w:proofErr w:type="spellEnd"/>
      <w:r>
        <w:rPr>
          <w:rFonts w:ascii="Times New Roman" w:eastAsia="Times New Roman" w:hAnsi="Times New Roman" w:cs="Times New Roman"/>
          <w:sz w:val="28"/>
          <w:szCs w:val="28"/>
        </w:rPr>
        <w:t xml:space="preserve"> график (Рис</w:t>
      </w:r>
      <w:proofErr w:type="spellStart"/>
      <w:r w:rsidR="006172DB">
        <w:rPr>
          <w:rFonts w:ascii="Times New Roman" w:eastAsia="Times New Roman" w:hAnsi="Times New Roman" w:cs="Times New Roman"/>
          <w:sz w:val="28"/>
          <w:szCs w:val="28"/>
          <w:lang w:val="ru-RU"/>
        </w:rPr>
        <w:t>унок</w:t>
      </w:r>
      <w:proofErr w:type="spellEnd"/>
      <w:r>
        <w:rPr>
          <w:rFonts w:ascii="Times New Roman" w:eastAsia="Times New Roman" w:hAnsi="Times New Roman" w:cs="Times New Roman"/>
          <w:sz w:val="28"/>
          <w:szCs w:val="28"/>
        </w:rPr>
        <w:t xml:space="preserve"> </w:t>
      </w:r>
      <w:r w:rsidR="006172DB">
        <w:rPr>
          <w:rFonts w:ascii="Times New Roman" w:eastAsia="Times New Roman" w:hAnsi="Times New Roman" w:cs="Times New Roman"/>
          <w:sz w:val="28"/>
          <w:szCs w:val="28"/>
          <w:lang w:val="ru-RU"/>
        </w:rPr>
        <w:t>2.</w:t>
      </w:r>
      <w:r w:rsidR="00DB280E">
        <w:rPr>
          <w:rFonts w:ascii="Times New Roman" w:eastAsia="Times New Roman" w:hAnsi="Times New Roman" w:cs="Times New Roman"/>
          <w:sz w:val="28"/>
          <w:szCs w:val="28"/>
          <w:lang w:val="ru-RU"/>
        </w:rPr>
        <w:t>2</w:t>
      </w:r>
      <w:r w:rsidR="006172DB">
        <w:rPr>
          <w:rFonts w:ascii="Times New Roman" w:eastAsia="Times New Roman" w:hAnsi="Times New Roman" w:cs="Times New Roman"/>
          <w:sz w:val="28"/>
          <w:szCs w:val="28"/>
          <w:lang w:val="ru-RU"/>
        </w:rPr>
        <w:t>.1</w:t>
      </w:r>
      <w:r>
        <w:rPr>
          <w:rFonts w:ascii="Times New Roman" w:eastAsia="Times New Roman" w:hAnsi="Times New Roman" w:cs="Times New Roman"/>
          <w:sz w:val="28"/>
          <w:szCs w:val="28"/>
        </w:rPr>
        <w:t>) хорошо иллюстрирует большой потенциал данной модели. Наблюдаются сильные отклонение на хвостах и вогнутости по центру</w:t>
      </w:r>
      <w:r w:rsidR="008C758C">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схожие  с</w:t>
      </w:r>
      <w:proofErr w:type="gramEnd"/>
      <w:r>
        <w:rPr>
          <w:rFonts w:ascii="Times New Roman" w:eastAsia="Times New Roman" w:hAnsi="Times New Roman" w:cs="Times New Roman"/>
          <w:sz w:val="28"/>
          <w:szCs w:val="28"/>
        </w:rPr>
        <w:t xml:space="preserve"> реальными данными.</w:t>
      </w:r>
    </w:p>
    <w:p w14:paraId="503AD5C8" w14:textId="77777777" w:rsidR="00B30263" w:rsidRDefault="001A6AE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noProof/>
          <w:sz w:val="28"/>
          <w:szCs w:val="28"/>
        </w:rPr>
        <w:lastRenderedPageBreak/>
        <w:drawing>
          <wp:inline distT="114300" distB="114300" distL="114300" distR="114300" wp14:anchorId="17B44DB9" wp14:editId="7B165DE3">
            <wp:extent cx="3895725" cy="27051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895725" cy="2705100"/>
                    </a:xfrm>
                    <a:prstGeom prst="rect">
                      <a:avLst/>
                    </a:prstGeom>
                    <a:ln/>
                  </pic:spPr>
                </pic:pic>
              </a:graphicData>
            </a:graphic>
          </wp:inline>
        </w:drawing>
      </w:r>
    </w:p>
    <w:p w14:paraId="3E2D5B3A" w14:textId="7D1E10CA" w:rsidR="00345A7D" w:rsidRDefault="001A6AEB" w:rsidP="00552C4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Рис</w:t>
      </w:r>
      <w:proofErr w:type="spellStart"/>
      <w:r w:rsidR="00662F57">
        <w:rPr>
          <w:rFonts w:ascii="Times New Roman" w:eastAsia="Times New Roman" w:hAnsi="Times New Roman" w:cs="Times New Roman"/>
          <w:sz w:val="28"/>
          <w:szCs w:val="28"/>
          <w:lang w:val="ru-RU"/>
        </w:rPr>
        <w:t>унок</w:t>
      </w:r>
      <w:proofErr w:type="spellEnd"/>
      <w:r>
        <w:rPr>
          <w:rFonts w:ascii="Times New Roman" w:eastAsia="Times New Roman" w:hAnsi="Times New Roman" w:cs="Times New Roman"/>
          <w:sz w:val="28"/>
          <w:szCs w:val="28"/>
        </w:rPr>
        <w:t xml:space="preserve"> </w:t>
      </w:r>
      <w:r w:rsidR="006172DB">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w:t>
      </w:r>
      <w:r w:rsidR="006172DB">
        <w:rPr>
          <w:rFonts w:ascii="Times New Roman" w:eastAsia="Times New Roman" w:hAnsi="Times New Roman" w:cs="Times New Roman"/>
          <w:sz w:val="28"/>
          <w:szCs w:val="28"/>
          <w:lang w:val="ru-RU"/>
        </w:rPr>
        <w:t>2.1</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Квантильный</w:t>
      </w:r>
      <w:proofErr w:type="spellEnd"/>
      <w:r>
        <w:rPr>
          <w:rFonts w:ascii="Times New Roman" w:eastAsia="Times New Roman" w:hAnsi="Times New Roman" w:cs="Times New Roman"/>
          <w:sz w:val="28"/>
          <w:szCs w:val="28"/>
        </w:rPr>
        <w:t xml:space="preserve"> график NIG-распределения</w:t>
      </w:r>
    </w:p>
    <w:p w14:paraId="05771B35" w14:textId="77777777" w:rsidR="00552C4B" w:rsidRDefault="00552C4B" w:rsidP="00552C4B">
      <w:pPr>
        <w:spacing w:line="360" w:lineRule="auto"/>
        <w:jc w:val="center"/>
        <w:rPr>
          <w:rFonts w:ascii="Times New Roman" w:eastAsia="Times New Roman" w:hAnsi="Times New Roman" w:cs="Times New Roman"/>
          <w:b/>
          <w:sz w:val="28"/>
          <w:szCs w:val="28"/>
        </w:rPr>
      </w:pPr>
    </w:p>
    <w:p w14:paraId="63DB4413" w14:textId="6781C476" w:rsidR="009E4A68" w:rsidRPr="002F2600" w:rsidRDefault="00345A7D" w:rsidP="00345A7D">
      <w:pPr>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ru-RU"/>
        </w:rPr>
        <w:t xml:space="preserve">2.3 </w:t>
      </w:r>
      <w:r w:rsidR="001A6AEB" w:rsidRPr="002F2600">
        <w:rPr>
          <w:rFonts w:ascii="Times New Roman" w:eastAsia="Times New Roman" w:hAnsi="Times New Roman" w:cs="Times New Roman"/>
          <w:b/>
          <w:sz w:val="28"/>
          <w:szCs w:val="28"/>
        </w:rPr>
        <w:t>Гиперболическое распределение</w:t>
      </w:r>
    </w:p>
    <w:p w14:paraId="43C5B079" w14:textId="77777777" w:rsidR="00B30263" w:rsidRDefault="001A6AE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ряде работ, посвященных анализу доходностей финансовых индексов ([3], [2]), наблюдается большая схожесть эмпирических данных с моделью, основанной на гиперболическом распределении.</w:t>
      </w:r>
    </w:p>
    <w:p w14:paraId="6DB894ED" w14:textId="77777777" w:rsidR="001A6AEB" w:rsidRDefault="001A6AEB" w:rsidP="001A6AE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Гиперболическое распределение (HYP-распределение) является подклассом семейства GH-распределений и определяется параметром </w:t>
      </w:r>
      <m:oMath>
        <m:r>
          <w:rPr>
            <w:rFonts w:ascii="Cambria Math" w:hAnsi="Cambria Math"/>
          </w:rPr>
          <m:t>λ</m:t>
        </m:r>
        <m:r>
          <w:rPr>
            <w:rFonts w:ascii="Times New Roman" w:eastAsia="Times New Roman" w:hAnsi="Times New Roman" w:cs="Times New Roman"/>
            <w:sz w:val="28"/>
            <w:szCs w:val="28"/>
          </w:rPr>
          <m:t>=1</m:t>
        </m:r>
      </m:oMath>
      <w:r>
        <w:rPr>
          <w:rFonts w:ascii="Times New Roman" w:eastAsia="Times New Roman" w:hAnsi="Times New Roman" w:cs="Times New Roman"/>
          <w:sz w:val="28"/>
          <w:szCs w:val="28"/>
        </w:rPr>
        <w:t>. Плотность HYP-распределения:</w:t>
      </w:r>
    </w:p>
    <w:p w14:paraId="25231AF3" w14:textId="31EF4167" w:rsidR="005A3264" w:rsidRPr="005A3264" w:rsidRDefault="005A3264" w:rsidP="001A6AEB">
      <w:pPr>
        <w:spacing w:line="360" w:lineRule="auto"/>
        <w:jc w:val="both"/>
        <w:rPr>
          <w:rFonts w:ascii="Times New Roman" w:eastAsia="Times New Roman" w:hAnsi="Times New Roman" w:cs="Times New Roman"/>
          <w:sz w:val="28"/>
          <w:szCs w:val="28"/>
        </w:rPr>
      </w:pPr>
      <m:oMathPara>
        <m:oMathParaPr>
          <m:jc m:val="center"/>
        </m:oMathParaPr>
        <m:oMath>
          <m:r>
            <w:rPr>
              <w:rFonts w:ascii="Cambria Math" w:eastAsia="Times New Roman" w:hAnsi="Cambria Math" w:cs="Times New Roman"/>
              <w:sz w:val="28"/>
              <w:szCs w:val="28"/>
            </w:rPr>
            <m:t>hyp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x;α,β,δ,μ</m:t>
              </m:r>
            </m:e>
          </m:d>
          <m:r>
            <w:rPr>
              <w:rFonts w:ascii="Cambria Math" w:eastAsia="Times New Roman" w:hAnsi="Cambria Math" w:cs="Times New Roman"/>
              <w:sz w:val="28"/>
              <w:szCs w:val="28"/>
            </w:rPr>
            <m:t>==exp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-α</m:t>
              </m:r>
              <m:rad>
                <m:radPr>
                  <m:degHide m:val="1"/>
                  <m:ctrlPr>
                    <w:rPr>
                      <w:rFonts w:ascii="Cambria Math" w:eastAsia="Times New Roman" w:hAnsi="Cambria Math" w:cs="Times New Roman"/>
                      <w:i/>
                      <w:sz w:val="28"/>
                      <w:szCs w:val="28"/>
                    </w:rPr>
                  </m:ctrlPr>
                </m:radPr>
                <m:deg/>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δ</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x-μ</m:t>
                          </m:r>
                        </m:e>
                      </m:d>
                    </m:e>
                    <m:sup>
                      <m:r>
                        <w:rPr>
                          <w:rFonts w:ascii="Cambria Math" w:eastAsia="Times New Roman" w:hAnsi="Cambria Math" w:cs="Times New Roman"/>
                          <w:sz w:val="28"/>
                          <w:szCs w:val="28"/>
                        </w:rPr>
                        <m:t>2</m:t>
                      </m:r>
                    </m:sup>
                  </m:sSup>
                </m:e>
              </m:rad>
              <m:r>
                <w:rPr>
                  <w:rFonts w:ascii="Cambria Math" w:eastAsia="Times New Roman" w:hAnsi="Cambria Math" w:cs="Times New Roman"/>
                  <w:sz w:val="28"/>
                  <w:szCs w:val="28"/>
                </w:rPr>
                <m:t>+β</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x-μ</m:t>
                  </m:r>
                </m:e>
              </m:d>
            </m:e>
          </m:d>
          <m:f>
            <m:fPr>
              <m:ctrlPr>
                <w:rPr>
                  <w:rFonts w:ascii="Cambria Math" w:eastAsia="Times New Roman" w:hAnsi="Cambria Math" w:cs="Times New Roman"/>
                  <w:i/>
                  <w:sz w:val="28"/>
                  <w:szCs w:val="28"/>
                </w:rPr>
              </m:ctrlPr>
            </m:fPr>
            <m:num>
              <m:rad>
                <m:radPr>
                  <m:degHide m:val="1"/>
                  <m:ctrlPr>
                    <w:rPr>
                      <w:rFonts w:ascii="Cambria Math" w:eastAsia="Times New Roman" w:hAnsi="Cambria Math" w:cs="Times New Roman"/>
                      <w:i/>
                      <w:sz w:val="28"/>
                      <w:szCs w:val="28"/>
                    </w:rPr>
                  </m:ctrlPr>
                </m:radPr>
                <m:deg/>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α</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2</m:t>
                      </m:r>
                    </m:sup>
                  </m:sSup>
                </m:e>
              </m:rad>
            </m:num>
            <m:den>
              <m:r>
                <w:rPr>
                  <w:rFonts w:ascii="Cambria Math" w:eastAsia="Times New Roman" w:hAnsi="Cambria Math" w:cs="Times New Roman"/>
                  <w:sz w:val="28"/>
                  <w:szCs w:val="28"/>
                </w:rPr>
                <m:t>2δα</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1</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δ</m:t>
                  </m:r>
                  <m:rad>
                    <m:radPr>
                      <m:degHide m:val="1"/>
                      <m:ctrlPr>
                        <w:rPr>
                          <w:rFonts w:ascii="Cambria Math" w:eastAsia="Times New Roman" w:hAnsi="Cambria Math" w:cs="Times New Roman"/>
                          <w:i/>
                          <w:sz w:val="28"/>
                          <w:szCs w:val="28"/>
                        </w:rPr>
                      </m:ctrlPr>
                    </m:radPr>
                    <m:deg/>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α</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2</m:t>
                          </m:r>
                        </m:sup>
                      </m:sSup>
                    </m:e>
                  </m:rad>
                </m:e>
              </m:d>
            </m:den>
          </m:f>
          <m:r>
            <w:rPr>
              <w:rFonts w:ascii="Cambria Math" w:eastAsia="Times New Roman" w:hAnsi="Cambria Math" w:cs="Times New Roman"/>
              <w:sz w:val="28"/>
              <w:szCs w:val="28"/>
            </w:rPr>
            <m:t xml:space="preserve"> (5)</m:t>
          </m:r>
        </m:oMath>
      </m:oMathPara>
    </w:p>
    <w:p w14:paraId="4940B135" w14:textId="77777777" w:rsidR="00345A7D" w:rsidRDefault="00345A7D" w:rsidP="00345A7D">
      <w:pPr>
        <w:spacing w:line="360" w:lineRule="auto"/>
        <w:jc w:val="both"/>
        <w:rPr>
          <w:rFonts w:ascii="Times New Roman" w:eastAsia="Times New Roman" w:hAnsi="Times New Roman" w:cs="Times New Roman"/>
          <w:sz w:val="28"/>
          <w:szCs w:val="28"/>
        </w:rPr>
      </w:pPr>
    </w:p>
    <w:p w14:paraId="52A43936" w14:textId="51C51C9A" w:rsidR="00B30263" w:rsidRPr="002F2600" w:rsidRDefault="00345A7D" w:rsidP="00345A7D">
      <w:pPr>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ru-RU"/>
        </w:rPr>
        <w:t>2.4 Г</w:t>
      </w:r>
      <w:proofErr w:type="spellStart"/>
      <w:r w:rsidR="001A6AEB" w:rsidRPr="002F2600">
        <w:rPr>
          <w:rFonts w:ascii="Times New Roman" w:eastAsia="Times New Roman" w:hAnsi="Times New Roman" w:cs="Times New Roman"/>
          <w:b/>
          <w:sz w:val="28"/>
          <w:szCs w:val="28"/>
        </w:rPr>
        <w:t>иперболический</w:t>
      </w:r>
      <w:proofErr w:type="spellEnd"/>
      <w:r w:rsidR="001A6AEB" w:rsidRPr="002F2600">
        <w:rPr>
          <w:rFonts w:ascii="Times New Roman" w:eastAsia="Times New Roman" w:hAnsi="Times New Roman" w:cs="Times New Roman"/>
          <w:b/>
          <w:sz w:val="28"/>
          <w:szCs w:val="28"/>
        </w:rPr>
        <w:t xml:space="preserve"> секанс</w:t>
      </w:r>
    </w:p>
    <w:p w14:paraId="72CB33C5" w14:textId="77777777" w:rsidR="00552C4B" w:rsidRDefault="001A6AEB" w:rsidP="00552C4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Гиперболическое-секанс распределение</w:t>
      </w:r>
      <w:r w:rsidR="00071633" w:rsidRPr="00071633">
        <w:rPr>
          <w:rFonts w:ascii="Times New Roman" w:eastAsia="Times New Roman" w:hAnsi="Times New Roman" w:cs="Times New Roman"/>
          <w:sz w:val="28"/>
          <w:szCs w:val="28"/>
          <w:lang w:val="ru-RU"/>
        </w:rPr>
        <w:t xml:space="preserve"> </w:t>
      </w:r>
      <w:proofErr w:type="gramStart"/>
      <w:r>
        <w:rPr>
          <w:rFonts w:ascii="Times New Roman" w:eastAsia="Times New Roman" w:hAnsi="Times New Roman" w:cs="Times New Roman"/>
          <w:sz w:val="28"/>
          <w:szCs w:val="28"/>
        </w:rPr>
        <w:t>-</w:t>
      </w:r>
      <w:r w:rsidR="00552C4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это</w:t>
      </w:r>
      <w:proofErr w:type="gramEnd"/>
      <w:r>
        <w:rPr>
          <w:rFonts w:ascii="Times New Roman" w:eastAsia="Times New Roman" w:hAnsi="Times New Roman" w:cs="Times New Roman"/>
          <w:sz w:val="28"/>
          <w:szCs w:val="28"/>
        </w:rPr>
        <w:t xml:space="preserve"> симметричное распределение похожее на нормальное. Данный закон распределения случайной величины также определяется двумя параметрами: средним и стандартным отклонением, но имеет более вытянутую и острую вершину. </w:t>
      </w:r>
    </w:p>
    <w:p w14:paraId="799015B6" w14:textId="77777777" w:rsidR="00552C4B" w:rsidRDefault="00552C4B" w:rsidP="00552C4B">
      <w:pPr>
        <w:spacing w:line="360" w:lineRule="auto"/>
        <w:ind w:firstLine="720"/>
        <w:jc w:val="both"/>
        <w:rPr>
          <w:rFonts w:ascii="Times New Roman" w:eastAsia="Times New Roman" w:hAnsi="Times New Roman" w:cs="Times New Roman"/>
          <w:sz w:val="28"/>
          <w:szCs w:val="28"/>
        </w:rPr>
      </w:pPr>
    </w:p>
    <w:p w14:paraId="0133B4B2" w14:textId="788DF8D6" w:rsidR="00B30263" w:rsidRDefault="001A6AEB" w:rsidP="00552C4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Плотность распределения задается в форме:</w:t>
      </w:r>
    </w:p>
    <w:p w14:paraId="6730D93B" w14:textId="511F6640" w:rsidR="005A3264" w:rsidRPr="009E4A68" w:rsidRDefault="005A3264">
      <w:pPr>
        <w:spacing w:line="360" w:lineRule="auto"/>
        <w:jc w:val="right"/>
        <w:rPr>
          <w:rFonts w:ascii="Times New Roman" w:eastAsia="Times New Roman" w:hAnsi="Times New Roman" w:cs="Times New Roman"/>
          <w:sz w:val="28"/>
          <w:szCs w:val="28"/>
        </w:rPr>
      </w:pPr>
      <m:oMathPara>
        <m:oMathParaPr>
          <m:jc m:val="right"/>
        </m:oMathParaPr>
        <m:oMath>
          <m:r>
            <w:rPr>
              <w:rFonts w:ascii="Cambria Math" w:eastAsia="Times New Roman" w:hAnsi="Cambria Math" w:cs="Times New Roman"/>
              <w:sz w:val="28"/>
              <w:szCs w:val="28"/>
              <w:lang w:val="en-US"/>
            </w:rPr>
            <m:t>HypSec</m:t>
          </m:r>
          <m:r>
            <w:rPr>
              <w:rFonts w:ascii="Cambria Math" w:eastAsia="Times New Roman" w:hAnsi="Cambria Math" w:cs="Times New Roman"/>
              <w:sz w:val="28"/>
              <w:szCs w:val="28"/>
            </w:rPr>
            <m:t>h</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x;μ,σ</m:t>
              </m:r>
            </m:e>
          </m:d>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sech</m:t>
              </m:r>
              <m:d>
                <m:dPr>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π</m:t>
                      </m:r>
                    </m:num>
                    <m:den>
                      <m:r>
                        <w:rPr>
                          <w:rFonts w:ascii="Cambria Math" w:eastAsia="Times New Roman" w:hAnsi="Cambria Math" w:cs="Times New Roman"/>
                          <w:sz w:val="28"/>
                          <w:szCs w:val="28"/>
                        </w:rPr>
                        <m:t>2σ</m:t>
                      </m:r>
                    </m:den>
                  </m:f>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x-μ</m:t>
                      </m:r>
                    </m:e>
                  </m:d>
                </m:e>
              </m:d>
            </m:num>
            <m:den>
              <m:r>
                <w:rPr>
                  <w:rFonts w:ascii="Cambria Math" w:eastAsia="Times New Roman" w:hAnsi="Cambria Math" w:cs="Times New Roman"/>
                  <w:sz w:val="28"/>
                  <w:szCs w:val="28"/>
                </w:rPr>
                <m:t>2σ</m:t>
              </m:r>
            </m:den>
          </m:f>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6</m:t>
              </m:r>
            </m:e>
          </m:d>
        </m:oMath>
      </m:oMathPara>
    </w:p>
    <w:p w14:paraId="77751C54" w14:textId="77777777" w:rsidR="009E4A68" w:rsidRPr="005A3264" w:rsidRDefault="009E4A68">
      <w:pPr>
        <w:spacing w:line="360" w:lineRule="auto"/>
        <w:jc w:val="right"/>
        <w:rPr>
          <w:rFonts w:ascii="Times New Roman" w:eastAsia="Times New Roman" w:hAnsi="Times New Roman" w:cs="Times New Roman"/>
          <w:sz w:val="28"/>
          <w:szCs w:val="28"/>
        </w:rPr>
      </w:pPr>
    </w:p>
    <w:p w14:paraId="3BD436F7" w14:textId="2572F02D" w:rsidR="00B30263" w:rsidRDefault="001A6AE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Так как гиперболическое-сек</w:t>
      </w:r>
      <w:r w:rsidR="008C758C">
        <w:rPr>
          <w:rFonts w:ascii="Times New Roman" w:eastAsia="Times New Roman" w:hAnsi="Times New Roman" w:cs="Times New Roman"/>
          <w:sz w:val="28"/>
          <w:szCs w:val="28"/>
          <w:lang w:val="ru-RU"/>
        </w:rPr>
        <w:t>а</w:t>
      </w:r>
      <w:proofErr w:type="spellStart"/>
      <w:r>
        <w:rPr>
          <w:rFonts w:ascii="Times New Roman" w:eastAsia="Times New Roman" w:hAnsi="Times New Roman" w:cs="Times New Roman"/>
          <w:sz w:val="28"/>
          <w:szCs w:val="28"/>
        </w:rPr>
        <w:t>нс</w:t>
      </w:r>
      <w:proofErr w:type="spellEnd"/>
      <w:r>
        <w:rPr>
          <w:rFonts w:ascii="Times New Roman" w:eastAsia="Times New Roman" w:hAnsi="Times New Roman" w:cs="Times New Roman"/>
          <w:sz w:val="28"/>
          <w:szCs w:val="28"/>
        </w:rPr>
        <w:t xml:space="preserve"> распределение является </w:t>
      </w:r>
      <w:proofErr w:type="spellStart"/>
      <w:r>
        <w:rPr>
          <w:rFonts w:ascii="Times New Roman" w:eastAsia="Times New Roman" w:hAnsi="Times New Roman" w:cs="Times New Roman"/>
          <w:sz w:val="28"/>
          <w:szCs w:val="28"/>
        </w:rPr>
        <w:t>лептокуртическим</w:t>
      </w:r>
      <w:proofErr w:type="spellEnd"/>
      <w:r>
        <w:rPr>
          <w:rFonts w:ascii="Times New Roman" w:eastAsia="Times New Roman" w:hAnsi="Times New Roman" w:cs="Times New Roman"/>
          <w:sz w:val="28"/>
          <w:szCs w:val="28"/>
        </w:rPr>
        <w:t>, его хвосты более “тяжелые”, чем у нормального распределения (</w:t>
      </w:r>
      <w:r w:rsidR="006172DB">
        <w:rPr>
          <w:rFonts w:ascii="Times New Roman" w:eastAsia="Times New Roman" w:hAnsi="Times New Roman" w:cs="Times New Roman"/>
          <w:sz w:val="28"/>
          <w:szCs w:val="28"/>
          <w:lang w:val="ru-RU"/>
        </w:rPr>
        <w:t>Рисунок</w:t>
      </w:r>
      <w:r>
        <w:rPr>
          <w:rFonts w:ascii="Times New Roman" w:eastAsia="Times New Roman" w:hAnsi="Times New Roman" w:cs="Times New Roman"/>
          <w:sz w:val="28"/>
          <w:szCs w:val="28"/>
        </w:rPr>
        <w:t xml:space="preserve"> </w:t>
      </w:r>
      <w:r w:rsidR="006172DB">
        <w:rPr>
          <w:rFonts w:ascii="Times New Roman" w:eastAsia="Times New Roman" w:hAnsi="Times New Roman" w:cs="Times New Roman"/>
          <w:sz w:val="28"/>
          <w:szCs w:val="28"/>
          <w:lang w:val="ru-RU"/>
        </w:rPr>
        <w:t>2.</w:t>
      </w:r>
      <w:r w:rsidR="00DB280E">
        <w:rPr>
          <w:rFonts w:ascii="Times New Roman" w:eastAsia="Times New Roman" w:hAnsi="Times New Roman" w:cs="Times New Roman"/>
          <w:sz w:val="28"/>
          <w:szCs w:val="28"/>
          <w:lang w:val="ru-RU"/>
        </w:rPr>
        <w:t>4</w:t>
      </w:r>
      <w:r w:rsidR="006172DB">
        <w:rPr>
          <w:rFonts w:ascii="Times New Roman" w:eastAsia="Times New Roman" w:hAnsi="Times New Roman" w:cs="Times New Roman"/>
          <w:sz w:val="28"/>
          <w:szCs w:val="28"/>
          <w:lang w:val="ru-RU"/>
        </w:rPr>
        <w:t>.1</w:t>
      </w:r>
      <w:r>
        <w:rPr>
          <w:rFonts w:ascii="Times New Roman" w:eastAsia="Times New Roman" w:hAnsi="Times New Roman" w:cs="Times New Roman"/>
          <w:sz w:val="28"/>
          <w:szCs w:val="28"/>
        </w:rPr>
        <w:t>). Данные качества делают эту модель неплохой альтернативой для анализа и моделирования стохастических процессов с тяжелыми хвостами, хотя симметричность накладывает некоторые ограничения на эмпирические данные, которые подлежат анализу.</w:t>
      </w:r>
    </w:p>
    <w:p w14:paraId="574D75E0" w14:textId="31B866AF" w:rsidR="00B30263" w:rsidRDefault="001A6AE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Состоятельность </w:t>
      </w:r>
      <w:proofErr w:type="spellStart"/>
      <w:r>
        <w:rPr>
          <w:rFonts w:ascii="Times New Roman" w:eastAsia="Times New Roman" w:hAnsi="Times New Roman" w:cs="Times New Roman"/>
          <w:sz w:val="28"/>
          <w:szCs w:val="28"/>
        </w:rPr>
        <w:t>HypSech</w:t>
      </w:r>
      <w:proofErr w:type="spellEnd"/>
      <w:r>
        <w:rPr>
          <w:rFonts w:ascii="Times New Roman" w:eastAsia="Times New Roman" w:hAnsi="Times New Roman" w:cs="Times New Roman"/>
          <w:sz w:val="28"/>
          <w:szCs w:val="28"/>
        </w:rPr>
        <w:t>-распределения возможна на данных, чей коэффициент асимметрии будет стремиться к нулю.</w:t>
      </w:r>
    </w:p>
    <w:p w14:paraId="0A481AC0" w14:textId="77777777" w:rsidR="002F2600" w:rsidRDefault="002F2600">
      <w:pPr>
        <w:spacing w:line="360" w:lineRule="auto"/>
        <w:ind w:firstLine="720"/>
        <w:jc w:val="both"/>
        <w:rPr>
          <w:rFonts w:ascii="Times New Roman" w:eastAsia="Times New Roman" w:hAnsi="Times New Roman" w:cs="Times New Roman"/>
          <w:sz w:val="28"/>
          <w:szCs w:val="28"/>
        </w:rPr>
      </w:pPr>
    </w:p>
    <w:p w14:paraId="51AFEB8A" w14:textId="77777777" w:rsidR="00B30263" w:rsidRDefault="001A6AE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41CC9B3" wp14:editId="7F7291CB">
            <wp:extent cx="3895725" cy="27051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895725" cy="2705100"/>
                    </a:xfrm>
                    <a:prstGeom prst="rect">
                      <a:avLst/>
                    </a:prstGeom>
                    <a:ln/>
                  </pic:spPr>
                </pic:pic>
              </a:graphicData>
            </a:graphic>
          </wp:inline>
        </w:drawing>
      </w:r>
    </w:p>
    <w:p w14:paraId="64EBECD0" w14:textId="00605DC3" w:rsidR="00B30263" w:rsidRDefault="001A6AE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Рис</w:t>
      </w:r>
      <w:proofErr w:type="spellStart"/>
      <w:r w:rsidR="00662F57">
        <w:rPr>
          <w:rFonts w:ascii="Times New Roman" w:eastAsia="Times New Roman" w:hAnsi="Times New Roman" w:cs="Times New Roman"/>
          <w:sz w:val="28"/>
          <w:szCs w:val="28"/>
          <w:lang w:val="ru-RU"/>
        </w:rPr>
        <w:t>унок</w:t>
      </w:r>
      <w:proofErr w:type="spellEnd"/>
      <w:r>
        <w:rPr>
          <w:rFonts w:ascii="Times New Roman" w:eastAsia="Times New Roman" w:hAnsi="Times New Roman" w:cs="Times New Roman"/>
          <w:sz w:val="28"/>
          <w:szCs w:val="28"/>
        </w:rPr>
        <w:t xml:space="preserve"> </w:t>
      </w:r>
      <w:r w:rsidR="006172DB">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w:t>
      </w:r>
      <w:r w:rsidR="006172DB">
        <w:rPr>
          <w:rFonts w:ascii="Times New Roman" w:eastAsia="Times New Roman" w:hAnsi="Times New Roman" w:cs="Times New Roman"/>
          <w:sz w:val="28"/>
          <w:szCs w:val="28"/>
          <w:lang w:val="ru-RU"/>
        </w:rPr>
        <w:t>4.1</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Квантильный</w:t>
      </w:r>
      <w:proofErr w:type="spellEnd"/>
      <w:r>
        <w:rPr>
          <w:rFonts w:ascii="Times New Roman" w:eastAsia="Times New Roman" w:hAnsi="Times New Roman" w:cs="Times New Roman"/>
          <w:sz w:val="28"/>
          <w:szCs w:val="28"/>
        </w:rPr>
        <w:t xml:space="preserve"> график </w:t>
      </w:r>
      <w:proofErr w:type="spellStart"/>
      <w:r>
        <w:rPr>
          <w:rFonts w:ascii="Times New Roman" w:eastAsia="Times New Roman" w:hAnsi="Times New Roman" w:cs="Times New Roman"/>
          <w:sz w:val="28"/>
          <w:szCs w:val="28"/>
        </w:rPr>
        <w:t>HypSech</w:t>
      </w:r>
      <w:proofErr w:type="spellEnd"/>
      <w:r>
        <w:rPr>
          <w:rFonts w:ascii="Times New Roman" w:eastAsia="Times New Roman" w:hAnsi="Times New Roman" w:cs="Times New Roman"/>
          <w:sz w:val="28"/>
          <w:szCs w:val="28"/>
        </w:rPr>
        <w:t>-распределения</w:t>
      </w:r>
    </w:p>
    <w:p w14:paraId="666FD383" w14:textId="279DDD95" w:rsidR="00345A7D" w:rsidRDefault="00345A7D" w:rsidP="00345A7D">
      <w:pPr>
        <w:spacing w:line="360" w:lineRule="auto"/>
        <w:rPr>
          <w:rFonts w:ascii="Times New Roman" w:eastAsia="Times New Roman" w:hAnsi="Times New Roman" w:cs="Times New Roman"/>
          <w:b/>
          <w:sz w:val="28"/>
          <w:szCs w:val="28"/>
        </w:rPr>
      </w:pPr>
    </w:p>
    <w:p w14:paraId="6E4A5758" w14:textId="3505D058" w:rsidR="00552C4B" w:rsidRDefault="00552C4B" w:rsidP="00345A7D">
      <w:pPr>
        <w:spacing w:line="360" w:lineRule="auto"/>
        <w:rPr>
          <w:rFonts w:ascii="Times New Roman" w:eastAsia="Times New Roman" w:hAnsi="Times New Roman" w:cs="Times New Roman"/>
          <w:b/>
          <w:sz w:val="28"/>
          <w:szCs w:val="28"/>
        </w:rPr>
      </w:pPr>
    </w:p>
    <w:p w14:paraId="3B167FBC" w14:textId="692F18E0" w:rsidR="00552C4B" w:rsidRDefault="00552C4B" w:rsidP="00345A7D">
      <w:pPr>
        <w:spacing w:line="360" w:lineRule="auto"/>
        <w:rPr>
          <w:rFonts w:ascii="Times New Roman" w:eastAsia="Times New Roman" w:hAnsi="Times New Roman" w:cs="Times New Roman"/>
          <w:b/>
          <w:sz w:val="28"/>
          <w:szCs w:val="28"/>
        </w:rPr>
      </w:pPr>
    </w:p>
    <w:p w14:paraId="4EDA3173" w14:textId="77777777" w:rsidR="00552C4B" w:rsidRDefault="00552C4B" w:rsidP="00345A7D">
      <w:pPr>
        <w:spacing w:line="360" w:lineRule="auto"/>
        <w:rPr>
          <w:rFonts w:ascii="Times New Roman" w:eastAsia="Times New Roman" w:hAnsi="Times New Roman" w:cs="Times New Roman"/>
          <w:b/>
          <w:sz w:val="28"/>
          <w:szCs w:val="28"/>
        </w:rPr>
      </w:pPr>
    </w:p>
    <w:p w14:paraId="5FD08D95" w14:textId="3217AE8C" w:rsidR="00345A7D" w:rsidRPr="00345A7D" w:rsidRDefault="00345A7D" w:rsidP="00552C4B">
      <w:pPr>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ru-RU"/>
        </w:rPr>
        <w:lastRenderedPageBreak/>
        <w:t xml:space="preserve">2.5 </w:t>
      </w:r>
      <w:r w:rsidR="001A6AEB" w:rsidRPr="00345A7D">
        <w:rPr>
          <w:rFonts w:ascii="Times New Roman" w:eastAsia="Times New Roman" w:hAnsi="Times New Roman" w:cs="Times New Roman"/>
          <w:b/>
          <w:sz w:val="28"/>
          <w:szCs w:val="28"/>
        </w:rPr>
        <w:t xml:space="preserve">Смеси </w:t>
      </w:r>
      <w:proofErr w:type="spellStart"/>
      <w:r w:rsidR="001A6AEB" w:rsidRPr="00345A7D">
        <w:rPr>
          <w:rFonts w:ascii="Times New Roman" w:eastAsia="Times New Roman" w:hAnsi="Times New Roman" w:cs="Times New Roman"/>
          <w:b/>
          <w:sz w:val="28"/>
          <w:szCs w:val="28"/>
        </w:rPr>
        <w:t>гауссиан</w:t>
      </w:r>
      <w:proofErr w:type="spellEnd"/>
    </w:p>
    <w:p w14:paraId="35DB2256" w14:textId="12679AB5" w:rsidR="007A1814" w:rsidRPr="007A1814" w:rsidRDefault="00345A7D" w:rsidP="00345A7D">
      <w:pPr>
        <w:spacing w:line="360" w:lineRule="auto"/>
        <w:ind w:firstLine="720"/>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 xml:space="preserve">2.5.1 </w:t>
      </w:r>
      <w:r w:rsidR="007A1814">
        <w:rPr>
          <w:rFonts w:ascii="Times New Roman" w:eastAsia="Times New Roman" w:hAnsi="Times New Roman" w:cs="Times New Roman"/>
          <w:b/>
          <w:sz w:val="28"/>
          <w:szCs w:val="28"/>
          <w:lang w:val="ru-RU"/>
        </w:rPr>
        <w:t>Определение смеси</w:t>
      </w:r>
    </w:p>
    <w:p w14:paraId="277BADC4" w14:textId="29C24103" w:rsidR="00B30263" w:rsidRDefault="001A6AE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Рассмотрим специальную функцию распределения </w:t>
      </w:r>
      <m:oMath>
        <m:r>
          <w:rPr>
            <w:rFonts w:ascii="Times New Roman" w:eastAsia="Times New Roman" w:hAnsi="Times New Roman" w:cs="Times New Roman"/>
            <w:sz w:val="28"/>
            <w:szCs w:val="28"/>
          </w:rPr>
          <m:t>F</m:t>
        </m:r>
        <m:d>
          <m:dPr>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 xml:space="preserve">x, </m:t>
            </m:r>
            <m:r>
              <m:rPr>
                <m:sty m:val="bi"/>
              </m:rPr>
              <w:rPr>
                <w:rFonts w:ascii="Cambria Math" w:eastAsia="Times New Roman" w:hAnsi="Cambria Math" w:cs="Times New Roman"/>
                <w:sz w:val="28"/>
                <w:szCs w:val="28"/>
              </w:rPr>
              <m:t>y</m:t>
            </m:r>
          </m:e>
        </m:d>
      </m:oMath>
      <w:r w:rsidR="006A69DF" w:rsidRPr="006A69DF">
        <w:rPr>
          <w:rFonts w:ascii="Times New Roman" w:eastAsia="Times New Roman" w:hAnsi="Times New Roman" w:cs="Times New Roman"/>
          <w:sz w:val="28"/>
          <w:szCs w:val="28"/>
          <w:lang w:val="ru-RU"/>
        </w:rPr>
        <w:t xml:space="preserve"> </w:t>
      </w:r>
      <w:r w:rsidR="006A69DF">
        <w:rPr>
          <w:rFonts w:ascii="Times New Roman" w:eastAsia="Times New Roman" w:hAnsi="Times New Roman" w:cs="Times New Roman"/>
          <w:sz w:val="28"/>
          <w:szCs w:val="28"/>
          <w:lang w:val="ru-RU"/>
        </w:rPr>
        <w:t xml:space="preserve">на </w:t>
      </w:r>
      <m:oMath>
        <m:r>
          <m:rPr>
            <m:scr m:val="double-struck"/>
            <m:sty m:val="p"/>
          </m:rPr>
          <w:rPr>
            <w:rFonts w:ascii="Cambria Math" w:eastAsia="Times New Roman" w:hAnsi="Cambria Math" w:cs="Times New Roman"/>
            <w:sz w:val="28"/>
            <w:szCs w:val="28"/>
            <w:lang w:val="ru-RU"/>
          </w:rPr>
          <m:t>R×</m:t>
        </m:r>
        <m:r>
          <m:rPr>
            <m:scr m:val="double-struck"/>
            <m:sty m:val="p"/>
          </m:rPr>
          <w:rPr>
            <w:rFonts w:ascii="Cambria Math" w:eastAsia="Times New Roman" w:hAnsi="Cambria Math" w:cs="Cambria Math"/>
            <w:sz w:val="28"/>
            <w:szCs w:val="28"/>
            <w:lang w:val="ru-RU"/>
          </w:rPr>
          <m:t>Y</m:t>
        </m:r>
      </m:oMath>
      <w:r w:rsidR="00B755C4" w:rsidRPr="00B755C4">
        <w:rPr>
          <w:rFonts w:ascii="Times New Roman" w:eastAsia="Times New Roman" w:hAnsi="Times New Roman" w:cs="Times New Roman"/>
          <w:sz w:val="28"/>
          <w:szCs w:val="28"/>
          <w:lang w:val="ru-RU"/>
        </w:rPr>
        <w:t>,</w:t>
      </w:r>
      <w:r w:rsidR="00B755C4" w:rsidRPr="00B755C4">
        <w:rPr>
          <w:rFonts w:ascii="Cambria Math" w:eastAsia="Times New Roman" w:hAnsi="Cambria Math" w:cs="Cambria Math"/>
          <w:sz w:val="28"/>
          <w:szCs w:val="28"/>
          <w:lang w:val="ru-RU"/>
        </w:rPr>
        <w:t xml:space="preserve"> </w:t>
      </w:r>
      <w:r w:rsidR="00B755C4">
        <w:rPr>
          <w:rFonts w:ascii="Cambria Math" w:eastAsia="Times New Roman" w:hAnsi="Cambria Math" w:cs="Cambria Math"/>
          <w:sz w:val="28"/>
          <w:szCs w:val="28"/>
          <w:lang w:val="ru-RU"/>
        </w:rPr>
        <w:t xml:space="preserve">где </w:t>
      </w:r>
      <w:r w:rsidR="00B755C4" w:rsidRPr="006A69DF">
        <w:rPr>
          <w:rFonts w:ascii="Cambria Math" w:eastAsia="Times New Roman" w:hAnsi="Cambria Math" w:cs="Cambria Math"/>
          <w:sz w:val="28"/>
          <w:szCs w:val="28"/>
          <w:lang w:val="ru-RU"/>
        </w:rPr>
        <w:t>𝕐</w:t>
      </w:r>
      <w:r w:rsidR="00B755C4">
        <w:rPr>
          <w:rFonts w:ascii="Cambria Math" w:eastAsia="Times New Roman" w:hAnsi="Cambria Math" w:cs="Cambria Math"/>
          <w:sz w:val="28"/>
          <w:szCs w:val="28"/>
          <w:lang w:val="ru-RU"/>
        </w:rPr>
        <w:t xml:space="preserve"> – это подмножество </w:t>
      </w:r>
      <w:r w:rsidR="00B755C4" w:rsidRPr="00B755C4">
        <w:rPr>
          <w:rFonts w:ascii="Cambria Math" w:eastAsia="Times New Roman" w:hAnsi="Cambria Math" w:cs="Cambria Math"/>
          <w:i/>
          <w:iCs/>
          <w:sz w:val="28"/>
          <w:szCs w:val="28"/>
          <w:lang w:val="en-US"/>
        </w:rPr>
        <w:t>n</w:t>
      </w:r>
      <w:r w:rsidR="00B755C4" w:rsidRPr="00B755C4">
        <w:rPr>
          <w:rFonts w:ascii="Cambria Math" w:eastAsia="Times New Roman" w:hAnsi="Cambria Math" w:cs="Cambria Math"/>
          <w:sz w:val="28"/>
          <w:szCs w:val="28"/>
          <w:lang w:val="ru-RU"/>
        </w:rPr>
        <w:t>-</w:t>
      </w:r>
      <w:r w:rsidR="00B755C4">
        <w:rPr>
          <w:rFonts w:ascii="Cambria Math" w:eastAsia="Times New Roman" w:hAnsi="Cambria Math" w:cs="Cambria Math"/>
          <w:sz w:val="28"/>
          <w:szCs w:val="28"/>
          <w:lang w:val="ru-RU"/>
        </w:rPr>
        <w:t>мерного евклидова пространства</w:t>
      </w:r>
      <w:r w:rsidR="00B755C4" w:rsidRPr="00B755C4">
        <w:rPr>
          <w:rFonts w:ascii="Cambria Math" w:eastAsia="Times New Roman" w:hAnsi="Cambria Math" w:cs="Cambria Math"/>
          <w:sz w:val="28"/>
          <w:szCs w:val="28"/>
          <w:lang w:val="ru-RU"/>
        </w:rPr>
        <w:t xml:space="preserve"> </w:t>
      </w:r>
      <w:r w:rsidR="00B755C4">
        <w:rPr>
          <w:rFonts w:ascii="Cambria Math" w:eastAsia="Times New Roman" w:hAnsi="Cambria Math" w:cs="Cambria Math"/>
          <w:sz w:val="28"/>
          <w:szCs w:val="28"/>
          <w:lang w:val="ru-RU"/>
        </w:rPr>
        <w:t xml:space="preserve">и </w:t>
      </w:r>
      <m:oMath>
        <m:r>
          <w:rPr>
            <w:rFonts w:ascii="Cambria Math" w:eastAsia="Times New Roman" w:hAnsi="Cambria Math" w:cs="Times New Roman"/>
            <w:sz w:val="28"/>
            <w:szCs w:val="28"/>
            <w:lang w:val="ru-RU"/>
          </w:rPr>
          <m:t>m≥1</m:t>
        </m:r>
      </m:oMath>
      <w:r w:rsidR="00206CE3">
        <w:rPr>
          <w:rFonts w:ascii="Cambria Math" w:eastAsia="Times New Roman" w:hAnsi="Cambria Math" w:cs="Cambria Math"/>
          <w:sz w:val="28"/>
          <w:szCs w:val="28"/>
          <w:lang w:val="ru-RU"/>
        </w:rPr>
        <w:t xml:space="preserve"> с борелевской </w:t>
      </w:r>
      <m:oMath>
        <m:r>
          <w:rPr>
            <w:rFonts w:ascii="Cambria Math" w:eastAsia="Times New Roman" w:hAnsi="Cambria Math" w:cs="Times New Roman"/>
            <w:sz w:val="28"/>
            <w:szCs w:val="28"/>
          </w:rPr>
          <m:t>σ</m:t>
        </m:r>
      </m:oMath>
      <w:r w:rsidR="00206CE3">
        <w:rPr>
          <w:rFonts w:ascii="Cambria Math" w:eastAsia="Times New Roman" w:hAnsi="Cambria Math" w:cs="Cambria Math"/>
          <w:sz w:val="28"/>
          <w:szCs w:val="28"/>
          <w:lang w:val="ru-RU"/>
        </w:rPr>
        <w:t xml:space="preserve">-алгеброй </w:t>
      </w:r>
      <m:oMath>
        <m:r>
          <w:rPr>
            <w:rFonts w:ascii="Cambria Math" w:eastAsia="Times New Roman" w:hAnsi="Cambria Math" w:cs="Cambria Math"/>
            <w:sz w:val="28"/>
            <w:szCs w:val="28"/>
            <w:lang w:val="ru-RU"/>
          </w:rPr>
          <m:t>⅀</m:t>
        </m:r>
      </m:oMath>
      <w:r w:rsidR="00B755C4" w:rsidRPr="00B755C4">
        <w:rPr>
          <w:rFonts w:ascii="Cambria Math" w:eastAsia="Times New Roman" w:hAnsi="Cambria Math" w:cs="Cambria Math"/>
          <w:sz w:val="28"/>
          <w:szCs w:val="28"/>
          <w:lang w:val="ru-RU"/>
        </w:rPr>
        <w:t xml:space="preserve">. </w:t>
      </w:r>
      <w:r w:rsidR="00206CE3">
        <w:rPr>
          <w:rFonts w:ascii="Times New Roman" w:eastAsia="Times New Roman" w:hAnsi="Times New Roman" w:cs="Times New Roman"/>
          <w:sz w:val="28"/>
          <w:szCs w:val="28"/>
          <w:lang w:val="ru-RU"/>
        </w:rPr>
        <w:t>Е</w:t>
      </w:r>
      <w:proofErr w:type="spellStart"/>
      <w:r>
        <w:rPr>
          <w:rFonts w:ascii="Times New Roman" w:eastAsia="Times New Roman" w:hAnsi="Times New Roman" w:cs="Times New Roman"/>
          <w:sz w:val="28"/>
          <w:szCs w:val="28"/>
        </w:rPr>
        <w:t>сли</w:t>
      </w:r>
      <w:proofErr w:type="spellEnd"/>
      <w:r>
        <w:rPr>
          <w:rFonts w:ascii="Times New Roman" w:eastAsia="Times New Roman" w:hAnsi="Times New Roman" w:cs="Times New Roman"/>
          <w:sz w:val="28"/>
          <w:szCs w:val="28"/>
        </w:rPr>
        <w:t xml:space="preserve"> мы фиксируем </w:t>
      </w:r>
      <m:oMath>
        <m:r>
          <m:rPr>
            <m:sty m:val="bi"/>
          </m:rPr>
          <w:rPr>
            <w:rFonts w:ascii="Cambria Math" w:eastAsia="Times New Roman" w:hAnsi="Cambria Math" w:cs="Times New Roman"/>
            <w:sz w:val="28"/>
            <w:szCs w:val="28"/>
          </w:rPr>
          <m:t>y</m:t>
        </m:r>
      </m:oMath>
      <w:r w:rsidR="00206CE3">
        <w:rPr>
          <w:rFonts w:ascii="Times New Roman" w:eastAsia="Times New Roman" w:hAnsi="Times New Roman" w:cs="Times New Roman"/>
          <w:sz w:val="28"/>
          <w:szCs w:val="28"/>
          <w:lang w:val="ru-RU"/>
        </w:rPr>
        <w:t>, то</w:t>
      </w:r>
      <w:r>
        <w:rPr>
          <w:rFonts w:ascii="Times New Roman" w:eastAsia="Times New Roman" w:hAnsi="Times New Roman" w:cs="Times New Roman"/>
          <w:sz w:val="28"/>
          <w:szCs w:val="28"/>
        </w:rPr>
        <w:t xml:space="preserve"> </w:t>
      </w:r>
      <m:oMath>
        <m:r>
          <w:rPr>
            <w:rFonts w:ascii="Times New Roman" w:eastAsia="Times New Roman" w:hAnsi="Times New Roman" w:cs="Times New Roman"/>
            <w:sz w:val="28"/>
            <w:szCs w:val="28"/>
          </w:rPr>
          <m:t>F</m:t>
        </m:r>
        <m:d>
          <m:dPr>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 xml:space="preserve">x, </m:t>
            </m:r>
            <m:r>
              <m:rPr>
                <m:sty m:val="bi"/>
              </m:rPr>
              <w:rPr>
                <w:rFonts w:ascii="Cambria Math" w:eastAsia="Times New Roman" w:hAnsi="Cambria Math" w:cs="Times New Roman"/>
                <w:sz w:val="28"/>
                <w:szCs w:val="28"/>
              </w:rPr>
              <m:t>y</m:t>
            </m:r>
          </m:e>
        </m:d>
      </m:oMath>
      <w:r w:rsidR="006A69DF" w:rsidRPr="006A69DF">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будет функцией распределения величины </w:t>
      </w:r>
      <m:oMath>
        <m:r>
          <w:rPr>
            <w:rFonts w:ascii="Times New Roman" w:eastAsia="Times New Roman" w:hAnsi="Times New Roman" w:cs="Times New Roman"/>
            <w:sz w:val="28"/>
            <w:szCs w:val="28"/>
          </w:rPr>
          <m:t>x</m:t>
        </m:r>
      </m:oMath>
      <w:r>
        <w:rPr>
          <w:rFonts w:ascii="Times New Roman" w:eastAsia="Times New Roman" w:hAnsi="Times New Roman" w:cs="Times New Roman"/>
          <w:sz w:val="28"/>
          <w:szCs w:val="28"/>
        </w:rPr>
        <w:t xml:space="preserve">, если же мы фиксируем </w:t>
      </w:r>
      <m:oMath>
        <m:r>
          <w:rPr>
            <w:rFonts w:ascii="Times New Roman" w:eastAsia="Times New Roman" w:hAnsi="Times New Roman" w:cs="Times New Roman"/>
            <w:sz w:val="28"/>
            <w:szCs w:val="28"/>
          </w:rPr>
          <m:t>x</m:t>
        </m:r>
      </m:oMath>
      <w:r>
        <w:rPr>
          <w:rFonts w:ascii="Times New Roman" w:eastAsia="Times New Roman" w:hAnsi="Times New Roman" w:cs="Times New Roman"/>
          <w:sz w:val="28"/>
          <w:szCs w:val="28"/>
        </w:rPr>
        <w:t xml:space="preserve">, наблюдается обратное - </w:t>
      </w:r>
      <m:oMath>
        <m:r>
          <w:rPr>
            <w:rFonts w:ascii="Times New Roman" w:eastAsia="Times New Roman" w:hAnsi="Times New Roman" w:cs="Times New Roman"/>
            <w:sz w:val="28"/>
            <w:szCs w:val="28"/>
          </w:rPr>
          <m:t>F</m:t>
        </m:r>
        <m:d>
          <m:dPr>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 xml:space="preserve">x, </m:t>
            </m:r>
            <m:r>
              <m:rPr>
                <m:sty m:val="bi"/>
              </m:rPr>
              <w:rPr>
                <w:rFonts w:ascii="Cambria Math" w:eastAsia="Times New Roman" w:hAnsi="Cambria Math" w:cs="Times New Roman"/>
                <w:sz w:val="28"/>
                <w:szCs w:val="28"/>
              </w:rPr>
              <m:t>y</m:t>
            </m:r>
          </m:e>
        </m:d>
      </m:oMath>
      <w:r w:rsidR="006A69DF" w:rsidRPr="006A69DF">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будет функцией распределения величины </w:t>
      </w:r>
      <m:oMath>
        <m:r>
          <m:rPr>
            <m:sty m:val="bi"/>
          </m:rPr>
          <w:rPr>
            <w:rFonts w:ascii="Cambria Math" w:eastAsia="Times New Roman" w:hAnsi="Cambria Math" w:cs="Times New Roman"/>
            <w:sz w:val="28"/>
            <w:szCs w:val="28"/>
          </w:rPr>
          <m:t>y</m:t>
        </m:r>
      </m:oMath>
      <w:r>
        <w:rPr>
          <w:rFonts w:ascii="Times New Roman" w:eastAsia="Times New Roman" w:hAnsi="Times New Roman" w:cs="Times New Roman"/>
          <w:sz w:val="28"/>
          <w:szCs w:val="28"/>
        </w:rPr>
        <w:t xml:space="preserve">. Тогда смесь функции  </w:t>
      </w:r>
      <m:oMath>
        <m:r>
          <w:rPr>
            <w:rFonts w:ascii="Times New Roman" w:eastAsia="Times New Roman" w:hAnsi="Times New Roman" w:cs="Times New Roman"/>
            <w:sz w:val="28"/>
            <w:szCs w:val="28"/>
          </w:rPr>
          <m:t>F</m:t>
        </m:r>
        <m:d>
          <m:dPr>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 xml:space="preserve">x, </m:t>
            </m:r>
            <m:r>
              <m:rPr>
                <m:sty m:val="bi"/>
              </m:rPr>
              <w:rPr>
                <w:rFonts w:ascii="Cambria Math" w:eastAsia="Times New Roman" w:hAnsi="Cambria Math" w:cs="Times New Roman"/>
                <w:sz w:val="28"/>
                <w:szCs w:val="28"/>
              </w:rPr>
              <m:t>y</m:t>
            </m:r>
          </m:e>
        </m:d>
      </m:oMath>
      <w:r>
        <w:rPr>
          <w:rFonts w:ascii="Times New Roman" w:eastAsia="Times New Roman" w:hAnsi="Times New Roman" w:cs="Times New Roman"/>
          <w:sz w:val="28"/>
          <w:szCs w:val="28"/>
        </w:rPr>
        <w:t xml:space="preserve"> представляется следующим образом:</w:t>
      </w:r>
    </w:p>
    <w:p w14:paraId="4EC6083A" w14:textId="51A80EC7" w:rsidR="00B30263" w:rsidRDefault="001A6AEB">
      <w:pPr>
        <w:spacing w:line="360" w:lineRule="auto"/>
        <w:jc w:val="right"/>
        <w:rPr>
          <w:rFonts w:ascii="Times New Roman" w:eastAsia="Times New Roman" w:hAnsi="Times New Roman" w:cs="Times New Roman"/>
          <w:sz w:val="28"/>
          <w:szCs w:val="28"/>
        </w:rPr>
      </w:pPr>
      <m:oMath>
        <m:r>
          <w:rPr>
            <w:rFonts w:ascii="Times New Roman" w:eastAsia="Times New Roman" w:hAnsi="Times New Roman" w:cs="Times New Roman"/>
            <w:sz w:val="28"/>
            <w:szCs w:val="28"/>
          </w:rPr>
          <m:t xml:space="preserve">H(x) = </m:t>
        </m:r>
        <m:nary>
          <m:naryPr>
            <m:limLoc m:val="subSup"/>
            <m:ctrlPr>
              <w:rPr>
                <w:rFonts w:ascii="Cambria Math" w:eastAsia="Times New Roman" w:hAnsi="Cambria Math" w:cs="Times New Roman"/>
                <w:i/>
                <w:sz w:val="28"/>
                <w:szCs w:val="28"/>
              </w:rPr>
            </m:ctrlPr>
          </m:naryPr>
          <m:sub>
            <m:r>
              <m:rPr>
                <m:scr m:val="double-struck"/>
                <m:sty m:val="p"/>
              </m:rPr>
              <w:rPr>
                <w:rFonts w:ascii="Cambria Math" w:eastAsia="Times New Roman" w:hAnsi="Cambria Math" w:cs="Cambria Math"/>
                <w:sz w:val="28"/>
                <w:szCs w:val="28"/>
                <w:lang w:val="ru-RU"/>
              </w:rPr>
              <m:t xml:space="preserve">Y </m:t>
            </m:r>
          </m:sub>
          <m:sup/>
          <m:e>
            <m:r>
              <w:rPr>
                <w:rFonts w:ascii="Cambria Math" w:eastAsia="Times New Roman" w:hAnsi="Cambria Math" w:cs="Times New Roman"/>
                <w:sz w:val="28"/>
                <w:szCs w:val="28"/>
              </w:rPr>
              <m:t>F</m:t>
            </m:r>
            <m:d>
              <m:dPr>
                <m:ctrlPr>
                  <w:rPr>
                    <w:rFonts w:ascii="Cambria Math" w:eastAsia="Times New Roman" w:hAnsi="Cambria Math" w:cs="Times New Roman"/>
                    <w:sz w:val="28"/>
                    <w:szCs w:val="28"/>
                  </w:rPr>
                </m:ctrlPr>
              </m:dPr>
              <m:e>
                <m:r>
                  <w:rPr>
                    <w:rFonts w:ascii="Cambria Math" w:eastAsia="Times New Roman" w:hAnsi="Cambria Math" w:cs="Times New Roman"/>
                    <w:sz w:val="28"/>
                    <w:szCs w:val="28"/>
                  </w:rPr>
                  <m:t xml:space="preserve">x, </m:t>
                </m:r>
                <m:r>
                  <m:rPr>
                    <m:sty m:val="bi"/>
                  </m:rPr>
                  <w:rPr>
                    <w:rFonts w:ascii="Cambria Math" w:eastAsia="Times New Roman" w:hAnsi="Cambria Math" w:cs="Times New Roman"/>
                    <w:sz w:val="28"/>
                    <w:szCs w:val="28"/>
                  </w:rPr>
                  <m:t>y</m:t>
                </m:r>
              </m:e>
            </m:d>
            <m:r>
              <w:rPr>
                <w:rFonts w:ascii="Cambria Math" w:eastAsia="Times New Roman" w:hAnsi="Cambria Math" w:cs="Times New Roman"/>
                <w:sz w:val="28"/>
                <w:szCs w:val="28"/>
              </w:rPr>
              <m:t>Q</m:t>
            </m:r>
            <m:d>
              <m:dPr>
                <m:ctrlPr>
                  <w:rPr>
                    <w:rFonts w:ascii="Cambria Math" w:eastAsia="Times New Roman" w:hAnsi="Cambria Math" w:cs="Times New Roman"/>
                    <w:sz w:val="28"/>
                    <w:szCs w:val="28"/>
                  </w:rPr>
                </m:ctrlPr>
              </m:dPr>
              <m:e>
                <m:r>
                  <w:rPr>
                    <w:rFonts w:ascii="Cambria Math" w:eastAsia="Times New Roman" w:hAnsi="Cambria Math" w:cs="Times New Roman"/>
                    <w:sz w:val="28"/>
                    <w:szCs w:val="28"/>
                  </w:rPr>
                  <m:t>d</m:t>
                </m:r>
                <m:r>
                  <m:rPr>
                    <m:sty m:val="bi"/>
                  </m:rPr>
                  <w:rPr>
                    <w:rFonts w:ascii="Cambria Math" w:eastAsia="Times New Roman" w:hAnsi="Cambria Math" w:cs="Times New Roman"/>
                    <w:sz w:val="28"/>
                    <w:szCs w:val="28"/>
                  </w:rPr>
                  <m:t>y</m:t>
                </m:r>
              </m:e>
            </m:d>
          </m:e>
        </m:nary>
      </m:oMath>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(7)</w:t>
      </w:r>
    </w:p>
    <w:p w14:paraId="374BBEFC" w14:textId="77777777" w:rsidR="00552C4B" w:rsidRDefault="00552C4B">
      <w:pPr>
        <w:spacing w:line="360" w:lineRule="auto"/>
        <w:jc w:val="right"/>
        <w:rPr>
          <w:rFonts w:ascii="Times New Roman" w:eastAsia="Times New Roman" w:hAnsi="Times New Roman" w:cs="Times New Roman"/>
          <w:sz w:val="28"/>
          <w:szCs w:val="28"/>
        </w:rPr>
      </w:pPr>
    </w:p>
    <w:p w14:paraId="19938E08" w14:textId="3EF2793D" w:rsidR="009E4A68" w:rsidRDefault="001A6AE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где </w:t>
      </w:r>
      <m:oMath>
        <m:r>
          <w:rPr>
            <w:rFonts w:ascii="Times New Roman" w:eastAsia="Times New Roman" w:hAnsi="Times New Roman" w:cs="Times New Roman"/>
            <w:sz w:val="28"/>
            <w:szCs w:val="28"/>
          </w:rPr>
          <m:t>Q</m:t>
        </m:r>
        <m:d>
          <m:dPr>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d</m:t>
            </m:r>
            <m:r>
              <m:rPr>
                <m:sty m:val="bi"/>
              </m:rPr>
              <w:rPr>
                <w:rFonts w:ascii="Cambria Math" w:eastAsia="Times New Roman" w:hAnsi="Cambria Math" w:cs="Times New Roman"/>
                <w:sz w:val="28"/>
                <w:szCs w:val="28"/>
              </w:rPr>
              <m:t>y</m:t>
            </m:r>
          </m:e>
        </m:d>
      </m:oMath>
      <w:r>
        <w:rPr>
          <w:rFonts w:ascii="Times New Roman" w:eastAsia="Times New Roman" w:hAnsi="Times New Roman" w:cs="Times New Roman"/>
          <w:sz w:val="28"/>
          <w:szCs w:val="28"/>
        </w:rPr>
        <w:t xml:space="preserve"> - вероятностная мера</w:t>
      </w:r>
      <w:r w:rsidR="00D45720">
        <w:rPr>
          <w:rFonts w:ascii="Times New Roman" w:eastAsia="Times New Roman" w:hAnsi="Times New Roman" w:cs="Times New Roman"/>
          <w:sz w:val="28"/>
          <w:szCs w:val="28"/>
          <w:lang w:val="ru-RU"/>
        </w:rPr>
        <w:t xml:space="preserve"> на вероятностном пространстве (</w:t>
      </w:r>
      <m:oMath>
        <m:r>
          <m:rPr>
            <m:scr m:val="double-struck"/>
            <m:sty m:val="p"/>
          </m:rPr>
          <w:rPr>
            <w:rFonts w:ascii="Cambria Math" w:eastAsia="Times New Roman" w:hAnsi="Cambria Math" w:cs="Cambria Math"/>
            <w:sz w:val="28"/>
            <w:szCs w:val="28"/>
            <w:lang w:val="ru-RU"/>
          </w:rPr>
          <m:t>Y,</m:t>
        </m:r>
        <m:r>
          <w:rPr>
            <w:rFonts w:ascii="Cambria Math" w:eastAsia="Times New Roman" w:hAnsi="Cambria Math" w:cs="Cambria Math"/>
            <w:sz w:val="28"/>
            <w:szCs w:val="28"/>
            <w:lang w:val="ru-RU"/>
          </w:rPr>
          <m:t>⅀</m:t>
        </m:r>
      </m:oMath>
      <w:r w:rsidR="00D45720">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w:t>
      </w:r>
    </w:p>
    <w:p w14:paraId="1C3F2A72" w14:textId="77777777" w:rsidR="0053729D" w:rsidRDefault="001A6AEB" w:rsidP="009E65B9">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ab/>
        <w:t xml:space="preserve">Распределение </w:t>
      </w:r>
      <m:oMath>
        <m:r>
          <w:rPr>
            <w:rFonts w:ascii="Times New Roman" w:eastAsia="Times New Roman" w:hAnsi="Times New Roman" w:cs="Times New Roman"/>
            <w:sz w:val="28"/>
            <w:szCs w:val="28"/>
          </w:rPr>
          <m:t>F</m:t>
        </m:r>
        <m:d>
          <m:dPr>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 xml:space="preserve">x, </m:t>
            </m:r>
            <m:r>
              <m:rPr>
                <m:sty m:val="bi"/>
              </m:rPr>
              <w:rPr>
                <w:rFonts w:ascii="Cambria Math" w:eastAsia="Times New Roman" w:hAnsi="Cambria Math" w:cs="Times New Roman"/>
                <w:sz w:val="28"/>
                <w:szCs w:val="28"/>
              </w:rPr>
              <m:t>y</m:t>
            </m:r>
          </m:e>
        </m:d>
      </m:oMath>
      <w:r>
        <w:rPr>
          <w:rFonts w:ascii="Times New Roman" w:eastAsia="Times New Roman" w:hAnsi="Times New Roman" w:cs="Times New Roman"/>
          <w:sz w:val="28"/>
          <w:szCs w:val="28"/>
        </w:rPr>
        <w:t xml:space="preserve"> называется смешиваемым, в то время как мера </w:t>
      </w:r>
      <m:oMath>
        <m:r>
          <w:rPr>
            <w:rFonts w:ascii="Times New Roman" w:eastAsia="Times New Roman" w:hAnsi="Times New Roman" w:cs="Times New Roman"/>
            <w:sz w:val="28"/>
            <w:szCs w:val="28"/>
          </w:rPr>
          <m:t>Q</m:t>
        </m:r>
      </m:oMath>
      <w:r>
        <w:rPr>
          <w:rFonts w:ascii="Times New Roman" w:eastAsia="Times New Roman" w:hAnsi="Times New Roman" w:cs="Times New Roman"/>
          <w:sz w:val="28"/>
          <w:szCs w:val="28"/>
        </w:rPr>
        <w:t xml:space="preserve"> задает смешивающее распределение</w:t>
      </w:r>
      <w:r w:rsidR="009A0E5A">
        <w:rPr>
          <w:rFonts w:ascii="Times New Roman" w:eastAsia="Times New Roman" w:hAnsi="Times New Roman" w:cs="Times New Roman"/>
          <w:sz w:val="28"/>
          <w:szCs w:val="28"/>
          <w:lang w:val="ru-RU"/>
        </w:rPr>
        <w:t>.</w:t>
      </w:r>
      <w:r w:rsidR="006A69DF" w:rsidRPr="006A69DF">
        <w:t xml:space="preserve"> </w:t>
      </w:r>
      <m:oMath>
        <m:r>
          <w:rPr>
            <w:rFonts w:ascii="Cambria Math" w:eastAsia="Times New Roman" w:hAnsi="Cambria Math" w:cs="Times New Roman"/>
            <w:sz w:val="28"/>
            <w:szCs w:val="28"/>
          </w:rPr>
          <m:t>H(x)</m:t>
        </m:r>
      </m:oMath>
      <w:r w:rsidR="00206CE3">
        <w:rPr>
          <w:sz w:val="28"/>
          <w:szCs w:val="28"/>
          <w:lang w:val="ru-RU"/>
        </w:rPr>
        <w:t xml:space="preserve"> </w:t>
      </w:r>
      <w:r w:rsidR="0053729D">
        <w:rPr>
          <w:rFonts w:ascii="Times New Roman" w:hAnsi="Times New Roman" w:cs="Times New Roman"/>
          <w:sz w:val="28"/>
          <w:szCs w:val="28"/>
          <w:lang w:val="ru-RU"/>
        </w:rPr>
        <w:t>–</w:t>
      </w:r>
      <w:r w:rsidR="00206CE3">
        <w:rPr>
          <w:rFonts w:ascii="Times New Roman" w:hAnsi="Times New Roman" w:cs="Times New Roman"/>
          <w:sz w:val="28"/>
          <w:szCs w:val="28"/>
          <w:lang w:val="ru-RU"/>
        </w:rPr>
        <w:t xml:space="preserve"> смесь</w:t>
      </w:r>
      <w:r w:rsidR="0053729D">
        <w:rPr>
          <w:rFonts w:ascii="Times New Roman" w:hAnsi="Times New Roman" w:cs="Times New Roman"/>
          <w:sz w:val="28"/>
          <w:szCs w:val="28"/>
          <w:lang w:val="ru-RU"/>
        </w:rPr>
        <w:t xml:space="preserve"> функции </w:t>
      </w:r>
      <m:oMath>
        <m:r>
          <w:rPr>
            <w:rFonts w:ascii="Cambria Math" w:eastAsia="Times New Roman" w:hAnsi="Cambria Math" w:cs="Times New Roman"/>
            <w:sz w:val="28"/>
            <w:szCs w:val="28"/>
          </w:rPr>
          <m:t>F</m:t>
        </m:r>
        <m:d>
          <m:dPr>
            <m:ctrlPr>
              <w:rPr>
                <w:rFonts w:ascii="Cambria Math" w:eastAsia="Times New Roman" w:hAnsi="Cambria Math" w:cs="Times New Roman"/>
                <w:sz w:val="28"/>
                <w:szCs w:val="28"/>
              </w:rPr>
            </m:ctrlPr>
          </m:dPr>
          <m:e>
            <m:r>
              <w:rPr>
                <w:rFonts w:ascii="Cambria Math" w:eastAsia="Times New Roman" w:hAnsi="Cambria Math" w:cs="Times New Roman"/>
                <w:sz w:val="28"/>
                <w:szCs w:val="28"/>
              </w:rPr>
              <m:t xml:space="preserve">x, </m:t>
            </m:r>
            <m:r>
              <m:rPr>
                <m:sty m:val="bi"/>
              </m:rPr>
              <w:rPr>
                <w:rFonts w:ascii="Cambria Math" w:eastAsia="Times New Roman" w:hAnsi="Cambria Math" w:cs="Times New Roman"/>
                <w:sz w:val="28"/>
                <w:szCs w:val="28"/>
              </w:rPr>
              <m:t>y</m:t>
            </m:r>
          </m:e>
        </m:d>
      </m:oMath>
      <w:r w:rsidR="0053729D">
        <w:rPr>
          <w:rFonts w:ascii="Times New Roman" w:eastAsia="Times New Roman" w:hAnsi="Times New Roman" w:cs="Times New Roman"/>
          <w:sz w:val="28"/>
          <w:szCs w:val="28"/>
          <w:lang w:val="ru-RU"/>
        </w:rPr>
        <w:t xml:space="preserve"> по </w:t>
      </w:r>
      <m:oMath>
        <m:r>
          <m:rPr>
            <m:sty m:val="bi"/>
          </m:rPr>
          <w:rPr>
            <w:rFonts w:ascii="Cambria Math" w:eastAsia="Times New Roman" w:hAnsi="Cambria Math" w:cs="Times New Roman"/>
            <w:sz w:val="28"/>
            <w:szCs w:val="28"/>
          </w:rPr>
          <m:t>y</m:t>
        </m:r>
      </m:oMath>
      <w:r w:rsidR="0053729D">
        <w:rPr>
          <w:rFonts w:ascii="Times New Roman" w:eastAsia="Times New Roman" w:hAnsi="Times New Roman" w:cs="Times New Roman"/>
          <w:sz w:val="28"/>
          <w:szCs w:val="28"/>
          <w:lang w:val="ru-RU"/>
        </w:rPr>
        <w:t xml:space="preserve">. Возьмём </w:t>
      </w:r>
      <w:r w:rsidR="0053729D" w:rsidRPr="0053729D">
        <w:rPr>
          <w:rFonts w:ascii="Times New Roman" w:eastAsia="Times New Roman" w:hAnsi="Times New Roman" w:cs="Times New Roman"/>
          <w:b/>
          <w:bCs/>
          <w:sz w:val="28"/>
          <w:szCs w:val="28"/>
          <w:lang w:val="en-US"/>
        </w:rPr>
        <w:t>Y</w:t>
      </w:r>
      <w:r w:rsidR="0053729D" w:rsidRPr="0053729D">
        <w:rPr>
          <w:rFonts w:ascii="Times New Roman" w:eastAsia="Times New Roman" w:hAnsi="Times New Roman" w:cs="Times New Roman"/>
          <w:b/>
          <w:bCs/>
          <w:sz w:val="28"/>
          <w:szCs w:val="28"/>
          <w:lang w:val="ru-RU"/>
        </w:rPr>
        <w:t xml:space="preserve"> </w:t>
      </w:r>
      <w:r w:rsidR="0053729D" w:rsidRPr="0053729D">
        <w:rPr>
          <w:rFonts w:ascii="Times New Roman" w:eastAsia="Times New Roman" w:hAnsi="Times New Roman" w:cs="Times New Roman"/>
          <w:i/>
          <w:iCs/>
          <w:sz w:val="28"/>
          <w:szCs w:val="28"/>
          <w:lang w:val="en-US"/>
        </w:rPr>
        <w:t>m</w:t>
      </w:r>
      <w:r w:rsidR="0053729D" w:rsidRPr="0053729D">
        <w:rPr>
          <w:rFonts w:ascii="Times New Roman" w:eastAsia="Times New Roman" w:hAnsi="Times New Roman" w:cs="Times New Roman"/>
          <w:sz w:val="28"/>
          <w:szCs w:val="28"/>
          <w:lang w:val="ru-RU"/>
        </w:rPr>
        <w:t>-</w:t>
      </w:r>
      <w:r w:rsidR="0053729D">
        <w:rPr>
          <w:rFonts w:ascii="Times New Roman" w:eastAsia="Times New Roman" w:hAnsi="Times New Roman" w:cs="Times New Roman"/>
          <w:sz w:val="28"/>
          <w:szCs w:val="28"/>
          <w:lang w:val="ru-RU"/>
        </w:rPr>
        <w:t>мерную случайную величину в пространстве (</w:t>
      </w:r>
      <m:oMath>
        <m:r>
          <m:rPr>
            <m:scr m:val="double-struck"/>
            <m:sty m:val="p"/>
          </m:rPr>
          <w:rPr>
            <w:rFonts w:ascii="Cambria Math" w:eastAsia="Times New Roman" w:hAnsi="Cambria Math" w:cs="Times New Roman"/>
            <w:sz w:val="28"/>
            <w:szCs w:val="28"/>
            <w:lang w:val="ru-RU"/>
          </w:rPr>
          <m:t>Y,</m:t>
        </m:r>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Q</m:t>
        </m:r>
      </m:oMath>
      <w:r w:rsidR="0053729D">
        <w:rPr>
          <w:rFonts w:ascii="Times New Roman" w:eastAsia="Times New Roman" w:hAnsi="Times New Roman" w:cs="Times New Roman"/>
          <w:sz w:val="28"/>
          <w:szCs w:val="28"/>
          <w:lang w:val="ru-RU"/>
        </w:rPr>
        <w:t>) и перепишем функцию распределения:</w:t>
      </w:r>
    </w:p>
    <w:p w14:paraId="3B415B91" w14:textId="3A07A3B2" w:rsidR="000474CD" w:rsidRPr="000474CD" w:rsidRDefault="000474CD" w:rsidP="009E65B9">
      <w:pPr>
        <w:spacing w:line="360" w:lineRule="auto"/>
        <w:jc w:val="right"/>
        <w:rPr>
          <w:rFonts w:ascii="Times New Roman" w:eastAsia="Times New Roman" w:hAnsi="Times New Roman" w:cs="Times New Roman"/>
          <w:sz w:val="28"/>
          <w:szCs w:val="28"/>
          <w:lang w:val="ru-RU"/>
        </w:rPr>
      </w:pPr>
      <m:oMathPara>
        <m:oMathParaPr>
          <m:jc m:val="right"/>
        </m:oMathParaPr>
        <m:oMath>
          <m:r>
            <w:rPr>
              <w:rFonts w:ascii="Cambria Math" w:eastAsia="Times New Roman" w:hAnsi="Cambria Math" w:cs="Times New Roman"/>
              <w:sz w:val="28"/>
              <w:szCs w:val="28"/>
            </w:rPr>
            <m:t>H</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m:t>
          </m:r>
          <m:r>
            <m:rPr>
              <m:scr m:val="sans-serif"/>
              <m:sty m:val="p"/>
            </m:rPr>
            <w:rPr>
              <w:rFonts w:ascii="Cambria Math" w:eastAsia="Times New Roman" w:hAnsi="Cambria Math" w:cs="Times New Roman"/>
              <w:sz w:val="28"/>
              <w:szCs w:val="28"/>
              <w:lang w:val="en-US"/>
            </w:rPr>
            <m:t>E</m:t>
          </m:r>
          <m:r>
            <w:rPr>
              <w:rFonts w:ascii="Cambria Math" w:eastAsia="Times New Roman" w:hAnsi="Cambria Math" w:cs="Times New Roman"/>
              <w:sz w:val="28"/>
              <w:szCs w:val="28"/>
            </w:rPr>
            <m:t>F</m:t>
          </m:r>
          <m:d>
            <m:dPr>
              <m:ctrlPr>
                <w:rPr>
                  <w:rFonts w:ascii="Cambria Math" w:eastAsia="Times New Roman" w:hAnsi="Cambria Math" w:cs="Times New Roman"/>
                  <w:sz w:val="28"/>
                  <w:szCs w:val="28"/>
                </w:rPr>
              </m:ctrlPr>
            </m:dPr>
            <m:e>
              <m:r>
                <w:rPr>
                  <w:rFonts w:ascii="Cambria Math" w:eastAsia="Times New Roman" w:hAnsi="Cambria Math" w:cs="Times New Roman"/>
                  <w:sz w:val="28"/>
                  <w:szCs w:val="28"/>
                </w:rPr>
                <m:t xml:space="preserve">x, </m:t>
              </m:r>
              <m:r>
                <m:rPr>
                  <m:sty m:val="b"/>
                </m:rPr>
                <w:rPr>
                  <w:rFonts w:ascii="Cambria Math" w:eastAsia="Times New Roman" w:hAnsi="Cambria Math" w:cs="Times New Roman"/>
                  <w:sz w:val="28"/>
                  <w:szCs w:val="28"/>
                  <w:lang w:val="en-US"/>
                </w:rPr>
                <m:t>Y</m:t>
              </m:r>
              <m:r>
                <m:rPr>
                  <m:sty m:val="b"/>
                </m:rPr>
                <w:rPr>
                  <w:rFonts w:ascii="Cambria Math" w:eastAsia="Times New Roman" w:hAnsi="Cambria Math" w:cs="Times New Roman"/>
                  <w:sz w:val="28"/>
                  <w:szCs w:val="28"/>
                  <w:lang w:val="ru-RU"/>
                </w:rPr>
                <m:t xml:space="preserve"> </m:t>
              </m:r>
            </m:e>
          </m:d>
          <m:r>
            <w:rPr>
              <w:rFonts w:ascii="Cambria Math" w:eastAsia="Times New Roman" w:hAnsi="Cambria Math" w:cs="Times New Roman"/>
              <w:sz w:val="28"/>
              <w:szCs w:val="28"/>
            </w:rPr>
            <m:t xml:space="preserve">.                                               </m:t>
          </m:r>
          <m:d>
            <m:dPr>
              <m:ctrlPr>
                <w:rPr>
                  <w:rFonts w:ascii="Cambria Math" w:eastAsia="Times New Roman" w:hAnsi="Cambria Math" w:cs="Times New Roman"/>
                  <w:sz w:val="28"/>
                  <w:szCs w:val="28"/>
                  <w:lang w:val="ru-RU"/>
                </w:rPr>
              </m:ctrlPr>
            </m:dPr>
            <m:e>
              <m:r>
                <m:rPr>
                  <m:sty m:val="p"/>
                </m:rPr>
                <w:rPr>
                  <w:rFonts w:ascii="Cambria Math" w:eastAsia="Times New Roman" w:hAnsi="Cambria Math" w:cs="Times New Roman"/>
                  <w:sz w:val="28"/>
                  <w:szCs w:val="28"/>
                  <w:lang w:val="ru-RU"/>
                </w:rPr>
                <m:t>8</m:t>
              </m:r>
            </m:e>
          </m:d>
        </m:oMath>
      </m:oMathPara>
    </w:p>
    <w:p w14:paraId="27CDE9A4" w14:textId="32A9E84B" w:rsidR="00B30263" w:rsidRPr="000474CD" w:rsidRDefault="00487204" w:rsidP="009E65B9">
      <w:pPr>
        <w:spacing w:line="360" w:lineRule="auto"/>
        <w:jc w:val="right"/>
        <w:rPr>
          <w:rFonts w:ascii="Times New Roman" w:eastAsia="Times New Roman" w:hAnsi="Times New Roman" w:cs="Times New Roman"/>
          <w:sz w:val="28"/>
          <w:szCs w:val="28"/>
          <w:lang w:val="ru-RU"/>
        </w:rPr>
      </w:pPr>
      <w:r w:rsidRPr="00E30213">
        <w:rPr>
          <w:rFonts w:ascii="Times New Roman" w:eastAsia="Times New Roman" w:hAnsi="Times New Roman" w:cs="Times New Roman"/>
          <w:sz w:val="28"/>
          <w:szCs w:val="28"/>
          <w:lang w:val="ru-RU"/>
        </w:rPr>
        <w:t xml:space="preserve">                                          </w:t>
      </w:r>
    </w:p>
    <w:p w14:paraId="49E843FF" w14:textId="2D910C2A" w:rsidR="00487204" w:rsidRDefault="00487204" w:rsidP="009E65B9">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Для функции </w:t>
      </w:r>
      <m:oMath>
        <m:r>
          <w:rPr>
            <w:rFonts w:ascii="Cambria Math" w:eastAsia="Times New Roman" w:hAnsi="Cambria Math" w:cs="Times New Roman"/>
            <w:sz w:val="28"/>
            <w:szCs w:val="28"/>
          </w:rPr>
          <m:t>F</m:t>
        </m:r>
        <m:d>
          <m:dPr>
            <m:ctrlPr>
              <w:rPr>
                <w:rFonts w:ascii="Cambria Math" w:eastAsia="Times New Roman" w:hAnsi="Cambria Math" w:cs="Times New Roman"/>
                <w:sz w:val="28"/>
                <w:szCs w:val="28"/>
              </w:rPr>
            </m:ctrlPr>
          </m:dPr>
          <m:e>
            <m:r>
              <w:rPr>
                <w:rFonts w:ascii="Cambria Math" w:eastAsia="Times New Roman" w:hAnsi="Cambria Math" w:cs="Times New Roman"/>
                <w:sz w:val="28"/>
                <w:szCs w:val="28"/>
              </w:rPr>
              <m:t xml:space="preserve">x, </m:t>
            </m:r>
            <m:r>
              <m:rPr>
                <m:sty m:val="b"/>
              </m:rPr>
              <w:rPr>
                <w:rFonts w:ascii="Cambria Math" w:eastAsia="Times New Roman" w:hAnsi="Cambria Math" w:cs="Times New Roman"/>
                <w:sz w:val="28"/>
                <w:szCs w:val="28"/>
                <w:lang w:val="en-US"/>
              </w:rPr>
              <m:t>Y</m:t>
            </m:r>
            <m:r>
              <m:rPr>
                <m:sty m:val="b"/>
              </m:rPr>
              <w:rPr>
                <w:rFonts w:ascii="Cambria Math" w:eastAsia="Times New Roman" w:hAnsi="Cambria Math" w:cs="Times New Roman"/>
                <w:sz w:val="28"/>
                <w:szCs w:val="28"/>
                <w:lang w:val="ru-RU"/>
              </w:rPr>
              <m:t xml:space="preserve"> </m:t>
            </m:r>
          </m:e>
        </m:d>
      </m:oMath>
      <w:r>
        <w:rPr>
          <w:rFonts w:ascii="Times New Roman" w:eastAsia="Times New Roman" w:hAnsi="Times New Roman" w:cs="Times New Roman"/>
          <w:sz w:val="28"/>
          <w:szCs w:val="28"/>
          <w:lang w:val="ru-RU"/>
        </w:rPr>
        <w:t xml:space="preserve"> плотность распределения </w:t>
      </w:r>
      <m:oMath>
        <m:r>
          <w:rPr>
            <w:rFonts w:ascii="Cambria Math" w:eastAsia="Times New Roman" w:hAnsi="Cambria Math" w:cs="Times New Roman"/>
            <w:sz w:val="28"/>
            <w:szCs w:val="28"/>
            <w:lang w:val="en-US"/>
          </w:rPr>
          <m:t>f</m:t>
        </m:r>
        <m:d>
          <m:dPr>
            <m:ctrlPr>
              <w:rPr>
                <w:rFonts w:ascii="Cambria Math" w:eastAsia="Times New Roman" w:hAnsi="Cambria Math" w:cs="Times New Roman"/>
                <w:sz w:val="28"/>
                <w:szCs w:val="28"/>
              </w:rPr>
            </m:ctrlPr>
          </m:dPr>
          <m:e>
            <m:r>
              <w:rPr>
                <w:rFonts w:ascii="Cambria Math" w:eastAsia="Times New Roman" w:hAnsi="Cambria Math" w:cs="Times New Roman"/>
                <w:sz w:val="28"/>
                <w:szCs w:val="28"/>
              </w:rPr>
              <m:t xml:space="preserve">x, </m:t>
            </m:r>
            <m:r>
              <m:rPr>
                <m:sty m:val="b"/>
              </m:rPr>
              <w:rPr>
                <w:rFonts w:ascii="Cambria Math" w:eastAsia="Times New Roman" w:hAnsi="Cambria Math" w:cs="Times New Roman"/>
                <w:sz w:val="28"/>
                <w:szCs w:val="28"/>
                <w:lang w:val="en-US"/>
              </w:rPr>
              <m:t>Y</m:t>
            </m:r>
            <m:r>
              <m:rPr>
                <m:sty m:val="b"/>
              </m:rPr>
              <w:rPr>
                <w:rFonts w:ascii="Cambria Math" w:eastAsia="Times New Roman" w:hAnsi="Cambria Math" w:cs="Times New Roman"/>
                <w:sz w:val="28"/>
                <w:szCs w:val="28"/>
                <w:lang w:val="ru-RU"/>
              </w:rPr>
              <m:t xml:space="preserve"> </m:t>
            </m:r>
          </m:e>
        </m:d>
      </m:oMath>
      <w:r>
        <w:rPr>
          <w:rFonts w:ascii="Times New Roman" w:eastAsia="Times New Roman" w:hAnsi="Times New Roman" w:cs="Times New Roman"/>
          <w:sz w:val="28"/>
          <w:szCs w:val="28"/>
          <w:lang w:val="ru-RU"/>
        </w:rPr>
        <w:t xml:space="preserve">, а для смеси </w:t>
      </w:r>
      <m:oMath>
        <m:r>
          <w:rPr>
            <w:rFonts w:ascii="Cambria Math" w:eastAsia="Times New Roman" w:hAnsi="Cambria Math" w:cs="Times New Roman"/>
            <w:sz w:val="28"/>
            <w:szCs w:val="28"/>
          </w:rPr>
          <m:t>H(x)</m:t>
        </m:r>
      </m:oMath>
      <w:r>
        <w:rPr>
          <w:rFonts w:ascii="Times New Roman" w:eastAsia="Times New Roman" w:hAnsi="Times New Roman" w:cs="Times New Roman"/>
          <w:sz w:val="28"/>
          <w:szCs w:val="28"/>
          <w:lang w:val="ru-RU"/>
        </w:rPr>
        <w:t>, соответственно:</w:t>
      </w:r>
    </w:p>
    <w:p w14:paraId="1272CAFA" w14:textId="2E3ACF66" w:rsidR="00487204" w:rsidRDefault="00487204" w:rsidP="009E65B9">
      <w:pPr>
        <w:spacing w:line="360" w:lineRule="auto"/>
        <w:jc w:val="right"/>
        <w:rPr>
          <w:rFonts w:ascii="Times New Roman" w:eastAsia="Times New Roman" w:hAnsi="Times New Roman" w:cs="Times New Roman"/>
          <w:sz w:val="28"/>
          <w:szCs w:val="28"/>
          <w:lang w:val="ru-RU"/>
        </w:rPr>
      </w:pPr>
      <m:oMath>
        <m:r>
          <w:rPr>
            <w:rFonts w:ascii="Cambria Math" w:eastAsia="Times New Roman" w:hAnsi="Cambria Math" w:cs="Times New Roman"/>
            <w:sz w:val="28"/>
            <w:szCs w:val="28"/>
          </w:rPr>
          <m:t>h(x)=</m:t>
        </m:r>
        <m:r>
          <m:rPr>
            <m:scr m:val="sans-serif"/>
            <m:sty m:val="p"/>
          </m:rPr>
          <w:rPr>
            <w:rFonts w:ascii="Cambria Math" w:eastAsia="Times New Roman" w:hAnsi="Cambria Math" w:cs="Times New Roman"/>
            <w:sz w:val="28"/>
            <w:szCs w:val="28"/>
            <w:lang w:val="en-US"/>
          </w:rPr>
          <m:t>E</m:t>
        </m:r>
        <m:r>
          <w:rPr>
            <w:rFonts w:ascii="Cambria Math" w:eastAsia="Times New Roman" w:hAnsi="Cambria Math" w:cs="Times New Roman"/>
            <w:sz w:val="28"/>
            <w:szCs w:val="28"/>
            <w:lang w:val="en-US"/>
          </w:rPr>
          <m:t>f</m:t>
        </m:r>
        <m:d>
          <m:dPr>
            <m:ctrlPr>
              <w:rPr>
                <w:rFonts w:ascii="Cambria Math" w:eastAsia="Times New Roman" w:hAnsi="Cambria Math" w:cs="Times New Roman"/>
                <w:sz w:val="28"/>
                <w:szCs w:val="28"/>
              </w:rPr>
            </m:ctrlPr>
          </m:dPr>
          <m:e>
            <m:r>
              <w:rPr>
                <w:rFonts w:ascii="Cambria Math" w:eastAsia="Times New Roman" w:hAnsi="Cambria Math" w:cs="Times New Roman"/>
                <w:sz w:val="28"/>
                <w:szCs w:val="28"/>
              </w:rPr>
              <m:t xml:space="preserve">x, </m:t>
            </m:r>
            <m:r>
              <m:rPr>
                <m:sty m:val="b"/>
              </m:rPr>
              <w:rPr>
                <w:rFonts w:ascii="Cambria Math" w:eastAsia="Times New Roman" w:hAnsi="Cambria Math" w:cs="Times New Roman"/>
                <w:sz w:val="28"/>
                <w:szCs w:val="28"/>
                <w:lang w:val="en-US"/>
              </w:rPr>
              <m:t>Y</m:t>
            </m:r>
            <m:r>
              <m:rPr>
                <m:sty m:val="b"/>
              </m:rPr>
              <w:rPr>
                <w:rFonts w:ascii="Cambria Math" w:eastAsia="Times New Roman" w:hAnsi="Cambria Math" w:cs="Times New Roman"/>
                <w:sz w:val="28"/>
                <w:szCs w:val="28"/>
                <w:lang w:val="ru-RU"/>
              </w:rPr>
              <m:t xml:space="preserve"> </m:t>
            </m:r>
          </m:e>
        </m:d>
        <m:r>
          <w:rPr>
            <w:rFonts w:ascii="Cambria Math" w:eastAsia="Times New Roman" w:hAnsi="Cambria Math" w:cs="Times New Roman"/>
            <w:sz w:val="28"/>
            <w:szCs w:val="28"/>
            <w:lang w:val="ru-RU"/>
          </w:rPr>
          <m:t>=</m:t>
        </m:r>
        <m:nary>
          <m:naryPr>
            <m:limLoc m:val="subSup"/>
            <m:ctrlPr>
              <w:rPr>
                <w:rFonts w:ascii="Cambria Math" w:eastAsia="Times New Roman" w:hAnsi="Cambria Math" w:cs="Times New Roman"/>
                <w:i/>
                <w:sz w:val="28"/>
                <w:szCs w:val="28"/>
              </w:rPr>
            </m:ctrlPr>
          </m:naryPr>
          <m:sub>
            <m:r>
              <m:rPr>
                <m:scr m:val="double-struck"/>
                <m:sty m:val="p"/>
              </m:rPr>
              <w:rPr>
                <w:rFonts w:ascii="Cambria Math" w:eastAsia="Times New Roman" w:hAnsi="Cambria Math" w:cs="Cambria Math"/>
                <w:sz w:val="28"/>
                <w:szCs w:val="28"/>
                <w:lang w:val="ru-RU"/>
              </w:rPr>
              <m:t xml:space="preserve">Y </m:t>
            </m:r>
          </m:sub>
          <m:sup/>
          <m:e>
            <m:r>
              <w:rPr>
                <w:rFonts w:ascii="Cambria Math" w:eastAsia="Times New Roman" w:hAnsi="Cambria Math" w:cs="Times New Roman"/>
                <w:sz w:val="28"/>
                <w:szCs w:val="28"/>
                <w:lang w:val="en-US"/>
              </w:rPr>
              <m:t>f</m:t>
            </m:r>
            <m:d>
              <m:dPr>
                <m:ctrlPr>
                  <w:rPr>
                    <w:rFonts w:ascii="Cambria Math" w:eastAsia="Times New Roman" w:hAnsi="Cambria Math" w:cs="Times New Roman"/>
                    <w:sz w:val="28"/>
                    <w:szCs w:val="28"/>
                  </w:rPr>
                </m:ctrlPr>
              </m:dPr>
              <m:e>
                <m:r>
                  <w:rPr>
                    <w:rFonts w:ascii="Cambria Math" w:eastAsia="Times New Roman" w:hAnsi="Cambria Math" w:cs="Times New Roman"/>
                    <w:sz w:val="28"/>
                    <w:szCs w:val="28"/>
                  </w:rPr>
                  <m:t xml:space="preserve">x, </m:t>
                </m:r>
                <m:r>
                  <m:rPr>
                    <m:sty m:val="bi"/>
                  </m:rPr>
                  <w:rPr>
                    <w:rFonts w:ascii="Cambria Math" w:eastAsia="Times New Roman" w:hAnsi="Cambria Math" w:cs="Times New Roman"/>
                    <w:sz w:val="28"/>
                    <w:szCs w:val="28"/>
                  </w:rPr>
                  <m:t>y</m:t>
                </m:r>
                <m:r>
                  <m:rPr>
                    <m:sty m:val="b"/>
                  </m:rPr>
                  <w:rPr>
                    <w:rFonts w:ascii="Cambria Math" w:eastAsia="Times New Roman" w:hAnsi="Cambria Math" w:cs="Times New Roman"/>
                    <w:sz w:val="28"/>
                    <w:szCs w:val="28"/>
                    <w:lang w:val="ru-RU"/>
                  </w:rPr>
                  <m:t xml:space="preserve"> </m:t>
                </m:r>
              </m:e>
            </m:d>
            <m:r>
              <w:rPr>
                <w:rFonts w:ascii="Cambria Math" w:eastAsia="Times New Roman" w:hAnsi="Cambria Math" w:cs="Times New Roman"/>
                <w:sz w:val="28"/>
                <w:szCs w:val="28"/>
              </w:rPr>
              <m:t>Q</m:t>
            </m:r>
            <m:d>
              <m:dPr>
                <m:ctrlPr>
                  <w:rPr>
                    <w:rFonts w:ascii="Cambria Math" w:eastAsia="Times New Roman" w:hAnsi="Cambria Math" w:cs="Times New Roman"/>
                    <w:sz w:val="28"/>
                    <w:szCs w:val="28"/>
                  </w:rPr>
                </m:ctrlPr>
              </m:dPr>
              <m:e>
                <m:r>
                  <w:rPr>
                    <w:rFonts w:ascii="Cambria Math" w:eastAsia="Times New Roman" w:hAnsi="Cambria Math" w:cs="Times New Roman"/>
                    <w:sz w:val="28"/>
                    <w:szCs w:val="28"/>
                  </w:rPr>
                  <m:t>d</m:t>
                </m:r>
                <m:r>
                  <m:rPr>
                    <m:sty m:val="bi"/>
                  </m:rPr>
                  <w:rPr>
                    <w:rFonts w:ascii="Cambria Math" w:eastAsia="Times New Roman" w:hAnsi="Cambria Math" w:cs="Times New Roman"/>
                    <w:sz w:val="28"/>
                    <w:szCs w:val="28"/>
                  </w:rPr>
                  <m:t>y</m:t>
                </m:r>
              </m:e>
            </m:d>
          </m:e>
        </m:nary>
      </m:oMath>
      <w:r w:rsidRPr="00487204">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 </w:t>
      </w:r>
      <w:r w:rsidRPr="00487204">
        <w:rPr>
          <w:rFonts w:ascii="Times New Roman" w:eastAsia="Times New Roman" w:hAnsi="Times New Roman" w:cs="Times New Roman"/>
          <w:sz w:val="28"/>
          <w:szCs w:val="28"/>
          <w:lang w:val="ru-RU"/>
        </w:rPr>
        <w:t>(9)</w:t>
      </w:r>
    </w:p>
    <w:p w14:paraId="21333FA4" w14:textId="77777777" w:rsidR="009E4A68" w:rsidRPr="00487204" w:rsidRDefault="009E4A68" w:rsidP="009E65B9">
      <w:pPr>
        <w:spacing w:line="360" w:lineRule="auto"/>
        <w:jc w:val="right"/>
        <w:rPr>
          <w:rFonts w:ascii="Times New Roman" w:eastAsia="Times New Roman" w:hAnsi="Times New Roman" w:cs="Times New Roman"/>
          <w:sz w:val="28"/>
          <w:szCs w:val="28"/>
          <w:lang w:val="ru-RU"/>
        </w:rPr>
      </w:pPr>
    </w:p>
    <w:p w14:paraId="1BE90154" w14:textId="54B78B80" w:rsidR="00487204" w:rsidRDefault="00487204" w:rsidP="009E65B9">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В дискретном случае смесь функции распределения приобретает вид:</w:t>
      </w:r>
    </w:p>
    <w:p w14:paraId="206F89F7" w14:textId="77777777" w:rsidR="009E4A68" w:rsidRDefault="009E4A68" w:rsidP="009E65B9">
      <w:pPr>
        <w:spacing w:line="360" w:lineRule="auto"/>
        <w:jc w:val="both"/>
        <w:rPr>
          <w:rFonts w:ascii="Times New Roman" w:eastAsia="Times New Roman" w:hAnsi="Times New Roman" w:cs="Times New Roman"/>
          <w:sz w:val="28"/>
          <w:szCs w:val="28"/>
          <w:lang w:val="ru-RU"/>
        </w:rPr>
      </w:pPr>
    </w:p>
    <w:p w14:paraId="2E32E711" w14:textId="77777777" w:rsidR="009E65B9" w:rsidRDefault="00487204" w:rsidP="009E65B9">
      <w:pPr>
        <w:spacing w:line="360"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m:oMath>
        <m:r>
          <w:rPr>
            <w:rFonts w:ascii="Cambria Math" w:eastAsia="Times New Roman" w:hAnsi="Cambria Math" w:cs="Times New Roman"/>
            <w:sz w:val="28"/>
            <w:szCs w:val="28"/>
          </w:rPr>
          <m:t>H(x)=</m:t>
        </m:r>
        <m:r>
          <m:rPr>
            <m:scr m:val="sans-serif"/>
            <m:sty m:val="p"/>
          </m:rPr>
          <w:rPr>
            <w:rFonts w:ascii="Cambria Math" w:eastAsia="Times New Roman" w:hAnsi="Cambria Math" w:cs="Times New Roman"/>
            <w:sz w:val="28"/>
            <w:szCs w:val="28"/>
            <w:lang w:val="en-US"/>
          </w:rPr>
          <m:t>E</m:t>
        </m:r>
        <m:r>
          <w:rPr>
            <w:rFonts w:ascii="Cambria Math" w:eastAsia="Times New Roman" w:hAnsi="Cambria Math" w:cs="Times New Roman"/>
            <w:sz w:val="28"/>
            <w:szCs w:val="28"/>
          </w:rPr>
          <m:t>F</m:t>
        </m:r>
        <m:d>
          <m:dPr>
            <m:ctrlPr>
              <w:rPr>
                <w:rFonts w:ascii="Cambria Math" w:eastAsia="Times New Roman" w:hAnsi="Cambria Math" w:cs="Times New Roman"/>
                <w:sz w:val="28"/>
                <w:szCs w:val="28"/>
              </w:rPr>
            </m:ctrlPr>
          </m:dPr>
          <m:e>
            <m:r>
              <w:rPr>
                <w:rFonts w:ascii="Cambria Math" w:eastAsia="Times New Roman" w:hAnsi="Cambria Math" w:cs="Times New Roman"/>
                <w:sz w:val="28"/>
                <w:szCs w:val="28"/>
              </w:rPr>
              <m:t xml:space="preserve">x, </m:t>
            </m:r>
            <m:r>
              <m:rPr>
                <m:sty m:val="b"/>
              </m:rPr>
              <w:rPr>
                <w:rFonts w:ascii="Cambria Math" w:eastAsia="Times New Roman" w:hAnsi="Cambria Math" w:cs="Times New Roman"/>
                <w:sz w:val="28"/>
                <w:szCs w:val="28"/>
                <w:lang w:val="en-US"/>
              </w:rPr>
              <m:t>Y</m:t>
            </m:r>
            <m:r>
              <m:rPr>
                <m:sty m:val="b"/>
              </m:rPr>
              <w:rPr>
                <w:rFonts w:ascii="Cambria Math" w:eastAsia="Times New Roman" w:hAnsi="Cambria Math" w:cs="Times New Roman"/>
                <w:sz w:val="28"/>
                <w:szCs w:val="28"/>
                <w:lang w:val="ru-RU"/>
              </w:rPr>
              <m:t xml:space="preserve"> </m:t>
            </m:r>
          </m:e>
        </m:d>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lang w:val="ru-RU"/>
              </w:rPr>
            </m:ctrlPr>
          </m:naryPr>
          <m:sub>
            <m:r>
              <w:rPr>
                <w:rFonts w:ascii="Cambria Math" w:eastAsia="Cambria Math" w:hAnsi="Cambria Math" w:cs="Cambria Math"/>
                <w:sz w:val="28"/>
                <w:szCs w:val="28"/>
              </w:rPr>
              <m:t>k≥1</m:t>
            </m:r>
          </m:sub>
          <m:sup/>
          <m:e>
            <m:sSub>
              <m:sSubPr>
                <m:ctrlPr>
                  <w:rPr>
                    <w:rFonts w:ascii="Cambria Math" w:eastAsia="Times New Roman" w:hAnsi="Cambria Math" w:cs="Times New Roman"/>
                    <w:i/>
                    <w:iCs/>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F</m:t>
            </m:r>
            <m:d>
              <m:dPr>
                <m:ctrlPr>
                  <w:rPr>
                    <w:rFonts w:ascii="Cambria Math" w:eastAsia="Times New Roman" w:hAnsi="Cambria Math" w:cs="Times New Roman"/>
                    <w:i/>
                    <w:iCs/>
                    <w:sz w:val="28"/>
                    <w:szCs w:val="28"/>
                  </w:rPr>
                </m:ctrlPr>
              </m:dPr>
              <m:e>
                <m:r>
                  <w:rPr>
                    <w:rFonts w:ascii="Cambria Math" w:eastAsia="Times New Roman" w:hAnsi="Cambria Math" w:cs="Times New Roman"/>
                    <w:sz w:val="28"/>
                    <w:szCs w:val="28"/>
                  </w:rPr>
                  <m:t xml:space="preserve">x, </m:t>
                </m:r>
                <m:sSub>
                  <m:sSubPr>
                    <m:ctrlPr>
                      <w:rPr>
                        <w:rFonts w:ascii="Cambria Math" w:eastAsia="Times New Roman" w:hAnsi="Cambria Math" w:cs="Times New Roman"/>
                        <w:i/>
                        <w:iCs/>
                        <w:sz w:val="28"/>
                        <w:szCs w:val="28"/>
                      </w:rPr>
                    </m:ctrlPr>
                  </m:sSubPr>
                  <m:e>
                    <m:r>
                      <m:rPr>
                        <m:sty m:val="bi"/>
                      </m:rPr>
                      <w:rPr>
                        <w:rFonts w:ascii="Cambria Math" w:eastAsia="Times New Roman" w:hAnsi="Cambria Math" w:cs="Times New Roman"/>
                        <w:sz w:val="28"/>
                        <w:szCs w:val="28"/>
                      </w:rPr>
                      <m:t>y</m:t>
                    </m:r>
                  </m:e>
                  <m:sub>
                    <m:r>
                      <w:rPr>
                        <w:rFonts w:ascii="Cambria Math" w:eastAsia="Times New Roman" w:hAnsi="Cambria Math" w:cs="Times New Roman"/>
                        <w:sz w:val="28"/>
                        <w:szCs w:val="28"/>
                      </w:rPr>
                      <m:t>k</m:t>
                    </m:r>
                  </m:sub>
                </m:sSub>
              </m:e>
            </m:d>
          </m:e>
        </m:nary>
        <m:r>
          <w:rPr>
            <w:rFonts w:ascii="Cambria Math" w:eastAsia="Times New Roman" w:hAnsi="Cambria Math" w:cs="Times New Roman"/>
            <w:sz w:val="28"/>
            <w:szCs w:val="28"/>
            <w:lang w:val="ru-RU"/>
          </w:rPr>
          <m:t>,                           (10)</m:t>
        </m:r>
      </m:oMath>
      <w:r w:rsidRPr="005631AB">
        <w:rPr>
          <w:rFonts w:ascii="Times New Roman" w:eastAsia="Times New Roman" w:hAnsi="Times New Roman" w:cs="Times New Roman"/>
          <w:sz w:val="28"/>
          <w:szCs w:val="28"/>
          <w:lang w:val="ru-RU"/>
        </w:rPr>
        <w:t xml:space="preserve">  </w:t>
      </w:r>
      <w:r w:rsidR="005631AB" w:rsidRPr="005631AB">
        <w:rPr>
          <w:rFonts w:ascii="Times New Roman" w:eastAsia="Times New Roman" w:hAnsi="Times New Roman" w:cs="Times New Roman"/>
          <w:sz w:val="28"/>
          <w:szCs w:val="28"/>
          <w:lang w:val="ru-RU"/>
        </w:rPr>
        <w:t xml:space="preserve"> </w:t>
      </w:r>
      <w:r w:rsidRPr="005631AB">
        <w:rPr>
          <w:rFonts w:ascii="Times New Roman" w:eastAsia="Times New Roman" w:hAnsi="Times New Roman" w:cs="Times New Roman"/>
          <w:sz w:val="28"/>
          <w:szCs w:val="28"/>
          <w:lang w:val="ru-RU"/>
        </w:rPr>
        <w:t xml:space="preserve">       </w:t>
      </w:r>
    </w:p>
    <w:p w14:paraId="64DA855B" w14:textId="0CFBAD45" w:rsidR="009E4A68" w:rsidRPr="005631AB" w:rsidRDefault="00487204" w:rsidP="009E65B9">
      <w:pPr>
        <w:spacing w:line="360" w:lineRule="auto"/>
        <w:jc w:val="right"/>
        <w:rPr>
          <w:rFonts w:ascii="Times New Roman" w:eastAsia="Times New Roman" w:hAnsi="Times New Roman" w:cs="Times New Roman"/>
          <w:sz w:val="28"/>
          <w:szCs w:val="28"/>
          <w:lang w:val="ru-RU"/>
        </w:rPr>
      </w:pPr>
      <w:r w:rsidRPr="005631AB">
        <w:rPr>
          <w:rFonts w:ascii="Times New Roman" w:eastAsia="Times New Roman" w:hAnsi="Times New Roman" w:cs="Times New Roman"/>
          <w:sz w:val="28"/>
          <w:szCs w:val="28"/>
          <w:lang w:val="ru-RU"/>
        </w:rPr>
        <w:t xml:space="preserve"> </w:t>
      </w:r>
    </w:p>
    <w:p w14:paraId="3B715932" w14:textId="056A79E2" w:rsidR="00487204" w:rsidRDefault="005631AB" w:rsidP="009E65B9">
      <w:pPr>
        <w:spacing w:line="360" w:lineRule="auto"/>
        <w:jc w:val="both"/>
        <w:rPr>
          <w:rFonts w:ascii="Times New Roman" w:eastAsia="Times New Roman" w:hAnsi="Times New Roman" w:cs="Times New Roman"/>
          <w:iCs/>
          <w:sz w:val="28"/>
          <w:szCs w:val="28"/>
          <w:lang w:val="ru-RU"/>
        </w:rPr>
      </w:pPr>
      <w:r>
        <w:rPr>
          <w:rFonts w:ascii="Times New Roman" w:eastAsia="Times New Roman" w:hAnsi="Times New Roman" w:cs="Times New Roman"/>
          <w:sz w:val="28"/>
          <w:szCs w:val="28"/>
          <w:lang w:val="ru-RU"/>
        </w:rPr>
        <w:tab/>
      </w:r>
      <w:r w:rsidR="00552C4B">
        <w:rPr>
          <w:rFonts w:ascii="Times New Roman" w:eastAsia="Times New Roman" w:hAnsi="Times New Roman" w:cs="Times New Roman"/>
          <w:sz w:val="28"/>
          <w:szCs w:val="28"/>
          <w:lang w:val="ru-RU"/>
        </w:rPr>
        <w:t>г</w:t>
      </w:r>
      <w:r>
        <w:rPr>
          <w:rFonts w:ascii="Times New Roman" w:eastAsia="Times New Roman" w:hAnsi="Times New Roman" w:cs="Times New Roman"/>
          <w:sz w:val="28"/>
          <w:szCs w:val="28"/>
          <w:lang w:val="ru-RU"/>
        </w:rPr>
        <w:t xml:space="preserve">де </w:t>
      </w:r>
      <m:oMath>
        <m:r>
          <m:rPr>
            <m:sty m:val="b"/>
          </m:rPr>
          <w:rPr>
            <w:rFonts w:ascii="Cambria Math" w:eastAsia="Times New Roman" w:hAnsi="Cambria Math" w:cs="Times New Roman"/>
            <w:sz w:val="28"/>
            <w:szCs w:val="28"/>
            <w:lang w:val="en-US"/>
          </w:rPr>
          <m:t>Y</m:t>
        </m:r>
      </m:oMath>
      <w:r w:rsidR="00820DF8">
        <w:rPr>
          <w:rFonts w:ascii="Times New Roman" w:eastAsia="Times New Roman" w:hAnsi="Times New Roman" w:cs="Times New Roman"/>
          <w:b/>
          <w:bCs/>
          <w:sz w:val="28"/>
          <w:szCs w:val="28"/>
          <w:lang w:val="ru-RU"/>
        </w:rPr>
        <w:t xml:space="preserve"> </w:t>
      </w:r>
      <w:r w:rsidR="00820DF8">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дискретная случайная величина, значения</w:t>
      </w:r>
      <w:r w:rsidR="00820DF8">
        <w:rPr>
          <w:rFonts w:ascii="Times New Roman" w:eastAsia="Times New Roman" w:hAnsi="Times New Roman" w:cs="Times New Roman"/>
          <w:sz w:val="28"/>
          <w:szCs w:val="28"/>
          <w:lang w:val="ru-RU"/>
        </w:rPr>
        <w:t xml:space="preserve"> </w:t>
      </w:r>
      <m:oMath>
        <m:sSub>
          <m:sSubPr>
            <m:ctrlPr>
              <w:rPr>
                <w:rFonts w:ascii="Cambria Math" w:eastAsia="Times New Roman" w:hAnsi="Cambria Math" w:cs="Times New Roman"/>
                <w:i/>
                <w:iCs/>
                <w:sz w:val="28"/>
                <w:szCs w:val="28"/>
              </w:rPr>
            </m:ctrlPr>
          </m:sSubPr>
          <m:e>
            <m:r>
              <m:rPr>
                <m:sty m:val="bi"/>
              </m:rPr>
              <w:rPr>
                <w:rFonts w:ascii="Cambria Math" w:eastAsia="Times New Roman" w:hAnsi="Cambria Math" w:cs="Times New Roman"/>
                <w:sz w:val="28"/>
                <w:szCs w:val="28"/>
              </w:rPr>
              <m:t>y</m:t>
            </m:r>
          </m:e>
          <m:sub>
            <m:r>
              <w:rPr>
                <w:rFonts w:ascii="Cambria Math" w:eastAsia="Times New Roman" w:hAnsi="Cambria Math" w:cs="Times New Roman"/>
                <w:sz w:val="28"/>
                <w:szCs w:val="28"/>
              </w:rPr>
              <m:t>1</m:t>
            </m:r>
          </m:sub>
        </m:sSub>
      </m:oMath>
      <w:r w:rsidR="00820DF8">
        <w:rPr>
          <w:rFonts w:ascii="Times New Roman" w:eastAsia="Times New Roman" w:hAnsi="Times New Roman" w:cs="Times New Roman"/>
          <w:iCs/>
          <w:sz w:val="28"/>
          <w:szCs w:val="28"/>
          <w:lang w:val="ru-RU"/>
        </w:rPr>
        <w:t>,</w:t>
      </w:r>
      <w:r>
        <w:rPr>
          <w:rFonts w:ascii="Times New Roman" w:eastAsia="Times New Roman" w:hAnsi="Times New Roman" w:cs="Times New Roman"/>
          <w:sz w:val="28"/>
          <w:szCs w:val="28"/>
          <w:lang w:val="ru-RU"/>
        </w:rPr>
        <w:t xml:space="preserve"> </w:t>
      </w:r>
      <m:oMath>
        <m:sSub>
          <m:sSubPr>
            <m:ctrlPr>
              <w:rPr>
                <w:rFonts w:ascii="Cambria Math" w:eastAsia="Times New Roman" w:hAnsi="Cambria Math" w:cs="Times New Roman"/>
                <w:i/>
                <w:iCs/>
                <w:sz w:val="28"/>
                <w:szCs w:val="28"/>
              </w:rPr>
            </m:ctrlPr>
          </m:sSubPr>
          <m:e>
            <m:r>
              <m:rPr>
                <m:sty m:val="bi"/>
              </m:rPr>
              <w:rPr>
                <w:rFonts w:ascii="Cambria Math" w:eastAsia="Times New Roman" w:hAnsi="Cambria Math" w:cs="Times New Roman"/>
                <w:sz w:val="28"/>
                <w:szCs w:val="28"/>
              </w:rPr>
              <m:t>y</m:t>
            </m:r>
          </m:e>
          <m:sub>
            <m:r>
              <w:rPr>
                <w:rFonts w:ascii="Cambria Math" w:eastAsia="Times New Roman" w:hAnsi="Cambria Math" w:cs="Times New Roman"/>
                <w:sz w:val="28"/>
                <w:szCs w:val="28"/>
              </w:rPr>
              <m:t>2</m:t>
            </m:r>
          </m:sub>
        </m:sSub>
      </m:oMath>
      <w:r w:rsidR="00820DF8">
        <w:rPr>
          <w:rFonts w:ascii="Times New Roman" w:eastAsia="Times New Roman" w:hAnsi="Times New Roman" w:cs="Times New Roman"/>
          <w:iCs/>
          <w:sz w:val="28"/>
          <w:szCs w:val="28"/>
          <w:lang w:val="ru-RU"/>
        </w:rPr>
        <w:t xml:space="preserve">, … </w:t>
      </w:r>
      <w:r>
        <w:rPr>
          <w:rFonts w:ascii="Times New Roman" w:eastAsia="Times New Roman" w:hAnsi="Times New Roman" w:cs="Times New Roman"/>
          <w:sz w:val="28"/>
          <w:szCs w:val="28"/>
          <w:lang w:val="ru-RU"/>
        </w:rPr>
        <w:t>которой</w:t>
      </w:r>
      <w:r w:rsidR="00820DF8">
        <w:rPr>
          <w:rFonts w:ascii="Times New Roman" w:eastAsia="Times New Roman" w:hAnsi="Times New Roman" w:cs="Times New Roman"/>
          <w:sz w:val="28"/>
          <w:szCs w:val="28"/>
          <w:lang w:val="ru-RU"/>
        </w:rPr>
        <w:t xml:space="preserve"> возникают с вероятностями </w:t>
      </w:r>
      <m:oMath>
        <m:sSub>
          <m:sSubPr>
            <m:ctrlPr>
              <w:rPr>
                <w:rFonts w:ascii="Cambria Math" w:eastAsia="Times New Roman" w:hAnsi="Cambria Math" w:cs="Times New Roman"/>
                <w:i/>
                <w:iCs/>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oMath>
      <w:r w:rsidR="00820DF8" w:rsidRPr="00820DF8">
        <w:rPr>
          <w:rFonts w:ascii="Times New Roman" w:eastAsia="Times New Roman" w:hAnsi="Times New Roman" w:cs="Times New Roman"/>
          <w:iCs/>
          <w:sz w:val="28"/>
          <w:szCs w:val="28"/>
          <w:lang w:val="ru-RU"/>
        </w:rPr>
        <w:t xml:space="preserve">, </w:t>
      </w:r>
      <m:oMath>
        <m:sSub>
          <m:sSubPr>
            <m:ctrlPr>
              <w:rPr>
                <w:rFonts w:ascii="Cambria Math" w:eastAsia="Times New Roman" w:hAnsi="Cambria Math" w:cs="Times New Roman"/>
                <w:i/>
                <w:iCs/>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2</m:t>
            </m:r>
          </m:sub>
        </m:sSub>
      </m:oMath>
      <w:r w:rsidR="00820DF8" w:rsidRPr="00820DF8">
        <w:rPr>
          <w:rFonts w:ascii="Times New Roman" w:eastAsia="Times New Roman" w:hAnsi="Times New Roman" w:cs="Times New Roman"/>
          <w:iCs/>
          <w:sz w:val="28"/>
          <w:szCs w:val="28"/>
          <w:lang w:val="ru-RU"/>
        </w:rPr>
        <w:t xml:space="preserve">, </w:t>
      </w:r>
      <w:r w:rsidR="00820DF8">
        <w:rPr>
          <w:rFonts w:ascii="Times New Roman" w:eastAsia="Times New Roman" w:hAnsi="Times New Roman" w:cs="Times New Roman"/>
          <w:iCs/>
          <w:sz w:val="28"/>
          <w:szCs w:val="28"/>
          <w:lang w:val="ru-RU"/>
        </w:rPr>
        <w:t>…, соответственно</w:t>
      </w:r>
      <w:r w:rsidR="00597C74">
        <w:rPr>
          <w:rFonts w:ascii="Times New Roman" w:eastAsia="Times New Roman" w:hAnsi="Times New Roman" w:cs="Times New Roman"/>
          <w:iCs/>
          <w:sz w:val="28"/>
          <w:szCs w:val="28"/>
          <w:lang w:val="ru-RU"/>
        </w:rPr>
        <w:t>;</w:t>
      </w:r>
    </w:p>
    <w:p w14:paraId="39621769" w14:textId="108B1066" w:rsidR="00597C74" w:rsidRDefault="00597C74" w:rsidP="009E65B9">
      <w:pPr>
        <w:spacing w:line="360" w:lineRule="auto"/>
        <w:jc w:val="both"/>
        <w:rPr>
          <w:rFonts w:ascii="Times New Roman" w:eastAsia="Times New Roman" w:hAnsi="Times New Roman" w:cs="Times New Roman"/>
          <w:iCs/>
          <w:sz w:val="28"/>
          <w:szCs w:val="28"/>
          <w:lang w:val="ru-RU"/>
        </w:rPr>
      </w:pPr>
      <w:r>
        <w:rPr>
          <w:rFonts w:ascii="Times New Roman" w:eastAsia="Times New Roman" w:hAnsi="Times New Roman" w:cs="Times New Roman"/>
          <w:iCs/>
          <w:sz w:val="28"/>
          <w:szCs w:val="28"/>
          <w:lang w:val="ru-RU"/>
        </w:rPr>
        <w:lastRenderedPageBreak/>
        <w:tab/>
      </w:r>
      <m:oMath>
        <m:r>
          <w:rPr>
            <w:rFonts w:ascii="Cambria Math" w:eastAsia="Times New Roman" w:hAnsi="Cambria Math" w:cs="Times New Roman"/>
            <w:sz w:val="28"/>
            <w:szCs w:val="28"/>
          </w:rPr>
          <m:t>F</m:t>
        </m:r>
        <m:d>
          <m:dPr>
            <m:ctrlPr>
              <w:rPr>
                <w:rFonts w:ascii="Cambria Math" w:eastAsia="Times New Roman" w:hAnsi="Cambria Math" w:cs="Times New Roman"/>
                <w:i/>
                <w:iCs/>
                <w:sz w:val="28"/>
                <w:szCs w:val="28"/>
              </w:rPr>
            </m:ctrlPr>
          </m:dPr>
          <m:e>
            <m:r>
              <w:rPr>
                <w:rFonts w:ascii="Cambria Math" w:eastAsia="Times New Roman" w:hAnsi="Cambria Math" w:cs="Times New Roman"/>
                <w:sz w:val="28"/>
                <w:szCs w:val="28"/>
              </w:rPr>
              <m:t xml:space="preserve">x, </m:t>
            </m:r>
            <m:sSub>
              <m:sSubPr>
                <m:ctrlPr>
                  <w:rPr>
                    <w:rFonts w:ascii="Cambria Math" w:eastAsia="Times New Roman" w:hAnsi="Cambria Math" w:cs="Times New Roman"/>
                    <w:i/>
                    <w:iCs/>
                    <w:sz w:val="28"/>
                    <w:szCs w:val="28"/>
                  </w:rPr>
                </m:ctrlPr>
              </m:sSubPr>
              <m:e>
                <m:r>
                  <m:rPr>
                    <m:sty m:val="bi"/>
                  </m:rPr>
                  <w:rPr>
                    <w:rFonts w:ascii="Cambria Math" w:eastAsia="Times New Roman" w:hAnsi="Cambria Math" w:cs="Times New Roman"/>
                    <w:sz w:val="28"/>
                    <w:szCs w:val="28"/>
                  </w:rPr>
                  <m:t>y</m:t>
                </m:r>
              </m:e>
              <m:sub>
                <m:r>
                  <w:rPr>
                    <w:rFonts w:ascii="Cambria Math" w:eastAsia="Times New Roman" w:hAnsi="Cambria Math" w:cs="Times New Roman"/>
                    <w:sz w:val="28"/>
                    <w:szCs w:val="28"/>
                  </w:rPr>
                  <m:t>k</m:t>
                </m:r>
              </m:sub>
            </m:sSub>
          </m:e>
        </m:d>
      </m:oMath>
      <w:r>
        <w:rPr>
          <w:rFonts w:ascii="Times New Roman" w:eastAsia="Times New Roman" w:hAnsi="Times New Roman" w:cs="Times New Roman"/>
          <w:iCs/>
          <w:sz w:val="28"/>
          <w:szCs w:val="28"/>
          <w:lang w:val="ru-RU"/>
        </w:rPr>
        <w:t xml:space="preserve"> – компоненты смеси;</w:t>
      </w:r>
    </w:p>
    <w:p w14:paraId="4200E64E" w14:textId="0920CB60" w:rsidR="00597C74" w:rsidRDefault="00597C74" w:rsidP="009E65B9">
      <w:pPr>
        <w:spacing w:line="360" w:lineRule="auto"/>
        <w:jc w:val="both"/>
        <w:rPr>
          <w:rFonts w:ascii="Times New Roman" w:eastAsia="Times New Roman" w:hAnsi="Times New Roman" w:cs="Times New Roman"/>
          <w:iCs/>
          <w:sz w:val="28"/>
          <w:szCs w:val="28"/>
          <w:lang w:val="ru-RU"/>
        </w:rPr>
      </w:pPr>
      <w:r>
        <w:rPr>
          <w:rFonts w:ascii="Times New Roman" w:eastAsia="Times New Roman" w:hAnsi="Times New Roman" w:cs="Times New Roman"/>
          <w:iCs/>
          <w:sz w:val="28"/>
          <w:szCs w:val="28"/>
          <w:lang w:val="ru-RU"/>
        </w:rPr>
        <w:tab/>
      </w:r>
      <m:oMath>
        <m:sSub>
          <m:sSubPr>
            <m:ctrlPr>
              <w:rPr>
                <w:rFonts w:ascii="Cambria Math" w:eastAsia="Times New Roman" w:hAnsi="Cambria Math" w:cs="Times New Roman"/>
                <w:i/>
                <w:iCs/>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oMath>
      <w:r>
        <w:rPr>
          <w:rFonts w:ascii="Times New Roman" w:eastAsia="Times New Roman" w:hAnsi="Times New Roman" w:cs="Times New Roman"/>
          <w:iCs/>
          <w:sz w:val="28"/>
          <w:szCs w:val="28"/>
          <w:lang w:val="ru-RU"/>
        </w:rPr>
        <w:t xml:space="preserve"> – веса компонент. </w:t>
      </w:r>
    </w:p>
    <w:p w14:paraId="4A26E83B" w14:textId="77777777" w:rsidR="00552C4B" w:rsidRDefault="00552C4B" w:rsidP="009E65B9">
      <w:pPr>
        <w:spacing w:line="360" w:lineRule="auto"/>
        <w:jc w:val="both"/>
        <w:rPr>
          <w:rFonts w:ascii="Times New Roman" w:eastAsia="Times New Roman" w:hAnsi="Times New Roman" w:cs="Times New Roman"/>
          <w:iCs/>
          <w:sz w:val="28"/>
          <w:szCs w:val="28"/>
          <w:lang w:val="ru-RU"/>
        </w:rPr>
      </w:pPr>
    </w:p>
    <w:p w14:paraId="6EFEE671" w14:textId="43DB722A" w:rsidR="009E4A68" w:rsidRDefault="00E8010A" w:rsidP="009E65B9">
      <w:pPr>
        <w:spacing w:line="360" w:lineRule="auto"/>
        <w:ind w:firstLine="720"/>
        <w:rPr>
          <w:rFonts w:ascii="Times New Roman" w:eastAsia="Times New Roman" w:hAnsi="Times New Roman" w:cs="Times New Roman"/>
          <w:iCs/>
          <w:sz w:val="28"/>
          <w:szCs w:val="28"/>
          <w:lang w:val="ru-RU"/>
        </w:rPr>
      </w:pPr>
      <w:r>
        <w:rPr>
          <w:rFonts w:ascii="Times New Roman" w:eastAsia="Times New Roman" w:hAnsi="Times New Roman" w:cs="Times New Roman"/>
          <w:iCs/>
          <w:sz w:val="28"/>
          <w:szCs w:val="28"/>
          <w:lang w:val="ru-RU"/>
        </w:rPr>
        <w:t>Плотность распределения дискретной смеси:</w:t>
      </w:r>
    </w:p>
    <w:p w14:paraId="344ABAD7" w14:textId="55736F66" w:rsidR="009E4A68" w:rsidRPr="009E4A68" w:rsidRDefault="0042279A" w:rsidP="009E65B9">
      <w:pPr>
        <w:spacing w:line="360" w:lineRule="auto"/>
        <w:jc w:val="center"/>
        <w:rPr>
          <w:rFonts w:ascii="Times New Roman" w:eastAsia="Times New Roman" w:hAnsi="Times New Roman" w:cs="Times New Roman"/>
          <w:sz w:val="28"/>
          <w:szCs w:val="28"/>
          <w:lang w:val="ru-RU"/>
        </w:rPr>
      </w:pPr>
      <m:oMathPara>
        <m:oMathParaPr>
          <m:jc m:val="right"/>
        </m:oMathParaPr>
        <m:oMath>
          <m:r>
            <w:rPr>
              <w:rFonts w:ascii="Cambria Math" w:eastAsia="Times New Roman" w:hAnsi="Cambria Math" w:cs="Times New Roman"/>
              <w:sz w:val="28"/>
              <w:szCs w:val="28"/>
            </w:rPr>
            <m:t>h</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m:t>
          </m:r>
          <m:r>
            <m:rPr>
              <m:scr m:val="sans-serif"/>
              <m:sty m:val="p"/>
            </m:rPr>
            <w:rPr>
              <w:rFonts w:ascii="Cambria Math" w:eastAsia="Times New Roman" w:hAnsi="Cambria Math" w:cs="Times New Roman"/>
              <w:sz w:val="28"/>
              <w:szCs w:val="28"/>
              <w:lang w:val="en-US"/>
            </w:rPr>
            <m:t>E</m:t>
          </m:r>
          <m:r>
            <w:rPr>
              <w:rFonts w:ascii="Cambria Math" w:eastAsia="Times New Roman" w:hAnsi="Cambria Math" w:cs="Times New Roman"/>
              <w:sz w:val="28"/>
              <w:szCs w:val="28"/>
              <w:lang w:val="en-US"/>
            </w:rPr>
            <m:t>f</m:t>
          </m:r>
          <m:d>
            <m:dPr>
              <m:ctrlPr>
                <w:rPr>
                  <w:rFonts w:ascii="Cambria Math" w:eastAsia="Times New Roman" w:hAnsi="Cambria Math" w:cs="Times New Roman"/>
                  <w:sz w:val="28"/>
                  <w:szCs w:val="28"/>
                </w:rPr>
              </m:ctrlPr>
            </m:dPr>
            <m:e>
              <m:r>
                <w:rPr>
                  <w:rFonts w:ascii="Cambria Math" w:eastAsia="Times New Roman" w:hAnsi="Cambria Math" w:cs="Times New Roman"/>
                  <w:sz w:val="28"/>
                  <w:szCs w:val="28"/>
                </w:rPr>
                <m:t xml:space="preserve">x, </m:t>
              </m:r>
              <m:r>
                <m:rPr>
                  <m:sty m:val="b"/>
                </m:rPr>
                <w:rPr>
                  <w:rFonts w:ascii="Cambria Math" w:eastAsia="Times New Roman" w:hAnsi="Cambria Math" w:cs="Times New Roman"/>
                  <w:sz w:val="28"/>
                  <w:szCs w:val="28"/>
                  <w:lang w:val="en-US"/>
                </w:rPr>
                <m:t>Y</m:t>
              </m:r>
              <m:r>
                <m:rPr>
                  <m:sty m:val="b"/>
                </m:rPr>
                <w:rPr>
                  <w:rFonts w:ascii="Cambria Math" w:eastAsia="Times New Roman" w:hAnsi="Cambria Math" w:cs="Times New Roman"/>
                  <w:sz w:val="28"/>
                  <w:szCs w:val="28"/>
                  <w:lang w:val="ru-RU"/>
                </w:rPr>
                <m:t xml:space="preserve"> </m:t>
              </m:r>
            </m:e>
          </m:d>
          <m:r>
            <w:rPr>
              <w:rFonts w:ascii="Cambria Math" w:eastAsia="Times New Roman" w:hAnsi="Cambria Math" w:cs="Times New Roman"/>
              <w:sz w:val="28"/>
              <w:szCs w:val="28"/>
              <w:lang w:val="ru-RU"/>
            </w:rPr>
            <m:t>=</m:t>
          </m:r>
          <m:nary>
            <m:naryPr>
              <m:chr m:val="∑"/>
              <m:limLoc m:val="undOvr"/>
              <m:supHide m:val="1"/>
              <m:ctrlPr>
                <w:rPr>
                  <w:rFonts w:ascii="Cambria Math" w:eastAsia="Times New Roman" w:hAnsi="Cambria Math" w:cs="Times New Roman"/>
                  <w:i/>
                  <w:sz w:val="28"/>
                  <w:szCs w:val="28"/>
                  <w:lang w:val="ru-RU"/>
                </w:rPr>
              </m:ctrlPr>
            </m:naryPr>
            <m:sub>
              <m:r>
                <w:rPr>
                  <w:rFonts w:ascii="Cambria Math" w:eastAsia="Cambria Math" w:hAnsi="Cambria Math" w:cs="Cambria Math"/>
                  <w:sz w:val="28"/>
                  <w:szCs w:val="28"/>
                </w:rPr>
                <m:t>k≥1</m:t>
              </m:r>
            </m:sub>
            <m:sup/>
            <m:e>
              <m:sSub>
                <m:sSubPr>
                  <m:ctrlPr>
                    <w:rPr>
                      <w:rFonts w:ascii="Cambria Math" w:eastAsia="Times New Roman" w:hAnsi="Cambria Math" w:cs="Times New Roman"/>
                      <w:i/>
                      <w:iCs/>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lang w:val="en-US"/>
                </w:rPr>
                <m:t>f</m:t>
              </m:r>
              <m:d>
                <m:dPr>
                  <m:ctrlPr>
                    <w:rPr>
                      <w:rFonts w:ascii="Cambria Math" w:eastAsia="Times New Roman" w:hAnsi="Cambria Math" w:cs="Times New Roman"/>
                      <w:i/>
                      <w:iCs/>
                      <w:sz w:val="28"/>
                      <w:szCs w:val="28"/>
                    </w:rPr>
                  </m:ctrlPr>
                </m:dPr>
                <m:e>
                  <m:r>
                    <w:rPr>
                      <w:rFonts w:ascii="Cambria Math" w:eastAsia="Times New Roman" w:hAnsi="Cambria Math" w:cs="Times New Roman"/>
                      <w:sz w:val="28"/>
                      <w:szCs w:val="28"/>
                    </w:rPr>
                    <m:t xml:space="preserve">x, </m:t>
                  </m:r>
                  <m:sSub>
                    <m:sSubPr>
                      <m:ctrlPr>
                        <w:rPr>
                          <w:rFonts w:ascii="Cambria Math" w:eastAsia="Times New Roman" w:hAnsi="Cambria Math" w:cs="Times New Roman"/>
                          <w:i/>
                          <w:iCs/>
                          <w:sz w:val="28"/>
                          <w:szCs w:val="28"/>
                        </w:rPr>
                      </m:ctrlPr>
                    </m:sSubPr>
                    <m:e>
                      <m:r>
                        <m:rPr>
                          <m:sty m:val="bi"/>
                        </m:rPr>
                        <w:rPr>
                          <w:rFonts w:ascii="Cambria Math" w:eastAsia="Times New Roman" w:hAnsi="Cambria Math" w:cs="Times New Roman"/>
                          <w:sz w:val="28"/>
                          <w:szCs w:val="28"/>
                        </w:rPr>
                        <m:t>y</m:t>
                      </m:r>
                    </m:e>
                    <m:sub>
                      <m:r>
                        <w:rPr>
                          <w:rFonts w:ascii="Cambria Math" w:eastAsia="Times New Roman" w:hAnsi="Cambria Math" w:cs="Times New Roman"/>
                          <w:sz w:val="28"/>
                          <w:szCs w:val="28"/>
                        </w:rPr>
                        <m:t>k</m:t>
                      </m:r>
                    </m:sub>
                  </m:sSub>
                </m:e>
              </m:d>
            </m:e>
          </m:nary>
          <m:r>
            <w:rPr>
              <w:rFonts w:ascii="Cambria Math" w:eastAsia="Times New Roman" w:hAnsi="Cambria Math" w:cs="Times New Roman"/>
              <w:sz w:val="28"/>
              <w:szCs w:val="28"/>
              <w:lang w:val="ru-RU"/>
            </w:rPr>
            <m:t>.                               (11)</m:t>
          </m:r>
        </m:oMath>
      </m:oMathPara>
    </w:p>
    <w:p w14:paraId="48858986" w14:textId="77777777" w:rsidR="009E4A68" w:rsidRPr="009E4A68" w:rsidRDefault="009E4A68" w:rsidP="009E65B9">
      <w:pPr>
        <w:spacing w:line="360" w:lineRule="auto"/>
        <w:jc w:val="center"/>
        <w:rPr>
          <w:rFonts w:ascii="Times New Roman" w:eastAsia="Times New Roman" w:hAnsi="Times New Roman" w:cs="Times New Roman"/>
          <w:sz w:val="28"/>
          <w:szCs w:val="28"/>
          <w:lang w:val="ru-RU"/>
        </w:rPr>
      </w:pPr>
    </w:p>
    <w:p w14:paraId="0D16337F" w14:textId="77777777" w:rsidR="002C07AD" w:rsidRDefault="00E30213" w:rsidP="009E65B9">
      <w:pPr>
        <w:spacing w:line="360" w:lineRule="auto"/>
        <w:ind w:firstLine="720"/>
        <w:jc w:val="both"/>
        <w:rPr>
          <w:rFonts w:ascii="Times New Roman" w:eastAsia="Times New Roman" w:hAnsi="Times New Roman" w:cs="Times New Roman"/>
          <w:iCs/>
          <w:sz w:val="28"/>
          <w:szCs w:val="28"/>
          <w:lang w:val="ru-RU"/>
        </w:rPr>
      </w:pPr>
      <w:r>
        <w:rPr>
          <w:rFonts w:ascii="Times New Roman" w:eastAsia="Times New Roman" w:hAnsi="Times New Roman" w:cs="Times New Roman"/>
          <w:sz w:val="28"/>
          <w:szCs w:val="28"/>
          <w:lang w:val="ru-RU"/>
        </w:rPr>
        <w:t xml:space="preserve">Вообще говоря, функции распределения </w:t>
      </w:r>
      <m:oMath>
        <m:r>
          <w:rPr>
            <w:rFonts w:ascii="Cambria Math" w:eastAsia="Times New Roman" w:hAnsi="Cambria Math" w:cs="Times New Roman"/>
            <w:sz w:val="28"/>
            <w:szCs w:val="28"/>
          </w:rPr>
          <m:t>F</m:t>
        </m:r>
        <m:d>
          <m:dPr>
            <m:ctrlPr>
              <w:rPr>
                <w:rFonts w:ascii="Cambria Math" w:eastAsia="Times New Roman" w:hAnsi="Cambria Math" w:cs="Times New Roman"/>
                <w:sz w:val="28"/>
                <w:szCs w:val="28"/>
              </w:rPr>
            </m:ctrlPr>
          </m:dPr>
          <m:e>
            <m:r>
              <w:rPr>
                <w:rFonts w:ascii="Cambria Math" w:eastAsia="Times New Roman" w:hAnsi="Cambria Math" w:cs="Times New Roman"/>
                <w:sz w:val="28"/>
                <w:szCs w:val="28"/>
              </w:rPr>
              <m:t xml:space="preserve">x, </m:t>
            </m:r>
            <m:r>
              <m:rPr>
                <m:sty m:val="b"/>
              </m:rPr>
              <w:rPr>
                <w:rFonts w:ascii="Cambria Math" w:eastAsia="Times New Roman" w:hAnsi="Cambria Math" w:cs="Times New Roman"/>
                <w:sz w:val="28"/>
                <w:szCs w:val="28"/>
                <w:lang w:val="en-US"/>
              </w:rPr>
              <m:t>Y</m:t>
            </m:r>
            <m:r>
              <m:rPr>
                <m:sty m:val="b"/>
              </m:rPr>
              <w:rPr>
                <w:rFonts w:ascii="Cambria Math" w:eastAsia="Times New Roman" w:hAnsi="Cambria Math" w:cs="Times New Roman"/>
                <w:sz w:val="28"/>
                <w:szCs w:val="28"/>
                <w:lang w:val="ru-RU"/>
              </w:rPr>
              <m:t xml:space="preserve"> </m:t>
            </m:r>
          </m:e>
        </m:d>
      </m:oMath>
      <w:r>
        <w:rPr>
          <w:rFonts w:ascii="Times New Roman" w:eastAsia="Times New Roman" w:hAnsi="Times New Roman" w:cs="Times New Roman"/>
          <w:sz w:val="28"/>
          <w:szCs w:val="28"/>
          <w:lang w:val="ru-RU"/>
        </w:rPr>
        <w:t xml:space="preserve"> в</w:t>
      </w:r>
      <w:r w:rsidR="002C07AD">
        <w:rPr>
          <w:rFonts w:ascii="Times New Roman" w:eastAsia="Times New Roman" w:hAnsi="Times New Roman" w:cs="Times New Roman"/>
          <w:sz w:val="28"/>
          <w:szCs w:val="28"/>
          <w:lang w:val="ru-RU"/>
        </w:rPr>
        <w:t xml:space="preserve"> смеси могут представлять собой различные распределения. Для дискретной смеси </w:t>
      </w:r>
      <m:oMath>
        <m:r>
          <w:rPr>
            <w:rFonts w:ascii="Cambria Math" w:eastAsia="Times New Roman" w:hAnsi="Cambria Math" w:cs="Times New Roman"/>
            <w:sz w:val="28"/>
            <w:szCs w:val="28"/>
          </w:rPr>
          <m:t>F</m:t>
        </m:r>
        <m:d>
          <m:dPr>
            <m:ctrlPr>
              <w:rPr>
                <w:rFonts w:ascii="Cambria Math" w:eastAsia="Times New Roman" w:hAnsi="Cambria Math" w:cs="Times New Roman"/>
                <w:i/>
                <w:iCs/>
                <w:sz w:val="28"/>
                <w:szCs w:val="28"/>
              </w:rPr>
            </m:ctrlPr>
          </m:dPr>
          <m:e>
            <m:r>
              <w:rPr>
                <w:rFonts w:ascii="Cambria Math" w:eastAsia="Times New Roman" w:hAnsi="Cambria Math" w:cs="Times New Roman"/>
                <w:sz w:val="28"/>
                <w:szCs w:val="28"/>
              </w:rPr>
              <m:t xml:space="preserve">x, </m:t>
            </m:r>
            <m:sSub>
              <m:sSubPr>
                <m:ctrlPr>
                  <w:rPr>
                    <w:rFonts w:ascii="Cambria Math" w:eastAsia="Times New Roman" w:hAnsi="Cambria Math" w:cs="Times New Roman"/>
                    <w:i/>
                    <w:iCs/>
                    <w:sz w:val="28"/>
                    <w:szCs w:val="28"/>
                  </w:rPr>
                </m:ctrlPr>
              </m:sSubPr>
              <m:e>
                <m:r>
                  <m:rPr>
                    <m:sty m:val="bi"/>
                  </m:rPr>
                  <w:rPr>
                    <w:rFonts w:ascii="Cambria Math" w:eastAsia="Times New Roman" w:hAnsi="Cambria Math" w:cs="Times New Roman"/>
                    <w:sz w:val="28"/>
                    <w:szCs w:val="28"/>
                  </w:rPr>
                  <m:t>y</m:t>
                </m:r>
              </m:e>
              <m:sub>
                <m:r>
                  <w:rPr>
                    <w:rFonts w:ascii="Cambria Math" w:eastAsia="Times New Roman" w:hAnsi="Cambria Math" w:cs="Times New Roman"/>
                    <w:sz w:val="28"/>
                    <w:szCs w:val="28"/>
                  </w:rPr>
                  <m:t>k</m:t>
                </m:r>
              </m:sub>
            </m:sSub>
          </m:e>
        </m:d>
        <m:r>
          <w:rPr>
            <w:rFonts w:ascii="Cambria Math" w:eastAsia="Times New Roman" w:hAnsi="Cambria Math" w:cs="Times New Roman"/>
            <w:sz w:val="28"/>
            <w:szCs w:val="28"/>
          </w:rPr>
          <m:t>=</m:t>
        </m:r>
        <m:sSub>
          <m:sSubPr>
            <m:ctrlPr>
              <w:rPr>
                <w:rFonts w:ascii="Cambria Math" w:eastAsia="Times New Roman" w:hAnsi="Cambria Math" w:cs="Times New Roman"/>
                <w:i/>
                <w:iCs/>
                <w:sz w:val="28"/>
                <w:szCs w:val="28"/>
              </w:rPr>
            </m:ctrlPr>
          </m:sSubPr>
          <m:e>
            <m:r>
              <w:rPr>
                <w:rFonts w:ascii="Cambria Math" w:eastAsia="Times New Roman" w:hAnsi="Cambria Math" w:cs="Times New Roman"/>
                <w:sz w:val="28"/>
                <w:szCs w:val="28"/>
              </w:rPr>
              <m:t>F</m:t>
            </m:r>
          </m:e>
          <m:sub>
            <m:r>
              <w:rPr>
                <w:rFonts w:ascii="Cambria Math" w:eastAsia="Times New Roman" w:hAnsi="Cambria Math" w:cs="Times New Roman"/>
                <w:sz w:val="28"/>
                <w:szCs w:val="28"/>
              </w:rPr>
              <m:t>k</m:t>
            </m:r>
          </m:sub>
        </m:sSub>
        <m:d>
          <m:dPr>
            <m:ctrlPr>
              <w:rPr>
                <w:rFonts w:ascii="Cambria Math" w:eastAsia="Times New Roman" w:hAnsi="Cambria Math" w:cs="Times New Roman"/>
                <w:i/>
                <w:iCs/>
                <w:sz w:val="28"/>
                <w:szCs w:val="28"/>
              </w:rPr>
            </m:ctrlPr>
          </m:dPr>
          <m:e>
            <m:r>
              <w:rPr>
                <w:rFonts w:ascii="Cambria Math" w:eastAsia="Times New Roman" w:hAnsi="Cambria Math" w:cs="Times New Roman"/>
                <w:sz w:val="28"/>
                <w:szCs w:val="28"/>
              </w:rPr>
              <m:t>x</m:t>
            </m:r>
          </m:e>
        </m:d>
      </m:oMath>
      <w:r w:rsidR="002C07AD">
        <w:rPr>
          <w:rFonts w:ascii="Times New Roman" w:eastAsia="Times New Roman" w:hAnsi="Times New Roman" w:cs="Times New Roman"/>
          <w:iCs/>
          <w:sz w:val="28"/>
          <w:szCs w:val="28"/>
          <w:lang w:val="ru-RU"/>
        </w:rPr>
        <w:t>, а само распределение и его плотность соответственно:</w:t>
      </w:r>
    </w:p>
    <w:p w14:paraId="3A80940C" w14:textId="44F1D8C7" w:rsidR="00E30213" w:rsidRPr="002C07AD" w:rsidRDefault="002C07AD" w:rsidP="009E65B9">
      <w:pPr>
        <w:spacing w:line="360" w:lineRule="auto"/>
        <w:ind w:firstLine="720"/>
        <w:jc w:val="both"/>
        <w:rPr>
          <w:rFonts w:ascii="Times New Roman" w:eastAsia="Times New Roman" w:hAnsi="Times New Roman" w:cs="Times New Roman"/>
          <w:i/>
          <w:sz w:val="28"/>
          <w:szCs w:val="28"/>
          <w:lang w:val="ru-RU"/>
        </w:rPr>
      </w:pPr>
      <w:r>
        <w:rPr>
          <w:rFonts w:ascii="Times New Roman" w:eastAsia="Times New Roman" w:hAnsi="Times New Roman" w:cs="Times New Roman"/>
          <w:iCs/>
          <w:sz w:val="28"/>
          <w:szCs w:val="28"/>
          <w:lang w:val="ru-RU"/>
        </w:rPr>
        <w:t xml:space="preserve"> </w:t>
      </w:r>
    </w:p>
    <w:p w14:paraId="135EA062" w14:textId="308C7EDA" w:rsidR="00B40750" w:rsidRPr="00B40750" w:rsidRDefault="00B40750" w:rsidP="009E65B9">
      <w:pPr>
        <w:spacing w:line="360" w:lineRule="auto"/>
        <w:jc w:val="right"/>
        <w:rPr>
          <w:rFonts w:ascii="Times New Roman" w:eastAsia="Times New Roman" w:hAnsi="Times New Roman" w:cs="Times New Roman"/>
          <w:i/>
          <w:iCs/>
          <w:sz w:val="28"/>
          <w:szCs w:val="28"/>
        </w:rPr>
      </w:pPr>
      <m:oMathPara>
        <m:oMathParaPr>
          <m:jc m:val="right"/>
        </m:oMathParaPr>
        <m:oMath>
          <m:r>
            <w:rPr>
              <w:rFonts w:ascii="Cambria Math" w:eastAsia="Times New Roman" w:hAnsi="Cambria Math" w:cs="Times New Roman"/>
              <w:sz w:val="28"/>
              <w:szCs w:val="28"/>
            </w:rPr>
            <m:t>H</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m:t>
          </m:r>
          <m:r>
            <m:rPr>
              <m:scr m:val="sans-serif"/>
              <m:sty m:val="p"/>
            </m:rPr>
            <w:rPr>
              <w:rFonts w:ascii="Cambria Math" w:eastAsia="Times New Roman" w:hAnsi="Cambria Math" w:cs="Times New Roman"/>
              <w:sz w:val="28"/>
              <w:szCs w:val="28"/>
              <w:lang w:val="en-US"/>
            </w:rPr>
            <m:t>E</m:t>
          </m:r>
          <m:r>
            <w:rPr>
              <w:rFonts w:ascii="Cambria Math" w:eastAsia="Times New Roman" w:hAnsi="Cambria Math" w:cs="Times New Roman"/>
              <w:sz w:val="28"/>
              <w:szCs w:val="28"/>
            </w:rPr>
            <m:t>F</m:t>
          </m:r>
          <m:d>
            <m:dPr>
              <m:ctrlPr>
                <w:rPr>
                  <w:rFonts w:ascii="Cambria Math" w:eastAsia="Times New Roman" w:hAnsi="Cambria Math" w:cs="Times New Roman"/>
                  <w:sz w:val="28"/>
                  <w:szCs w:val="28"/>
                </w:rPr>
              </m:ctrlPr>
            </m:dPr>
            <m:e>
              <m:r>
                <w:rPr>
                  <w:rFonts w:ascii="Cambria Math" w:eastAsia="Times New Roman" w:hAnsi="Cambria Math" w:cs="Times New Roman"/>
                  <w:sz w:val="28"/>
                  <w:szCs w:val="28"/>
                </w:rPr>
                <m:t xml:space="preserve">x, </m:t>
              </m:r>
              <m:r>
                <m:rPr>
                  <m:sty m:val="b"/>
                </m:rPr>
                <w:rPr>
                  <w:rFonts w:ascii="Cambria Math" w:eastAsia="Times New Roman" w:hAnsi="Cambria Math" w:cs="Times New Roman"/>
                  <w:sz w:val="28"/>
                  <w:szCs w:val="28"/>
                  <w:lang w:val="en-US"/>
                </w:rPr>
                <m:t>Y</m:t>
              </m:r>
              <m:r>
                <m:rPr>
                  <m:sty m:val="b"/>
                </m:rPr>
                <w:rPr>
                  <w:rFonts w:ascii="Cambria Math" w:eastAsia="Times New Roman" w:hAnsi="Cambria Math" w:cs="Times New Roman"/>
                  <w:sz w:val="28"/>
                  <w:szCs w:val="28"/>
                  <w:lang w:val="ru-RU"/>
                </w:rPr>
                <m:t xml:space="preserve"> </m:t>
              </m:r>
            </m:e>
          </m:d>
          <m:r>
            <w:rPr>
              <w:rFonts w:ascii="Cambria Math" w:eastAsia="Times New Roman" w:hAnsi="Cambria Math" w:cs="Times New Roman"/>
              <w:sz w:val="28"/>
              <w:szCs w:val="28"/>
            </w:rPr>
            <m:t>=</m:t>
          </m:r>
          <m:sSub>
            <m:sSubPr>
              <m:ctrlPr>
                <w:rPr>
                  <w:rFonts w:ascii="Cambria Math" w:eastAsia="Times New Roman" w:hAnsi="Cambria Math" w:cs="Times New Roman"/>
                  <w:i/>
                  <w:iCs/>
                  <w:sz w:val="28"/>
                  <w:szCs w:val="28"/>
                </w:rPr>
              </m:ctrlPr>
            </m:sSubPr>
            <m:e>
              <m:nary>
                <m:naryPr>
                  <m:chr m:val="∑"/>
                  <m:limLoc m:val="undOvr"/>
                  <m:supHide m:val="1"/>
                  <m:ctrlPr>
                    <w:rPr>
                      <w:rFonts w:ascii="Cambria Math" w:eastAsia="Times New Roman" w:hAnsi="Cambria Math" w:cs="Times New Roman"/>
                      <w:i/>
                      <w:sz w:val="28"/>
                      <w:szCs w:val="28"/>
                      <w:lang w:val="ru-RU"/>
                    </w:rPr>
                  </m:ctrlPr>
                </m:naryPr>
                <m:sub>
                  <m:r>
                    <w:rPr>
                      <w:rFonts w:ascii="Cambria Math" w:eastAsia="Cambria Math" w:hAnsi="Cambria Math" w:cs="Cambria Math"/>
                      <w:sz w:val="28"/>
                      <w:szCs w:val="28"/>
                    </w:rPr>
                    <m:t>k≥1</m:t>
                  </m:r>
                </m:sub>
                <m:sup/>
                <m:e>
                  <m:sSub>
                    <m:sSubPr>
                      <m:ctrlPr>
                        <w:rPr>
                          <w:rFonts w:ascii="Cambria Math" w:eastAsia="Times New Roman" w:hAnsi="Cambria Math" w:cs="Times New Roman"/>
                          <w:i/>
                          <w:iCs/>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e>
              </m:nary>
              <m:r>
                <w:rPr>
                  <w:rFonts w:ascii="Cambria Math" w:eastAsia="Times New Roman" w:hAnsi="Cambria Math" w:cs="Times New Roman"/>
                  <w:sz w:val="28"/>
                  <w:szCs w:val="28"/>
                </w:rPr>
                <m:t>F</m:t>
              </m:r>
            </m:e>
            <m:sub>
              <m:r>
                <w:rPr>
                  <w:rFonts w:ascii="Cambria Math" w:eastAsia="Times New Roman" w:hAnsi="Cambria Math" w:cs="Times New Roman"/>
                  <w:sz w:val="28"/>
                  <w:szCs w:val="28"/>
                </w:rPr>
                <m:t>k</m:t>
              </m:r>
            </m:sub>
          </m:sSub>
          <m:d>
            <m:dPr>
              <m:ctrlPr>
                <w:rPr>
                  <w:rFonts w:ascii="Cambria Math" w:eastAsia="Times New Roman" w:hAnsi="Cambria Math" w:cs="Times New Roman"/>
                  <w:i/>
                  <w:iCs/>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 xml:space="preserve">,                                  </m:t>
          </m:r>
          <m:d>
            <m:dPr>
              <m:ctrlPr>
                <w:rPr>
                  <w:rFonts w:ascii="Cambria Math" w:eastAsia="Times New Roman" w:hAnsi="Cambria Math" w:cs="Times New Roman"/>
                  <w:i/>
                  <w:iCs/>
                  <w:sz w:val="28"/>
                  <w:szCs w:val="28"/>
                </w:rPr>
              </m:ctrlPr>
            </m:dPr>
            <m:e>
              <m:r>
                <w:rPr>
                  <w:rFonts w:ascii="Cambria Math" w:eastAsia="Times New Roman" w:hAnsi="Cambria Math" w:cs="Times New Roman"/>
                  <w:sz w:val="28"/>
                  <w:szCs w:val="28"/>
                </w:rPr>
                <m:t>12</m:t>
              </m:r>
            </m:e>
          </m:d>
        </m:oMath>
      </m:oMathPara>
    </w:p>
    <w:p w14:paraId="7B04A39A" w14:textId="18EB31A3" w:rsidR="000C2622" w:rsidRPr="00B40750" w:rsidRDefault="002C07AD" w:rsidP="009E65B9">
      <w:pPr>
        <w:spacing w:line="360" w:lineRule="auto"/>
        <w:jc w:val="right"/>
        <w:rPr>
          <w:rFonts w:ascii="Times New Roman" w:eastAsia="Times New Roman" w:hAnsi="Times New Roman" w:cs="Times New Roman"/>
          <w:i/>
          <w:iCs/>
          <w:sz w:val="28"/>
          <w:szCs w:val="28"/>
          <w:lang w:val="ru-RU"/>
        </w:rPr>
      </w:pPr>
      <m:oMathPara>
        <m:oMathParaPr>
          <m:jc m:val="right"/>
        </m:oMathParaPr>
        <m:oMath>
          <m:r>
            <w:rPr>
              <w:rFonts w:ascii="Cambria Math" w:eastAsia="Times New Roman" w:hAnsi="Cambria Math" w:cs="Times New Roman"/>
              <w:sz w:val="28"/>
              <w:szCs w:val="28"/>
            </w:rPr>
            <m:t>h(x)=</m:t>
          </m:r>
          <m:r>
            <m:rPr>
              <m:scr m:val="sans-serif"/>
              <m:sty m:val="p"/>
            </m:rPr>
            <w:rPr>
              <w:rFonts w:ascii="Cambria Math" w:eastAsia="Times New Roman" w:hAnsi="Cambria Math" w:cs="Times New Roman"/>
              <w:sz w:val="28"/>
              <w:szCs w:val="28"/>
              <w:lang w:val="en-US"/>
            </w:rPr>
            <m:t>E</m:t>
          </m:r>
          <m:r>
            <w:rPr>
              <w:rFonts w:ascii="Cambria Math" w:eastAsia="Times New Roman" w:hAnsi="Cambria Math" w:cs="Times New Roman"/>
              <w:sz w:val="28"/>
              <w:szCs w:val="28"/>
              <w:lang w:val="en-US"/>
            </w:rPr>
            <m:t>f</m:t>
          </m:r>
          <m:d>
            <m:dPr>
              <m:ctrlPr>
                <w:rPr>
                  <w:rFonts w:ascii="Cambria Math" w:eastAsia="Times New Roman" w:hAnsi="Cambria Math" w:cs="Times New Roman"/>
                  <w:sz w:val="28"/>
                  <w:szCs w:val="28"/>
                </w:rPr>
              </m:ctrlPr>
            </m:dPr>
            <m:e>
              <m:r>
                <w:rPr>
                  <w:rFonts w:ascii="Cambria Math" w:eastAsia="Times New Roman" w:hAnsi="Cambria Math" w:cs="Times New Roman"/>
                  <w:sz w:val="28"/>
                  <w:szCs w:val="28"/>
                </w:rPr>
                <m:t xml:space="preserve">x, </m:t>
              </m:r>
              <m:r>
                <m:rPr>
                  <m:sty m:val="b"/>
                </m:rPr>
                <w:rPr>
                  <w:rFonts w:ascii="Cambria Math" w:eastAsia="Times New Roman" w:hAnsi="Cambria Math" w:cs="Times New Roman"/>
                  <w:sz w:val="28"/>
                  <w:szCs w:val="28"/>
                  <w:lang w:val="en-US"/>
                </w:rPr>
                <m:t>Y</m:t>
              </m:r>
              <m:r>
                <m:rPr>
                  <m:sty m:val="b"/>
                </m:rPr>
                <w:rPr>
                  <w:rFonts w:ascii="Cambria Math" w:eastAsia="Times New Roman" w:hAnsi="Cambria Math" w:cs="Times New Roman"/>
                  <w:sz w:val="28"/>
                  <w:szCs w:val="28"/>
                  <w:lang w:val="ru-RU"/>
                </w:rPr>
                <m:t xml:space="preserve"> </m:t>
              </m:r>
            </m:e>
          </m:d>
          <m:r>
            <w:rPr>
              <w:rFonts w:ascii="Cambria Math" w:eastAsia="Times New Roman" w:hAnsi="Cambria Math" w:cs="Times New Roman"/>
              <w:sz w:val="28"/>
              <w:szCs w:val="28"/>
              <w:lang w:val="ru-RU"/>
            </w:rPr>
            <m:t>=</m:t>
          </m:r>
          <m:nary>
            <m:naryPr>
              <m:chr m:val="∑"/>
              <m:limLoc m:val="undOvr"/>
              <m:supHide m:val="1"/>
              <m:ctrlPr>
                <w:rPr>
                  <w:rFonts w:ascii="Cambria Math" w:eastAsia="Times New Roman" w:hAnsi="Cambria Math" w:cs="Times New Roman"/>
                  <w:i/>
                  <w:sz w:val="28"/>
                  <w:szCs w:val="28"/>
                  <w:lang w:val="ru-RU"/>
                </w:rPr>
              </m:ctrlPr>
            </m:naryPr>
            <m:sub>
              <m:r>
                <w:rPr>
                  <w:rFonts w:ascii="Cambria Math" w:eastAsia="Cambria Math" w:hAnsi="Cambria Math" w:cs="Cambria Math"/>
                  <w:sz w:val="28"/>
                  <w:szCs w:val="28"/>
                </w:rPr>
                <m:t>k≥1</m:t>
              </m:r>
            </m:sub>
            <m:sup/>
            <m:e>
              <m:sSub>
                <m:sSubPr>
                  <m:ctrlPr>
                    <w:rPr>
                      <w:rFonts w:ascii="Cambria Math" w:eastAsia="Times New Roman" w:hAnsi="Cambria Math" w:cs="Times New Roman"/>
                      <w:i/>
                      <w:iCs/>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sSub>
                <m:sSubPr>
                  <m:ctrlPr>
                    <w:rPr>
                      <w:rFonts w:ascii="Cambria Math" w:eastAsia="Times New Roman" w:hAnsi="Cambria Math" w:cs="Times New Roman"/>
                      <w:i/>
                      <w:iCs/>
                      <w:sz w:val="28"/>
                      <w:szCs w:val="28"/>
                    </w:rPr>
                  </m:ctrlPr>
                </m:sSubPr>
                <m:e>
                  <m:r>
                    <w:rPr>
                      <w:rFonts w:ascii="Cambria Math" w:eastAsia="Times New Roman" w:hAnsi="Cambria Math" w:cs="Times New Roman"/>
                      <w:sz w:val="28"/>
                      <w:szCs w:val="28"/>
                      <w:lang w:val="en-US"/>
                    </w:rPr>
                    <m:t>f</m:t>
                  </m:r>
                </m:e>
                <m:sub>
                  <m:r>
                    <w:rPr>
                      <w:rFonts w:ascii="Cambria Math" w:eastAsia="Times New Roman" w:hAnsi="Cambria Math" w:cs="Times New Roman"/>
                      <w:sz w:val="28"/>
                      <w:szCs w:val="28"/>
                    </w:rPr>
                    <m:t>k</m:t>
                  </m:r>
                </m:sub>
              </m:sSub>
              <m:d>
                <m:dPr>
                  <m:ctrlPr>
                    <w:rPr>
                      <w:rFonts w:ascii="Cambria Math" w:eastAsia="Times New Roman" w:hAnsi="Cambria Math" w:cs="Times New Roman"/>
                      <w:i/>
                      <w:iCs/>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m:t>
              </m:r>
            </m:e>
          </m:nary>
          <m:r>
            <w:rPr>
              <w:rFonts w:ascii="Cambria Math" w:eastAsia="Times New Roman" w:hAnsi="Cambria Math" w:cs="Times New Roman"/>
              <w:sz w:val="28"/>
              <w:szCs w:val="28"/>
              <w:lang w:val="ru-RU"/>
            </w:rPr>
            <m:t xml:space="preserve">                                   (13)</m:t>
          </m:r>
        </m:oMath>
      </m:oMathPara>
    </w:p>
    <w:p w14:paraId="37280FBC" w14:textId="51EF836F" w:rsidR="00193C98" w:rsidRDefault="00193C98" w:rsidP="00193C98">
      <w:pPr>
        <w:jc w:val="both"/>
        <w:rPr>
          <w:rFonts w:ascii="Times New Roman" w:eastAsia="Times New Roman" w:hAnsi="Times New Roman" w:cs="Times New Roman"/>
          <w:sz w:val="28"/>
          <w:szCs w:val="28"/>
          <w:lang w:val="ru-RU"/>
        </w:rPr>
      </w:pPr>
    </w:p>
    <w:p w14:paraId="78003DCA" w14:textId="100364FD" w:rsidR="005164C4" w:rsidRPr="005164C4" w:rsidRDefault="00193C98" w:rsidP="004E293A">
      <w:pPr>
        <w:spacing w:line="360" w:lineRule="auto"/>
        <w:ind w:firstLine="720"/>
        <w:jc w:val="both"/>
        <w:rPr>
          <w:rFonts w:ascii="Times New Roman" w:eastAsia="Times New Roman" w:hAnsi="Times New Roman" w:cs="Times New Roman"/>
          <w:b/>
          <w:bCs/>
          <w:sz w:val="28"/>
          <w:szCs w:val="28"/>
          <w:lang w:val="ru-RU"/>
        </w:rPr>
      </w:pPr>
      <w:r w:rsidRPr="00193C98">
        <w:rPr>
          <w:rFonts w:ascii="Times New Roman" w:eastAsia="Times New Roman" w:hAnsi="Times New Roman" w:cs="Times New Roman"/>
          <w:b/>
          <w:bCs/>
          <w:sz w:val="28"/>
          <w:szCs w:val="28"/>
          <w:lang w:val="ru-RU"/>
        </w:rPr>
        <w:t>2.5.2 Свойства смес</w:t>
      </w:r>
      <w:r w:rsidR="00E1648C">
        <w:rPr>
          <w:rFonts w:ascii="Times New Roman" w:eastAsia="Times New Roman" w:hAnsi="Times New Roman" w:cs="Times New Roman"/>
          <w:b/>
          <w:bCs/>
          <w:sz w:val="28"/>
          <w:szCs w:val="28"/>
          <w:lang w:val="ru-RU"/>
        </w:rPr>
        <w:t>и</w:t>
      </w:r>
      <w:r w:rsidRPr="00193C98">
        <w:rPr>
          <w:rFonts w:ascii="Times New Roman" w:eastAsia="Times New Roman" w:hAnsi="Times New Roman" w:cs="Times New Roman"/>
          <w:b/>
          <w:bCs/>
          <w:sz w:val="28"/>
          <w:szCs w:val="28"/>
          <w:lang w:val="ru-RU"/>
        </w:rPr>
        <w:t xml:space="preserve"> </w:t>
      </w:r>
      <w:proofErr w:type="spellStart"/>
      <w:r w:rsidRPr="00193C98">
        <w:rPr>
          <w:rFonts w:ascii="Times New Roman" w:eastAsia="Times New Roman" w:hAnsi="Times New Roman" w:cs="Times New Roman"/>
          <w:b/>
          <w:bCs/>
          <w:sz w:val="28"/>
          <w:szCs w:val="28"/>
          <w:lang w:val="ru-RU"/>
        </w:rPr>
        <w:t>гауссиан</w:t>
      </w:r>
      <w:proofErr w:type="spellEnd"/>
    </w:p>
    <w:p w14:paraId="5A96057C" w14:textId="231C2316" w:rsidR="00D26086" w:rsidRDefault="00193C98" w:rsidP="004E293A">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r>
      <w:r w:rsidR="005164C4">
        <w:rPr>
          <w:rFonts w:ascii="Times New Roman" w:eastAsia="Times New Roman" w:hAnsi="Times New Roman" w:cs="Times New Roman"/>
          <w:sz w:val="28"/>
          <w:szCs w:val="28"/>
          <w:lang w:val="ru-RU"/>
        </w:rPr>
        <w:t xml:space="preserve">Выше часто упоминалась </w:t>
      </w:r>
      <w:proofErr w:type="spellStart"/>
      <w:r w:rsidR="005164C4">
        <w:rPr>
          <w:rFonts w:ascii="Times New Roman" w:eastAsia="Times New Roman" w:hAnsi="Times New Roman" w:cs="Times New Roman"/>
          <w:sz w:val="28"/>
          <w:szCs w:val="28"/>
          <w:lang w:val="ru-RU"/>
        </w:rPr>
        <w:t>островершинность</w:t>
      </w:r>
      <w:proofErr w:type="spellEnd"/>
      <w:r w:rsidR="005164C4">
        <w:rPr>
          <w:rFonts w:ascii="Times New Roman" w:eastAsia="Times New Roman" w:hAnsi="Times New Roman" w:cs="Times New Roman"/>
          <w:sz w:val="28"/>
          <w:szCs w:val="28"/>
          <w:lang w:val="ru-RU"/>
        </w:rPr>
        <w:t xml:space="preserve"> как эмпирического распределения, так и теоретических. Для объяснения того, как </w:t>
      </w:r>
      <w:r w:rsidR="003A7674">
        <w:rPr>
          <w:rFonts w:ascii="Times New Roman" w:eastAsia="Times New Roman" w:hAnsi="Times New Roman" w:cs="Times New Roman"/>
          <w:sz w:val="28"/>
          <w:szCs w:val="28"/>
          <w:lang w:val="ru-RU"/>
        </w:rPr>
        <w:t xml:space="preserve">у </w:t>
      </w:r>
      <w:r w:rsidR="005164C4">
        <w:rPr>
          <w:rFonts w:ascii="Times New Roman" w:eastAsia="Times New Roman" w:hAnsi="Times New Roman" w:cs="Times New Roman"/>
          <w:sz w:val="28"/>
          <w:szCs w:val="28"/>
          <w:lang w:val="ru-RU"/>
        </w:rPr>
        <w:t>смес</w:t>
      </w:r>
      <w:r w:rsidR="003A7674">
        <w:rPr>
          <w:rFonts w:ascii="Times New Roman" w:eastAsia="Times New Roman" w:hAnsi="Times New Roman" w:cs="Times New Roman"/>
          <w:sz w:val="28"/>
          <w:szCs w:val="28"/>
          <w:lang w:val="ru-RU"/>
        </w:rPr>
        <w:t>и</w:t>
      </w:r>
      <w:r w:rsidR="005164C4">
        <w:rPr>
          <w:rFonts w:ascii="Times New Roman" w:eastAsia="Times New Roman" w:hAnsi="Times New Roman" w:cs="Times New Roman"/>
          <w:sz w:val="28"/>
          <w:szCs w:val="28"/>
          <w:lang w:val="ru-RU"/>
        </w:rPr>
        <w:t xml:space="preserve"> распределений </w:t>
      </w:r>
      <w:r w:rsidR="003A7674">
        <w:rPr>
          <w:rFonts w:ascii="Times New Roman" w:eastAsia="Times New Roman" w:hAnsi="Times New Roman" w:cs="Times New Roman"/>
          <w:sz w:val="28"/>
          <w:szCs w:val="28"/>
          <w:lang w:val="ru-RU"/>
        </w:rPr>
        <w:t>появляется</w:t>
      </w:r>
      <w:r w:rsidR="005164C4">
        <w:rPr>
          <w:rFonts w:ascii="Times New Roman" w:eastAsia="Times New Roman" w:hAnsi="Times New Roman" w:cs="Times New Roman"/>
          <w:sz w:val="28"/>
          <w:szCs w:val="28"/>
          <w:lang w:val="ru-RU"/>
        </w:rPr>
        <w:t xml:space="preserve"> такое важное для нас свойство, рассмотрим коэффициент эксцесса для </w:t>
      </w:r>
      <w:r w:rsidR="00D26086">
        <w:rPr>
          <w:rFonts w:ascii="Times New Roman" w:eastAsia="Times New Roman" w:hAnsi="Times New Roman" w:cs="Times New Roman"/>
          <w:sz w:val="28"/>
          <w:szCs w:val="28"/>
          <w:lang w:val="ru-RU"/>
        </w:rPr>
        <w:t xml:space="preserve">смеси. </w:t>
      </w:r>
    </w:p>
    <w:p w14:paraId="44FDAA95" w14:textId="49659F1D" w:rsidR="00D21B42" w:rsidRDefault="00EB2146" w:rsidP="004E293A">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Пусть </w:t>
      </w:r>
      <m:oMath>
        <m:r>
          <w:rPr>
            <w:rFonts w:ascii="Cambria Math" w:eastAsia="Times New Roman" w:hAnsi="Cambria Math" w:cs="Times New Roman"/>
            <w:sz w:val="28"/>
            <w:szCs w:val="28"/>
            <w:lang w:val="ru-RU"/>
          </w:rPr>
          <m:t>X</m:t>
        </m:r>
      </m:oMath>
      <w:r w:rsidR="00D21B42" w:rsidRPr="00D21B42">
        <w:rPr>
          <w:rFonts w:ascii="Times New Roman" w:eastAsia="Times New Roman" w:hAnsi="Times New Roman" w:cs="Times New Roman"/>
          <w:sz w:val="28"/>
          <w:szCs w:val="28"/>
          <w:lang w:val="ru-RU"/>
        </w:rPr>
        <w:t xml:space="preserve"> </w:t>
      </w:r>
      <w:r w:rsidR="00D21B42">
        <w:rPr>
          <w:rFonts w:ascii="Times New Roman" w:eastAsia="Times New Roman" w:hAnsi="Times New Roman" w:cs="Times New Roman"/>
          <w:sz w:val="28"/>
          <w:szCs w:val="28"/>
          <w:lang w:val="ru-RU"/>
        </w:rPr>
        <w:t>и</w:t>
      </w:r>
      <w:r w:rsidR="00D21B42" w:rsidRPr="00D21B42">
        <w:rPr>
          <w:rFonts w:ascii="Times New Roman" w:eastAsia="Times New Roman" w:hAnsi="Times New Roman" w:cs="Times New Roman"/>
          <w:sz w:val="28"/>
          <w:szCs w:val="28"/>
          <w:lang w:val="ru-RU"/>
        </w:rPr>
        <w:t xml:space="preserve">  </w:t>
      </w:r>
      <m:oMath>
        <m:r>
          <w:rPr>
            <w:rFonts w:ascii="Cambria Math" w:eastAsia="Times New Roman" w:hAnsi="Cambria Math" w:cs="Times New Roman"/>
            <w:sz w:val="28"/>
            <w:szCs w:val="28"/>
            <w:lang w:val="en-US"/>
          </w:rPr>
          <m:t>Y</m:t>
        </m:r>
      </m:oMath>
      <w:r w:rsidR="00D21B42">
        <w:rPr>
          <w:rFonts w:ascii="Times New Roman" w:eastAsia="Times New Roman" w:hAnsi="Times New Roman" w:cs="Times New Roman"/>
          <w:sz w:val="28"/>
          <w:szCs w:val="28"/>
          <w:lang w:val="ru-RU"/>
        </w:rPr>
        <w:t xml:space="preserve"> – независимые случайные величины с конечными четвертыми моментами. Предполагая, что </w:t>
      </w:r>
      <m:oMath>
        <m:r>
          <m:rPr>
            <m:scr m:val="sans-serif"/>
            <m:sty m:val="p"/>
          </m:rPr>
          <w:rPr>
            <w:rFonts w:ascii="Cambria Math" w:eastAsia="Times New Roman" w:hAnsi="Cambria Math" w:cs="Times New Roman"/>
            <w:sz w:val="28"/>
            <w:szCs w:val="28"/>
            <w:lang w:val="en-US"/>
          </w:rPr>
          <m:t>E</m:t>
        </m:r>
        <m:r>
          <w:rPr>
            <w:rFonts w:ascii="Cambria Math" w:eastAsia="Times New Roman" w:hAnsi="Cambria Math" w:cs="Times New Roman"/>
            <w:sz w:val="28"/>
            <w:szCs w:val="28"/>
            <w:lang w:val="ru-RU"/>
          </w:rPr>
          <m:t>X=0</m:t>
        </m:r>
      </m:oMath>
      <w:r w:rsidR="00D21B42">
        <w:rPr>
          <w:rFonts w:ascii="Times New Roman" w:eastAsia="Times New Roman" w:hAnsi="Times New Roman" w:cs="Times New Roman"/>
          <w:sz w:val="28"/>
          <w:szCs w:val="28"/>
          <w:lang w:val="ru-RU"/>
        </w:rPr>
        <w:t xml:space="preserve"> и </w:t>
      </w:r>
      <m:oMath>
        <m:r>
          <w:rPr>
            <w:rFonts w:ascii="Cambria Math" w:eastAsia="Times New Roman" w:hAnsi="Cambria Math" w:cs="Times New Roman"/>
            <w:sz w:val="28"/>
            <w:szCs w:val="28"/>
            <w:lang w:val="ru-RU"/>
          </w:rPr>
          <m:t>P(</m:t>
        </m:r>
        <m:r>
          <w:rPr>
            <w:rFonts w:ascii="Cambria Math" w:eastAsia="Times New Roman" w:hAnsi="Cambria Math" w:cs="Times New Roman"/>
            <w:sz w:val="28"/>
            <w:szCs w:val="28"/>
            <w:lang w:val="en-US"/>
          </w:rPr>
          <m:t>Y</m:t>
        </m:r>
        <m:r>
          <w:rPr>
            <w:rFonts w:ascii="Cambria Math" w:eastAsia="Cambria Math" w:hAnsi="Cambria Math" w:cs="Cambria Math"/>
            <w:sz w:val="28"/>
            <w:szCs w:val="28"/>
          </w:rPr>
          <m:t>≥0</m:t>
        </m:r>
        <m:r>
          <m:rPr>
            <m:sty m:val="p"/>
          </m:rPr>
          <w:rPr>
            <w:rFonts w:ascii="Cambria Math" w:eastAsia="Times New Roman" w:hAnsi="Cambria Math" w:cs="Times New Roman"/>
            <w:sz w:val="28"/>
            <w:szCs w:val="28"/>
            <w:lang w:val="ru-RU"/>
          </w:rPr>
          <m:t xml:space="preserve"> </m:t>
        </m:r>
        <m:r>
          <w:rPr>
            <w:rFonts w:ascii="Cambria Math" w:eastAsia="Times New Roman" w:hAnsi="Cambria Math" w:cs="Times New Roman"/>
            <w:sz w:val="28"/>
            <w:szCs w:val="28"/>
            <w:lang w:val="ru-RU"/>
          </w:rPr>
          <m:t>)=1</m:t>
        </m:r>
      </m:oMath>
      <w:r w:rsidR="00D21B42" w:rsidRPr="005164C4">
        <w:rPr>
          <w:rFonts w:ascii="Times New Roman" w:eastAsia="Times New Roman" w:hAnsi="Times New Roman" w:cs="Times New Roman"/>
          <w:sz w:val="28"/>
          <w:szCs w:val="28"/>
          <w:lang w:val="ru-RU"/>
        </w:rPr>
        <w:t xml:space="preserve">, </w:t>
      </w:r>
      <w:r w:rsidR="00D21B42">
        <w:rPr>
          <w:rFonts w:ascii="Times New Roman" w:eastAsia="Times New Roman" w:hAnsi="Times New Roman" w:cs="Times New Roman"/>
          <w:sz w:val="28"/>
          <w:szCs w:val="28"/>
          <w:lang w:val="ru-RU"/>
        </w:rPr>
        <w:t>имеем:</w:t>
      </w:r>
    </w:p>
    <w:p w14:paraId="1B1D5073" w14:textId="540BBB82" w:rsidR="00D26086" w:rsidRPr="00200BD2" w:rsidRDefault="00BA0D30" w:rsidP="004E293A">
      <w:pPr>
        <w:spacing w:line="360" w:lineRule="auto"/>
        <w:jc w:val="right"/>
        <w:rPr>
          <w:rFonts w:ascii="Times New Roman" w:eastAsia="Times New Roman" w:hAnsi="Times New Roman" w:cs="Times New Roman"/>
          <w:sz w:val="28"/>
          <w:szCs w:val="28"/>
          <w:lang w:val="ru-RU"/>
        </w:rPr>
      </w:pPr>
      <m:oMathPara>
        <m:oMathParaPr>
          <m:jc m:val="center"/>
        </m:oMathParaPr>
        <m:oMath>
          <m:r>
            <m:rPr>
              <m:nor/>
            </m:rPr>
            <w:rPr>
              <w:rFonts w:ascii="Cambria Math" w:eastAsia="Times New Roman" w:hAnsi="Cambria Math" w:cs="Times New Roman"/>
              <w:sz w:val="28"/>
              <w:szCs w:val="28"/>
              <w:lang w:val="ru-RU"/>
            </w:rPr>
            <m:t>γ</m:t>
          </m:r>
          <m:d>
            <m:dPr>
              <m:ctrlPr>
                <w:rPr>
                  <w:rFonts w:ascii="Cambria Math" w:eastAsia="Times New Roman" w:hAnsi="Cambria Math" w:cs="Times New Roman"/>
                  <w:sz w:val="28"/>
                  <w:szCs w:val="28"/>
                </w:rPr>
              </m:ctrlPr>
            </m:dPr>
            <m:e>
              <m:r>
                <w:rPr>
                  <w:rFonts w:ascii="Cambria Math" w:eastAsia="Times New Roman" w:hAnsi="Cambria Math" w:cs="Times New Roman"/>
                  <w:sz w:val="28"/>
                  <w:szCs w:val="28"/>
                  <w:lang w:val="ru-RU"/>
                </w:rPr>
                <m:t>X,</m:t>
              </m:r>
              <m:r>
                <w:rPr>
                  <w:rFonts w:ascii="Cambria Math" w:eastAsia="Times New Roman" w:hAnsi="Cambria Math" w:cs="Times New Roman"/>
                  <w:sz w:val="28"/>
                  <w:szCs w:val="28"/>
                  <w:lang w:val="en-US"/>
                </w:rPr>
                <m:t>Y</m:t>
              </m:r>
              <m:r>
                <m:rPr>
                  <m:sty m:val="b"/>
                </m:rPr>
                <w:rPr>
                  <w:rFonts w:ascii="Cambria Math" w:eastAsia="Times New Roman" w:hAnsi="Cambria Math" w:cs="Times New Roman"/>
                  <w:sz w:val="28"/>
                  <w:szCs w:val="28"/>
                  <w:lang w:val="ru-RU"/>
                </w:rPr>
                <m:t xml:space="preserve"> </m:t>
              </m:r>
            </m:e>
          </m:d>
          <m:r>
            <w:rPr>
              <w:rFonts w:ascii="Cambria Math" w:eastAsia="Times New Roman" w:hAnsi="Cambria Math" w:cs="Times New Roman"/>
              <w:sz w:val="28"/>
              <w:szCs w:val="28"/>
              <w:lang w:val="ru-RU"/>
            </w:rPr>
            <m:t>=</m:t>
          </m:r>
          <m:r>
            <m:rPr>
              <m:scr m:val="sans-serif"/>
              <m:sty m:val="p"/>
            </m:rPr>
            <w:rPr>
              <w:rFonts w:ascii="Cambria Math" w:eastAsia="Times New Roman" w:hAnsi="Cambria Math" w:cs="Times New Roman"/>
              <w:sz w:val="28"/>
              <w:szCs w:val="28"/>
              <w:lang w:val="en-US"/>
            </w:rPr>
            <m:t>E</m:t>
          </m:r>
          <m:sSup>
            <m:sSupPr>
              <m:ctrlPr>
                <w:rPr>
                  <w:rFonts w:ascii="Cambria Math" w:eastAsia="Times New Roman" w:hAnsi="Cambria Math" w:cs="Times New Roman"/>
                  <w:i/>
                  <w:sz w:val="28"/>
                  <w:szCs w:val="28"/>
                  <w:lang w:val="en-US"/>
                </w:rPr>
              </m:ctrlPr>
            </m:sSupPr>
            <m:e>
              <m:d>
                <m:dPr>
                  <m:ctrlPr>
                    <w:rPr>
                      <w:rFonts w:ascii="Cambria Math" w:eastAsia="Times New Roman" w:hAnsi="Cambria Math" w:cs="Times New Roman"/>
                      <w:i/>
                      <w:sz w:val="28"/>
                      <w:szCs w:val="28"/>
                      <w:lang w:val="en-US"/>
                    </w:rPr>
                  </m:ctrlPr>
                </m:dPr>
                <m:e>
                  <m:f>
                    <m:fPr>
                      <m:ctrlPr>
                        <w:rPr>
                          <w:rFonts w:ascii="Cambria Math" w:eastAsia="Times New Roman" w:hAnsi="Cambria Math" w:cs="Times New Roman"/>
                          <w:i/>
                          <w:sz w:val="28"/>
                          <w:szCs w:val="28"/>
                          <w:lang w:val="en-US"/>
                        </w:rPr>
                      </m:ctrlPr>
                    </m:fPr>
                    <m:num>
                      <m:r>
                        <w:rPr>
                          <w:rFonts w:ascii="Cambria Math" w:eastAsia="Times New Roman" w:hAnsi="Cambria Math" w:cs="Times New Roman"/>
                          <w:sz w:val="28"/>
                          <w:szCs w:val="28"/>
                          <w:lang w:val="ru-RU"/>
                        </w:rPr>
                        <m:t>X</m:t>
                      </m:r>
                      <m:r>
                        <w:rPr>
                          <w:rFonts w:ascii="Cambria Math" w:eastAsia="Times New Roman" w:hAnsi="Cambria Math" w:cs="Times New Roman"/>
                          <w:sz w:val="28"/>
                          <w:szCs w:val="28"/>
                          <w:lang w:val="en-US"/>
                        </w:rPr>
                        <m:t>Y</m:t>
                      </m:r>
                      <m:r>
                        <w:rPr>
                          <w:rFonts w:ascii="Cambria Math" w:eastAsia="Times New Roman" w:hAnsi="Cambria Math" w:cs="Times New Roman"/>
                          <w:sz w:val="28"/>
                          <w:szCs w:val="28"/>
                          <w:lang w:val="ru-RU"/>
                        </w:rPr>
                        <m:t>-</m:t>
                      </m:r>
                      <m:r>
                        <m:rPr>
                          <m:scr m:val="sans-serif"/>
                          <m:sty m:val="p"/>
                        </m:rPr>
                        <w:rPr>
                          <w:rFonts w:ascii="Cambria Math" w:eastAsia="Times New Roman" w:hAnsi="Cambria Math" w:cs="Times New Roman"/>
                          <w:sz w:val="28"/>
                          <w:szCs w:val="28"/>
                          <w:lang w:val="en-US"/>
                        </w:rPr>
                        <m:t>E</m:t>
                      </m:r>
                      <m:r>
                        <w:rPr>
                          <w:rFonts w:ascii="Cambria Math" w:eastAsia="Times New Roman" w:hAnsi="Cambria Math" w:cs="Times New Roman"/>
                          <w:sz w:val="28"/>
                          <w:szCs w:val="28"/>
                          <w:lang w:val="ru-RU"/>
                        </w:rPr>
                        <m:t>X</m:t>
                      </m:r>
                      <m:r>
                        <w:rPr>
                          <w:rFonts w:ascii="Cambria Math" w:eastAsia="Times New Roman" w:hAnsi="Cambria Math" w:cs="Times New Roman"/>
                          <w:sz w:val="28"/>
                          <w:szCs w:val="28"/>
                          <w:lang w:val="en-US"/>
                        </w:rPr>
                        <m:t>Y</m:t>
                      </m:r>
                    </m:num>
                    <m:den>
                      <m:rad>
                        <m:radPr>
                          <m:degHide m:val="1"/>
                          <m:ctrlPr>
                            <w:rPr>
                              <w:rFonts w:ascii="Cambria Math" w:eastAsia="Times New Roman" w:hAnsi="Cambria Math" w:cs="Times New Roman"/>
                              <w:i/>
                              <w:sz w:val="28"/>
                              <w:szCs w:val="28"/>
                              <w:lang w:val="en-US"/>
                            </w:rPr>
                          </m:ctrlPr>
                        </m:radPr>
                        <m:deg/>
                        <m:e>
                          <m:r>
                            <w:rPr>
                              <w:rFonts w:ascii="Cambria Math" w:eastAsia="Times New Roman" w:hAnsi="Cambria Math" w:cs="Times New Roman"/>
                              <w:sz w:val="28"/>
                              <w:szCs w:val="28"/>
                              <w:lang w:val="en-US"/>
                            </w:rPr>
                            <m:t>D</m:t>
                          </m:r>
                          <m:r>
                            <w:rPr>
                              <w:rFonts w:ascii="Cambria Math" w:eastAsia="Times New Roman" w:hAnsi="Cambria Math" w:cs="Times New Roman"/>
                              <w:sz w:val="28"/>
                              <w:szCs w:val="28"/>
                              <w:lang w:val="ru-RU"/>
                            </w:rPr>
                            <m:t>X</m:t>
                          </m:r>
                          <m:r>
                            <w:rPr>
                              <w:rFonts w:ascii="Cambria Math" w:eastAsia="Times New Roman" w:hAnsi="Cambria Math" w:cs="Times New Roman"/>
                              <w:sz w:val="28"/>
                              <w:szCs w:val="28"/>
                              <w:lang w:val="en-US"/>
                            </w:rPr>
                            <m:t>Y</m:t>
                          </m:r>
                        </m:e>
                      </m:rad>
                    </m:den>
                  </m:f>
                </m:e>
              </m:d>
            </m:e>
            <m:sup>
              <m:r>
                <w:rPr>
                  <w:rFonts w:ascii="Cambria Math" w:eastAsia="Times New Roman" w:hAnsi="Cambria Math" w:cs="Times New Roman"/>
                  <w:sz w:val="28"/>
                  <w:szCs w:val="28"/>
                  <w:lang w:val="ru-RU"/>
                </w:rPr>
                <m:t>4</m:t>
              </m:r>
            </m:sup>
          </m:sSup>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lang w:val="en-US"/>
                </w:rPr>
              </m:ctrlPr>
            </m:fPr>
            <m:num>
              <m:r>
                <m:rPr>
                  <m:scr m:val="sans-serif"/>
                  <m:sty m:val="p"/>
                </m:rPr>
                <w:rPr>
                  <w:rFonts w:ascii="Cambria Math" w:eastAsia="Times New Roman" w:hAnsi="Cambria Math" w:cs="Times New Roman"/>
                  <w:sz w:val="28"/>
                  <w:szCs w:val="28"/>
                  <w:lang w:val="en-US"/>
                </w:rPr>
                <m:t>E</m:t>
              </m:r>
              <m:sSup>
                <m:sSupPr>
                  <m:ctrlPr>
                    <w:rPr>
                      <w:rFonts w:ascii="Cambria Math" w:eastAsia="Times New Roman" w:hAnsi="Cambria Math" w:cs="Times New Roman"/>
                      <w:i/>
                      <w:sz w:val="28"/>
                      <w:szCs w:val="28"/>
                      <w:lang w:val="ru-RU"/>
                    </w:rPr>
                  </m:ctrlPr>
                </m:sSupPr>
                <m:e>
                  <m:d>
                    <m:dPr>
                      <m:ctrlPr>
                        <w:rPr>
                          <w:rFonts w:ascii="Cambria Math" w:eastAsia="Times New Roman" w:hAnsi="Cambria Math" w:cs="Times New Roman"/>
                          <w:i/>
                          <w:sz w:val="28"/>
                          <w:szCs w:val="28"/>
                          <w:lang w:val="ru-RU"/>
                        </w:rPr>
                      </m:ctrlPr>
                    </m:dPr>
                    <m:e>
                      <m:r>
                        <w:rPr>
                          <w:rFonts w:ascii="Cambria Math" w:eastAsia="Times New Roman" w:hAnsi="Cambria Math" w:cs="Times New Roman"/>
                          <w:sz w:val="28"/>
                          <w:szCs w:val="28"/>
                          <w:lang w:val="ru-RU"/>
                        </w:rPr>
                        <m:t>X</m:t>
                      </m:r>
                      <m:r>
                        <w:rPr>
                          <w:rFonts w:ascii="Cambria Math" w:eastAsia="Times New Roman" w:hAnsi="Cambria Math" w:cs="Times New Roman"/>
                          <w:sz w:val="28"/>
                          <w:szCs w:val="28"/>
                          <w:lang w:val="en-US"/>
                        </w:rPr>
                        <m:t>Y</m:t>
                      </m:r>
                      <m:r>
                        <w:rPr>
                          <w:rFonts w:ascii="Cambria Math" w:eastAsia="Times New Roman" w:hAnsi="Cambria Math" w:cs="Times New Roman"/>
                          <w:sz w:val="28"/>
                          <w:szCs w:val="28"/>
                          <w:lang w:val="ru-RU"/>
                        </w:rPr>
                        <m:t>-</m:t>
                      </m:r>
                      <m:r>
                        <m:rPr>
                          <m:scr m:val="sans-serif"/>
                          <m:sty m:val="p"/>
                        </m:rPr>
                        <w:rPr>
                          <w:rFonts w:ascii="Cambria Math" w:eastAsia="Times New Roman" w:hAnsi="Cambria Math" w:cs="Times New Roman"/>
                          <w:sz w:val="28"/>
                          <w:szCs w:val="28"/>
                          <w:lang w:val="en-US"/>
                        </w:rPr>
                        <m:t>E</m:t>
                      </m:r>
                      <m:r>
                        <w:rPr>
                          <w:rFonts w:ascii="Cambria Math" w:eastAsia="Times New Roman" w:hAnsi="Cambria Math" w:cs="Times New Roman"/>
                          <w:sz w:val="28"/>
                          <w:szCs w:val="28"/>
                          <w:lang w:val="ru-RU"/>
                        </w:rPr>
                        <m:t>X</m:t>
                      </m:r>
                      <m:r>
                        <w:rPr>
                          <w:rFonts w:ascii="Cambria Math" w:eastAsia="Times New Roman" w:hAnsi="Cambria Math" w:cs="Times New Roman"/>
                          <w:sz w:val="28"/>
                          <w:szCs w:val="28"/>
                          <w:lang w:val="en-US"/>
                        </w:rPr>
                        <m:t>Y</m:t>
                      </m:r>
                    </m:e>
                  </m:d>
                </m:e>
                <m:sup>
                  <m:r>
                    <w:rPr>
                      <w:rFonts w:ascii="Cambria Math" w:eastAsia="Times New Roman" w:hAnsi="Cambria Math" w:cs="Times New Roman"/>
                      <w:sz w:val="28"/>
                      <w:szCs w:val="28"/>
                      <w:lang w:val="ru-RU"/>
                    </w:rPr>
                    <m:t>4</m:t>
                  </m:r>
                </m:sup>
              </m:sSup>
            </m:num>
            <m:den>
              <m:sSup>
                <m:sSupPr>
                  <m:ctrlPr>
                    <w:rPr>
                      <w:rFonts w:ascii="Cambria Math" w:eastAsia="Times New Roman" w:hAnsi="Cambria Math" w:cs="Times New Roman"/>
                      <w:bCs/>
                      <w:sz w:val="28"/>
                      <w:szCs w:val="28"/>
                      <w:lang w:val="en-US"/>
                    </w:rPr>
                  </m:ctrlPr>
                </m:sSupPr>
                <m:e>
                  <m:d>
                    <m:dPr>
                      <m:ctrlPr>
                        <w:rPr>
                          <w:rFonts w:ascii="Cambria Math" w:eastAsia="Times New Roman" w:hAnsi="Cambria Math" w:cs="Times New Roman"/>
                          <w:bCs/>
                          <w:sz w:val="28"/>
                          <w:szCs w:val="28"/>
                          <w:lang w:val="en-US"/>
                        </w:rPr>
                      </m:ctrlPr>
                    </m:dPr>
                    <m:e>
                      <m:r>
                        <m:rPr>
                          <m:scr m:val="sans-serif"/>
                          <m:sty m:val="p"/>
                        </m:rPr>
                        <w:rPr>
                          <w:rFonts w:ascii="Cambria Math" w:eastAsia="Times New Roman" w:hAnsi="Cambria Math" w:cs="Times New Roman"/>
                          <w:sz w:val="28"/>
                          <w:szCs w:val="28"/>
                          <w:lang w:val="en-US"/>
                        </w:rPr>
                        <m:t>E</m:t>
                      </m:r>
                      <m:sSup>
                        <m:sSupPr>
                          <m:ctrlPr>
                            <w:rPr>
                              <w:rFonts w:ascii="Cambria Math" w:eastAsia="Times New Roman" w:hAnsi="Cambria Math" w:cs="Times New Roman"/>
                              <w:i/>
                              <w:sz w:val="28"/>
                              <w:szCs w:val="28"/>
                              <w:lang w:val="ru-RU"/>
                            </w:rPr>
                          </m:ctrlPr>
                        </m:sSupPr>
                        <m:e>
                          <m:d>
                            <m:dPr>
                              <m:ctrlPr>
                                <w:rPr>
                                  <w:rFonts w:ascii="Cambria Math" w:eastAsia="Times New Roman" w:hAnsi="Cambria Math" w:cs="Times New Roman"/>
                                  <w:i/>
                                  <w:sz w:val="28"/>
                                  <w:szCs w:val="28"/>
                                  <w:lang w:val="ru-RU"/>
                                </w:rPr>
                              </m:ctrlPr>
                            </m:dPr>
                            <m:e>
                              <m:r>
                                <w:rPr>
                                  <w:rFonts w:ascii="Cambria Math" w:eastAsia="Times New Roman" w:hAnsi="Cambria Math" w:cs="Times New Roman"/>
                                  <w:sz w:val="28"/>
                                  <w:szCs w:val="28"/>
                                  <w:lang w:val="ru-RU"/>
                                </w:rPr>
                                <m:t>X</m:t>
                              </m:r>
                              <m:r>
                                <w:rPr>
                                  <w:rFonts w:ascii="Cambria Math" w:eastAsia="Times New Roman" w:hAnsi="Cambria Math" w:cs="Times New Roman"/>
                                  <w:sz w:val="28"/>
                                  <w:szCs w:val="28"/>
                                  <w:lang w:val="en-US"/>
                                </w:rPr>
                                <m:t>Y</m:t>
                              </m:r>
                              <m:r>
                                <w:rPr>
                                  <w:rFonts w:ascii="Cambria Math" w:eastAsia="Times New Roman" w:hAnsi="Cambria Math" w:cs="Times New Roman"/>
                                  <w:sz w:val="28"/>
                                  <w:szCs w:val="28"/>
                                  <w:lang w:val="ru-RU"/>
                                </w:rPr>
                                <m:t>-</m:t>
                              </m:r>
                              <m:r>
                                <m:rPr>
                                  <m:scr m:val="sans-serif"/>
                                  <m:sty m:val="p"/>
                                </m:rPr>
                                <w:rPr>
                                  <w:rFonts w:ascii="Cambria Math" w:eastAsia="Times New Roman" w:hAnsi="Cambria Math" w:cs="Times New Roman"/>
                                  <w:sz w:val="28"/>
                                  <w:szCs w:val="28"/>
                                  <w:lang w:val="en-US"/>
                                </w:rPr>
                                <m:t>E</m:t>
                              </m:r>
                              <m:r>
                                <w:rPr>
                                  <w:rFonts w:ascii="Cambria Math" w:eastAsia="Times New Roman" w:hAnsi="Cambria Math" w:cs="Times New Roman"/>
                                  <w:sz w:val="28"/>
                                  <w:szCs w:val="28"/>
                                  <w:lang w:val="ru-RU"/>
                                </w:rPr>
                                <m:t>X</m:t>
                              </m:r>
                              <m:r>
                                <w:rPr>
                                  <w:rFonts w:ascii="Cambria Math" w:eastAsia="Times New Roman" w:hAnsi="Cambria Math" w:cs="Times New Roman"/>
                                  <w:sz w:val="28"/>
                                  <w:szCs w:val="28"/>
                                  <w:lang w:val="en-US"/>
                                </w:rPr>
                                <m:t>Y</m:t>
                              </m:r>
                            </m:e>
                          </m:d>
                        </m:e>
                        <m:sup>
                          <m:r>
                            <w:rPr>
                              <w:rFonts w:ascii="Cambria Math" w:eastAsia="Times New Roman" w:hAnsi="Cambria Math" w:cs="Times New Roman"/>
                              <w:sz w:val="28"/>
                              <w:szCs w:val="28"/>
                              <w:lang w:val="ru-RU"/>
                            </w:rPr>
                            <m:t>2</m:t>
                          </m:r>
                        </m:sup>
                      </m:sSup>
                    </m:e>
                  </m:d>
                </m:e>
                <m:sup>
                  <m:r>
                    <w:rPr>
                      <w:rFonts w:ascii="Cambria Math" w:eastAsia="Times New Roman" w:hAnsi="Cambria Math" w:cs="Times New Roman"/>
                      <w:sz w:val="28"/>
                      <w:szCs w:val="28"/>
                      <w:lang w:val="ru-RU"/>
                    </w:rPr>
                    <m:t>2</m:t>
                  </m:r>
                </m:sup>
              </m:sSup>
            </m:den>
          </m:f>
          <m:r>
            <w:rPr>
              <w:rFonts w:ascii="Cambria Math" w:eastAsia="Times New Roman" w:hAnsi="Cambria Math" w:cs="Times New Roman"/>
              <w:sz w:val="28"/>
              <w:szCs w:val="28"/>
              <w:lang w:val="ru-RU"/>
            </w:rPr>
            <m:t>=</m:t>
          </m:r>
        </m:oMath>
      </m:oMathPara>
    </w:p>
    <w:p w14:paraId="4C46B496" w14:textId="3760166C" w:rsidR="00200BD2" w:rsidRPr="00BA0D30" w:rsidRDefault="00200BD2" w:rsidP="004E293A">
      <w:pPr>
        <w:spacing w:line="360" w:lineRule="auto"/>
        <w:jc w:val="right"/>
        <w:rPr>
          <w:rFonts w:ascii="Times New Roman" w:eastAsia="Times New Roman" w:hAnsi="Times New Roman" w:cs="Times New Roman"/>
          <w:sz w:val="28"/>
          <w:szCs w:val="28"/>
          <w:lang w:val="ru-RU"/>
        </w:rPr>
      </w:pPr>
      <m:oMathPara>
        <m:oMathParaPr>
          <m:jc m:val="right"/>
        </m:oMathParaPr>
        <m:oMath>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lang w:val="en-US"/>
                </w:rPr>
              </m:ctrlPr>
            </m:fPr>
            <m:num>
              <m:r>
                <m:rPr>
                  <m:scr m:val="sans-serif"/>
                  <m:sty m:val="p"/>
                </m:rPr>
                <w:rPr>
                  <w:rFonts w:ascii="Cambria Math" w:eastAsia="Times New Roman" w:hAnsi="Cambria Math" w:cs="Times New Roman"/>
                  <w:sz w:val="28"/>
                  <w:szCs w:val="28"/>
                  <w:lang w:val="en-US"/>
                </w:rPr>
                <m:t>E</m:t>
              </m:r>
              <m:sSup>
                <m:sSupPr>
                  <m:ctrlPr>
                    <w:rPr>
                      <w:rFonts w:ascii="Cambria Math" w:eastAsia="Times New Roman" w:hAnsi="Cambria Math" w:cs="Times New Roman"/>
                      <w:i/>
                      <w:sz w:val="28"/>
                      <w:szCs w:val="28"/>
                      <w:lang w:val="ru-RU"/>
                    </w:rPr>
                  </m:ctrlPr>
                </m:sSupPr>
                <m:e>
                  <m:d>
                    <m:dPr>
                      <m:ctrlPr>
                        <w:rPr>
                          <w:rFonts w:ascii="Cambria Math" w:eastAsia="Times New Roman" w:hAnsi="Cambria Math" w:cs="Times New Roman"/>
                          <w:i/>
                          <w:sz w:val="28"/>
                          <w:szCs w:val="28"/>
                          <w:lang w:val="ru-RU"/>
                        </w:rPr>
                      </m:ctrlPr>
                    </m:dPr>
                    <m:e>
                      <m:r>
                        <w:rPr>
                          <w:rFonts w:ascii="Cambria Math" w:eastAsia="Times New Roman" w:hAnsi="Cambria Math" w:cs="Times New Roman"/>
                          <w:sz w:val="28"/>
                          <w:szCs w:val="28"/>
                          <w:lang w:val="ru-RU"/>
                        </w:rPr>
                        <m:t>X</m:t>
                      </m:r>
                      <m:r>
                        <w:rPr>
                          <w:rFonts w:ascii="Cambria Math" w:eastAsia="Times New Roman" w:hAnsi="Cambria Math" w:cs="Times New Roman"/>
                          <w:sz w:val="28"/>
                          <w:szCs w:val="28"/>
                          <w:lang w:val="en-US"/>
                        </w:rPr>
                        <m:t>Y</m:t>
                      </m:r>
                      <m:r>
                        <w:rPr>
                          <w:rFonts w:ascii="Cambria Math" w:eastAsia="Times New Roman" w:hAnsi="Cambria Math" w:cs="Times New Roman"/>
                          <w:sz w:val="28"/>
                          <w:szCs w:val="28"/>
                          <w:lang w:val="ru-RU"/>
                        </w:rPr>
                        <m:t>-</m:t>
                      </m:r>
                      <m:r>
                        <m:rPr>
                          <m:scr m:val="sans-serif"/>
                          <m:sty m:val="p"/>
                        </m:rPr>
                        <w:rPr>
                          <w:rFonts w:ascii="Cambria Math" w:eastAsia="Times New Roman" w:hAnsi="Cambria Math" w:cs="Times New Roman"/>
                          <w:sz w:val="28"/>
                          <w:szCs w:val="28"/>
                          <w:lang w:val="en-US"/>
                        </w:rPr>
                        <m:t>E</m:t>
                      </m:r>
                      <m:r>
                        <w:rPr>
                          <w:rFonts w:ascii="Cambria Math" w:eastAsia="Times New Roman" w:hAnsi="Cambria Math" w:cs="Times New Roman"/>
                          <w:sz w:val="28"/>
                          <w:szCs w:val="28"/>
                          <w:lang w:val="ru-RU"/>
                        </w:rPr>
                        <m:t>X</m:t>
                      </m:r>
                      <m:r>
                        <m:rPr>
                          <m:scr m:val="sans-serif"/>
                          <m:sty m:val="p"/>
                        </m:rPr>
                        <w:rPr>
                          <w:rFonts w:ascii="Cambria Math" w:eastAsia="Times New Roman" w:hAnsi="Cambria Math" w:cs="Times New Roman"/>
                          <w:sz w:val="28"/>
                          <w:szCs w:val="28"/>
                          <w:lang w:val="en-US"/>
                        </w:rPr>
                        <m:t>E</m:t>
                      </m:r>
                      <m:r>
                        <w:rPr>
                          <w:rFonts w:ascii="Cambria Math" w:eastAsia="Times New Roman" w:hAnsi="Cambria Math" w:cs="Times New Roman"/>
                          <w:sz w:val="28"/>
                          <w:szCs w:val="28"/>
                          <w:lang w:val="en-US"/>
                        </w:rPr>
                        <m:t>Y</m:t>
                      </m:r>
                    </m:e>
                  </m:d>
                </m:e>
                <m:sup>
                  <m:r>
                    <w:rPr>
                      <w:rFonts w:ascii="Cambria Math" w:eastAsia="Times New Roman" w:hAnsi="Cambria Math" w:cs="Times New Roman"/>
                      <w:sz w:val="28"/>
                      <w:szCs w:val="28"/>
                      <w:lang w:val="ru-RU"/>
                    </w:rPr>
                    <m:t>4</m:t>
                  </m:r>
                </m:sup>
              </m:sSup>
            </m:num>
            <m:den>
              <m:sSup>
                <m:sSupPr>
                  <m:ctrlPr>
                    <w:rPr>
                      <w:rFonts w:ascii="Cambria Math" w:eastAsia="Times New Roman" w:hAnsi="Cambria Math" w:cs="Times New Roman"/>
                      <w:bCs/>
                      <w:sz w:val="28"/>
                      <w:szCs w:val="28"/>
                      <w:lang w:val="en-US"/>
                    </w:rPr>
                  </m:ctrlPr>
                </m:sSupPr>
                <m:e>
                  <m:d>
                    <m:dPr>
                      <m:ctrlPr>
                        <w:rPr>
                          <w:rFonts w:ascii="Cambria Math" w:eastAsia="Times New Roman" w:hAnsi="Cambria Math" w:cs="Times New Roman"/>
                          <w:bCs/>
                          <w:sz w:val="28"/>
                          <w:szCs w:val="28"/>
                          <w:lang w:val="en-US"/>
                        </w:rPr>
                      </m:ctrlPr>
                    </m:dPr>
                    <m:e>
                      <m:r>
                        <m:rPr>
                          <m:scr m:val="sans-serif"/>
                          <m:sty m:val="p"/>
                        </m:rPr>
                        <w:rPr>
                          <w:rFonts w:ascii="Cambria Math" w:eastAsia="Times New Roman" w:hAnsi="Cambria Math" w:cs="Times New Roman"/>
                          <w:sz w:val="28"/>
                          <w:szCs w:val="28"/>
                          <w:lang w:val="en-US"/>
                        </w:rPr>
                        <m:t>E</m:t>
                      </m:r>
                      <m:sSup>
                        <m:sSupPr>
                          <m:ctrlPr>
                            <w:rPr>
                              <w:rFonts w:ascii="Cambria Math" w:eastAsia="Times New Roman" w:hAnsi="Cambria Math" w:cs="Times New Roman"/>
                              <w:i/>
                              <w:sz w:val="28"/>
                              <w:szCs w:val="28"/>
                              <w:lang w:val="ru-RU"/>
                            </w:rPr>
                          </m:ctrlPr>
                        </m:sSupPr>
                        <m:e>
                          <m:d>
                            <m:dPr>
                              <m:ctrlPr>
                                <w:rPr>
                                  <w:rFonts w:ascii="Cambria Math" w:eastAsia="Times New Roman" w:hAnsi="Cambria Math" w:cs="Times New Roman"/>
                                  <w:i/>
                                  <w:sz w:val="28"/>
                                  <w:szCs w:val="28"/>
                                  <w:lang w:val="ru-RU"/>
                                </w:rPr>
                              </m:ctrlPr>
                            </m:dPr>
                            <m:e>
                              <m:r>
                                <w:rPr>
                                  <w:rFonts w:ascii="Cambria Math" w:eastAsia="Times New Roman" w:hAnsi="Cambria Math" w:cs="Times New Roman"/>
                                  <w:sz w:val="28"/>
                                  <w:szCs w:val="28"/>
                                  <w:lang w:val="ru-RU"/>
                                </w:rPr>
                                <m:t>X</m:t>
                              </m:r>
                              <m:r>
                                <w:rPr>
                                  <w:rFonts w:ascii="Cambria Math" w:eastAsia="Times New Roman" w:hAnsi="Cambria Math" w:cs="Times New Roman"/>
                                  <w:sz w:val="28"/>
                                  <w:szCs w:val="28"/>
                                  <w:lang w:val="en-US"/>
                                </w:rPr>
                                <m:t>Y</m:t>
                              </m:r>
                              <m:r>
                                <w:rPr>
                                  <w:rFonts w:ascii="Cambria Math" w:eastAsia="Times New Roman" w:hAnsi="Cambria Math" w:cs="Times New Roman"/>
                                  <w:sz w:val="28"/>
                                  <w:szCs w:val="28"/>
                                  <w:lang w:val="ru-RU"/>
                                </w:rPr>
                                <m:t>-</m:t>
                              </m:r>
                              <m:r>
                                <m:rPr>
                                  <m:scr m:val="sans-serif"/>
                                  <m:sty m:val="p"/>
                                </m:rPr>
                                <w:rPr>
                                  <w:rFonts w:ascii="Cambria Math" w:eastAsia="Times New Roman" w:hAnsi="Cambria Math" w:cs="Times New Roman"/>
                                  <w:sz w:val="28"/>
                                  <w:szCs w:val="28"/>
                                  <w:lang w:val="en-US"/>
                                </w:rPr>
                                <m:t>E</m:t>
                              </m:r>
                              <m:r>
                                <w:rPr>
                                  <w:rFonts w:ascii="Cambria Math" w:eastAsia="Times New Roman" w:hAnsi="Cambria Math" w:cs="Times New Roman"/>
                                  <w:sz w:val="28"/>
                                  <w:szCs w:val="28"/>
                                  <w:lang w:val="ru-RU"/>
                                </w:rPr>
                                <m:t>X</m:t>
                              </m:r>
                              <m:r>
                                <m:rPr>
                                  <m:scr m:val="sans-serif"/>
                                  <m:sty m:val="p"/>
                                </m:rPr>
                                <w:rPr>
                                  <w:rFonts w:ascii="Cambria Math" w:eastAsia="Times New Roman" w:hAnsi="Cambria Math" w:cs="Times New Roman"/>
                                  <w:sz w:val="28"/>
                                  <w:szCs w:val="28"/>
                                  <w:lang w:val="en-US"/>
                                </w:rPr>
                                <m:t>E</m:t>
                              </m:r>
                              <m:r>
                                <w:rPr>
                                  <w:rFonts w:ascii="Cambria Math" w:eastAsia="Times New Roman" w:hAnsi="Cambria Math" w:cs="Times New Roman"/>
                                  <w:sz w:val="28"/>
                                  <w:szCs w:val="28"/>
                                  <w:lang w:val="en-US"/>
                                </w:rPr>
                                <m:t>Y</m:t>
                              </m:r>
                            </m:e>
                          </m:d>
                        </m:e>
                        <m:sup>
                          <m:r>
                            <w:rPr>
                              <w:rFonts w:ascii="Cambria Math" w:eastAsia="Times New Roman" w:hAnsi="Cambria Math" w:cs="Times New Roman"/>
                              <w:sz w:val="28"/>
                              <w:szCs w:val="28"/>
                              <w:lang w:val="ru-RU"/>
                            </w:rPr>
                            <m:t>2</m:t>
                          </m:r>
                        </m:sup>
                      </m:sSup>
                    </m:e>
                  </m:d>
                </m:e>
                <m:sup>
                  <m:r>
                    <w:rPr>
                      <w:rFonts w:ascii="Cambria Math" w:eastAsia="Times New Roman" w:hAnsi="Cambria Math" w:cs="Times New Roman"/>
                      <w:sz w:val="28"/>
                      <w:szCs w:val="28"/>
                      <w:lang w:val="ru-RU"/>
                    </w:rPr>
                    <m:t>2</m:t>
                  </m:r>
                </m:sup>
              </m:sSup>
            </m:den>
          </m:f>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lang w:val="en-US"/>
                </w:rPr>
              </m:ctrlPr>
            </m:fPr>
            <m:num>
              <m:sSup>
                <m:sSupPr>
                  <m:ctrlPr>
                    <w:rPr>
                      <w:rFonts w:ascii="Cambria Math" w:eastAsia="Times New Roman" w:hAnsi="Cambria Math" w:cs="Times New Roman"/>
                      <w:i/>
                      <w:sz w:val="28"/>
                      <w:szCs w:val="28"/>
                      <w:lang w:val="ru-RU"/>
                    </w:rPr>
                  </m:ctrlPr>
                </m:sSupPr>
                <m:e>
                  <m:r>
                    <m:rPr>
                      <m:scr m:val="sans-serif"/>
                      <m:sty m:val="p"/>
                    </m:rPr>
                    <w:rPr>
                      <w:rFonts w:ascii="Cambria Math" w:eastAsia="Times New Roman" w:hAnsi="Cambria Math" w:cs="Times New Roman"/>
                      <w:sz w:val="28"/>
                      <w:szCs w:val="28"/>
                      <w:lang w:val="en-US"/>
                    </w:rPr>
                    <m:t>E</m:t>
                  </m:r>
                  <m:r>
                    <w:rPr>
                      <w:rFonts w:ascii="Cambria Math" w:eastAsia="Times New Roman" w:hAnsi="Cambria Math" w:cs="Times New Roman"/>
                      <w:sz w:val="28"/>
                      <w:szCs w:val="28"/>
                      <w:lang w:val="ru-RU"/>
                    </w:rPr>
                    <m:t>X</m:t>
                  </m:r>
                </m:e>
                <m:sup>
                  <m:r>
                    <w:rPr>
                      <w:rFonts w:ascii="Cambria Math" w:eastAsia="Times New Roman" w:hAnsi="Cambria Math" w:cs="Times New Roman"/>
                      <w:sz w:val="28"/>
                      <w:szCs w:val="28"/>
                      <w:lang w:val="ru-RU"/>
                    </w:rPr>
                    <m:t>4</m:t>
                  </m:r>
                </m:sup>
              </m:sSup>
              <m:sSup>
                <m:sSupPr>
                  <m:ctrlPr>
                    <w:rPr>
                      <w:rFonts w:ascii="Cambria Math" w:eastAsia="Times New Roman" w:hAnsi="Cambria Math" w:cs="Times New Roman"/>
                      <w:i/>
                      <w:sz w:val="28"/>
                      <w:szCs w:val="28"/>
                      <w:lang w:val="ru-RU"/>
                    </w:rPr>
                  </m:ctrlPr>
                </m:sSupPr>
                <m:e>
                  <m:r>
                    <m:rPr>
                      <m:scr m:val="sans-serif"/>
                      <m:sty m:val="p"/>
                    </m:rPr>
                    <w:rPr>
                      <w:rFonts w:ascii="Cambria Math" w:eastAsia="Times New Roman" w:hAnsi="Cambria Math" w:cs="Times New Roman"/>
                      <w:sz w:val="28"/>
                      <w:szCs w:val="28"/>
                      <w:lang w:val="en-US"/>
                    </w:rPr>
                    <m:t>E</m:t>
                  </m:r>
                  <m:r>
                    <w:rPr>
                      <w:rFonts w:ascii="Cambria Math" w:eastAsia="Times New Roman" w:hAnsi="Cambria Math" w:cs="Times New Roman"/>
                      <w:sz w:val="28"/>
                      <w:szCs w:val="28"/>
                      <w:lang w:val="en-US"/>
                    </w:rPr>
                    <m:t>Y</m:t>
                  </m:r>
                </m:e>
                <m:sup>
                  <m:r>
                    <w:rPr>
                      <w:rFonts w:ascii="Cambria Math" w:eastAsia="Times New Roman" w:hAnsi="Cambria Math" w:cs="Times New Roman"/>
                      <w:sz w:val="28"/>
                      <w:szCs w:val="28"/>
                      <w:lang w:val="ru-RU"/>
                    </w:rPr>
                    <m:t>4</m:t>
                  </m:r>
                </m:sup>
              </m:sSup>
            </m:num>
            <m:den>
              <m:sSup>
                <m:sSupPr>
                  <m:ctrlPr>
                    <w:rPr>
                      <w:rFonts w:ascii="Cambria Math" w:eastAsia="Times New Roman" w:hAnsi="Cambria Math" w:cs="Times New Roman"/>
                      <w:bCs/>
                      <w:sz w:val="28"/>
                      <w:szCs w:val="28"/>
                      <w:lang w:val="en-US"/>
                    </w:rPr>
                  </m:ctrlPr>
                </m:sSupPr>
                <m:e>
                  <m:d>
                    <m:dPr>
                      <m:ctrlPr>
                        <w:rPr>
                          <w:rFonts w:ascii="Cambria Math" w:eastAsia="Times New Roman" w:hAnsi="Cambria Math" w:cs="Times New Roman"/>
                          <w:bCs/>
                          <w:sz w:val="28"/>
                          <w:szCs w:val="28"/>
                          <w:lang w:val="en-US"/>
                        </w:rPr>
                      </m:ctrlPr>
                    </m:dPr>
                    <m:e>
                      <m:sSup>
                        <m:sSupPr>
                          <m:ctrlPr>
                            <w:rPr>
                              <w:rFonts w:ascii="Cambria Math" w:eastAsia="Times New Roman" w:hAnsi="Cambria Math" w:cs="Times New Roman"/>
                              <w:i/>
                              <w:sz w:val="28"/>
                              <w:szCs w:val="28"/>
                              <w:lang w:val="ru-RU"/>
                            </w:rPr>
                          </m:ctrlPr>
                        </m:sSupPr>
                        <m:e>
                          <m:r>
                            <m:rPr>
                              <m:scr m:val="sans-serif"/>
                              <m:sty m:val="p"/>
                            </m:rPr>
                            <w:rPr>
                              <w:rFonts w:ascii="Cambria Math" w:eastAsia="Times New Roman" w:hAnsi="Cambria Math" w:cs="Times New Roman"/>
                              <w:sz w:val="28"/>
                              <w:szCs w:val="28"/>
                              <w:lang w:val="en-US"/>
                            </w:rPr>
                            <m:t>E</m:t>
                          </m:r>
                          <m:r>
                            <w:rPr>
                              <w:rFonts w:ascii="Cambria Math" w:eastAsia="Times New Roman" w:hAnsi="Cambria Math" w:cs="Times New Roman"/>
                              <w:sz w:val="28"/>
                              <w:szCs w:val="28"/>
                              <w:lang w:val="ru-RU"/>
                            </w:rPr>
                            <m:t>X</m:t>
                          </m:r>
                        </m:e>
                        <m:sup>
                          <m:r>
                            <w:rPr>
                              <w:rFonts w:ascii="Cambria Math" w:eastAsia="Times New Roman" w:hAnsi="Cambria Math" w:cs="Times New Roman"/>
                              <w:sz w:val="28"/>
                              <w:szCs w:val="28"/>
                              <w:lang w:val="ru-RU"/>
                            </w:rPr>
                            <m:t>2</m:t>
                          </m:r>
                        </m:sup>
                      </m:sSup>
                    </m:e>
                  </m:d>
                </m:e>
                <m:sup>
                  <m:r>
                    <w:rPr>
                      <w:rFonts w:ascii="Cambria Math" w:eastAsia="Times New Roman" w:hAnsi="Cambria Math" w:cs="Times New Roman"/>
                      <w:sz w:val="28"/>
                      <w:szCs w:val="28"/>
                      <w:lang w:val="ru-RU"/>
                    </w:rPr>
                    <m:t>2</m:t>
                  </m:r>
                </m:sup>
              </m:sSup>
              <m:sSup>
                <m:sSupPr>
                  <m:ctrlPr>
                    <w:rPr>
                      <w:rFonts w:ascii="Cambria Math" w:eastAsia="Times New Roman" w:hAnsi="Cambria Math" w:cs="Times New Roman"/>
                      <w:bCs/>
                      <w:sz w:val="28"/>
                      <w:szCs w:val="28"/>
                      <w:lang w:val="en-US"/>
                    </w:rPr>
                  </m:ctrlPr>
                </m:sSupPr>
                <m:e>
                  <m:d>
                    <m:dPr>
                      <m:ctrlPr>
                        <w:rPr>
                          <w:rFonts w:ascii="Cambria Math" w:eastAsia="Times New Roman" w:hAnsi="Cambria Math" w:cs="Times New Roman"/>
                          <w:bCs/>
                          <w:sz w:val="28"/>
                          <w:szCs w:val="28"/>
                          <w:lang w:val="en-US"/>
                        </w:rPr>
                      </m:ctrlPr>
                    </m:dPr>
                    <m:e>
                      <m:sSup>
                        <m:sSupPr>
                          <m:ctrlPr>
                            <w:rPr>
                              <w:rFonts w:ascii="Cambria Math" w:eastAsia="Times New Roman" w:hAnsi="Cambria Math" w:cs="Times New Roman"/>
                              <w:i/>
                              <w:sz w:val="28"/>
                              <w:szCs w:val="28"/>
                              <w:lang w:val="ru-RU"/>
                            </w:rPr>
                          </m:ctrlPr>
                        </m:sSupPr>
                        <m:e>
                          <m:r>
                            <m:rPr>
                              <m:scr m:val="sans-serif"/>
                              <m:sty m:val="p"/>
                            </m:rPr>
                            <w:rPr>
                              <w:rFonts w:ascii="Cambria Math" w:eastAsia="Times New Roman" w:hAnsi="Cambria Math" w:cs="Times New Roman"/>
                              <w:sz w:val="28"/>
                              <w:szCs w:val="28"/>
                              <w:lang w:val="en-US"/>
                            </w:rPr>
                            <m:t>E</m:t>
                          </m:r>
                          <m:r>
                            <w:rPr>
                              <w:rFonts w:ascii="Cambria Math" w:eastAsia="Times New Roman" w:hAnsi="Cambria Math" w:cs="Times New Roman"/>
                              <w:sz w:val="28"/>
                              <w:szCs w:val="28"/>
                              <w:lang w:val="en-US"/>
                            </w:rPr>
                            <m:t>Y</m:t>
                          </m:r>
                        </m:e>
                        <m:sup>
                          <m:r>
                            <w:rPr>
                              <w:rFonts w:ascii="Cambria Math" w:eastAsia="Times New Roman" w:hAnsi="Cambria Math" w:cs="Times New Roman"/>
                              <w:sz w:val="28"/>
                              <w:szCs w:val="28"/>
                              <w:lang w:val="ru-RU"/>
                            </w:rPr>
                            <m:t>2</m:t>
                          </m:r>
                        </m:sup>
                      </m:sSup>
                    </m:e>
                  </m:d>
                </m:e>
                <m:sup>
                  <m:r>
                    <w:rPr>
                      <w:rFonts w:ascii="Cambria Math" w:eastAsia="Times New Roman" w:hAnsi="Cambria Math" w:cs="Times New Roman"/>
                      <w:sz w:val="28"/>
                      <w:szCs w:val="28"/>
                      <w:lang w:val="ru-RU"/>
                    </w:rPr>
                    <m:t>2</m:t>
                  </m:r>
                </m:sup>
              </m:sSup>
            </m:den>
          </m:f>
          <m:r>
            <w:rPr>
              <w:rFonts w:ascii="Cambria Math" w:eastAsia="Times New Roman" w:hAnsi="Cambria Math" w:cs="Times New Roman"/>
              <w:sz w:val="28"/>
              <w:szCs w:val="28"/>
              <w:lang w:val="ru-RU"/>
            </w:rPr>
            <m:t>=</m:t>
          </m:r>
          <m:r>
            <m:rPr>
              <m:nor/>
            </m:rPr>
            <w:rPr>
              <w:rFonts w:ascii="Cambria Math" w:eastAsia="Times New Roman" w:hAnsi="Cambria Math" w:cs="Times New Roman"/>
              <w:sz w:val="28"/>
              <w:szCs w:val="28"/>
              <w:lang w:val="ru-RU"/>
            </w:rPr>
            <m:t>γ</m:t>
          </m:r>
          <m:d>
            <m:dPr>
              <m:ctrlPr>
                <w:rPr>
                  <w:rFonts w:ascii="Cambria Math" w:eastAsia="Times New Roman" w:hAnsi="Cambria Math" w:cs="Times New Roman"/>
                  <w:sz w:val="28"/>
                  <w:szCs w:val="28"/>
                </w:rPr>
              </m:ctrlPr>
            </m:dPr>
            <m:e>
              <m:r>
                <w:rPr>
                  <w:rFonts w:ascii="Cambria Math" w:eastAsia="Times New Roman" w:hAnsi="Cambria Math" w:cs="Times New Roman"/>
                  <w:sz w:val="28"/>
                  <w:szCs w:val="28"/>
                  <w:lang w:val="ru-RU"/>
                </w:rPr>
                <m:t>X</m:t>
              </m:r>
              <m:r>
                <m:rPr>
                  <m:sty m:val="b"/>
                </m:rPr>
                <w:rPr>
                  <w:rFonts w:ascii="Cambria Math" w:eastAsia="Times New Roman" w:hAnsi="Cambria Math" w:cs="Times New Roman"/>
                  <w:sz w:val="28"/>
                  <w:szCs w:val="28"/>
                  <w:lang w:val="ru-RU"/>
                </w:rPr>
                <m:t xml:space="preserve"> </m:t>
              </m:r>
            </m:e>
          </m:d>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lang w:val="en-US"/>
                </w:rPr>
              </m:ctrlPr>
            </m:fPr>
            <m:num>
              <m:sSup>
                <m:sSupPr>
                  <m:ctrlPr>
                    <w:rPr>
                      <w:rFonts w:ascii="Cambria Math" w:eastAsia="Times New Roman" w:hAnsi="Cambria Math" w:cs="Times New Roman"/>
                      <w:i/>
                      <w:sz w:val="28"/>
                      <w:szCs w:val="28"/>
                      <w:lang w:val="ru-RU"/>
                    </w:rPr>
                  </m:ctrlPr>
                </m:sSupPr>
                <m:e>
                  <m:r>
                    <m:rPr>
                      <m:scr m:val="sans-serif"/>
                      <m:sty m:val="p"/>
                    </m:rPr>
                    <w:rPr>
                      <w:rFonts w:ascii="Cambria Math" w:eastAsia="Times New Roman" w:hAnsi="Cambria Math" w:cs="Times New Roman"/>
                      <w:sz w:val="28"/>
                      <w:szCs w:val="28"/>
                      <w:lang w:val="en-US"/>
                    </w:rPr>
                    <m:t>E</m:t>
                  </m:r>
                  <m:r>
                    <w:rPr>
                      <w:rFonts w:ascii="Cambria Math" w:eastAsia="Times New Roman" w:hAnsi="Cambria Math" w:cs="Times New Roman"/>
                      <w:sz w:val="28"/>
                      <w:szCs w:val="28"/>
                      <w:lang w:val="en-US"/>
                    </w:rPr>
                    <m:t>Y</m:t>
                  </m:r>
                </m:e>
                <m:sup>
                  <m:r>
                    <w:rPr>
                      <w:rFonts w:ascii="Cambria Math" w:eastAsia="Times New Roman" w:hAnsi="Cambria Math" w:cs="Times New Roman"/>
                      <w:sz w:val="28"/>
                      <w:szCs w:val="28"/>
                      <w:lang w:val="ru-RU"/>
                    </w:rPr>
                    <m:t>4</m:t>
                  </m:r>
                </m:sup>
              </m:sSup>
            </m:num>
            <m:den>
              <m:sSup>
                <m:sSupPr>
                  <m:ctrlPr>
                    <w:rPr>
                      <w:rFonts w:ascii="Cambria Math" w:eastAsia="Times New Roman" w:hAnsi="Cambria Math" w:cs="Times New Roman"/>
                      <w:bCs/>
                      <w:sz w:val="28"/>
                      <w:szCs w:val="28"/>
                      <w:lang w:val="en-US"/>
                    </w:rPr>
                  </m:ctrlPr>
                </m:sSupPr>
                <m:e>
                  <m:d>
                    <m:dPr>
                      <m:ctrlPr>
                        <w:rPr>
                          <w:rFonts w:ascii="Cambria Math" w:eastAsia="Times New Roman" w:hAnsi="Cambria Math" w:cs="Times New Roman"/>
                          <w:bCs/>
                          <w:sz w:val="28"/>
                          <w:szCs w:val="28"/>
                          <w:lang w:val="en-US"/>
                        </w:rPr>
                      </m:ctrlPr>
                    </m:dPr>
                    <m:e>
                      <m:sSup>
                        <m:sSupPr>
                          <m:ctrlPr>
                            <w:rPr>
                              <w:rFonts w:ascii="Cambria Math" w:eastAsia="Times New Roman" w:hAnsi="Cambria Math" w:cs="Times New Roman"/>
                              <w:i/>
                              <w:sz w:val="28"/>
                              <w:szCs w:val="28"/>
                              <w:lang w:val="ru-RU"/>
                            </w:rPr>
                          </m:ctrlPr>
                        </m:sSupPr>
                        <m:e>
                          <m:r>
                            <m:rPr>
                              <m:scr m:val="sans-serif"/>
                              <m:sty m:val="p"/>
                            </m:rPr>
                            <w:rPr>
                              <w:rFonts w:ascii="Cambria Math" w:eastAsia="Times New Roman" w:hAnsi="Cambria Math" w:cs="Times New Roman"/>
                              <w:sz w:val="28"/>
                              <w:szCs w:val="28"/>
                              <w:lang w:val="en-US"/>
                            </w:rPr>
                            <m:t>E</m:t>
                          </m:r>
                          <m:r>
                            <w:rPr>
                              <w:rFonts w:ascii="Cambria Math" w:eastAsia="Times New Roman" w:hAnsi="Cambria Math" w:cs="Times New Roman"/>
                              <w:sz w:val="28"/>
                              <w:szCs w:val="28"/>
                              <w:lang w:val="en-US"/>
                            </w:rPr>
                            <m:t>Y</m:t>
                          </m:r>
                        </m:e>
                        <m:sup>
                          <m:r>
                            <w:rPr>
                              <w:rFonts w:ascii="Cambria Math" w:eastAsia="Times New Roman" w:hAnsi="Cambria Math" w:cs="Times New Roman"/>
                              <w:sz w:val="28"/>
                              <w:szCs w:val="28"/>
                              <w:lang w:val="ru-RU"/>
                            </w:rPr>
                            <m:t>2</m:t>
                          </m:r>
                        </m:sup>
                      </m:sSup>
                    </m:e>
                  </m:d>
                </m:e>
                <m:sup>
                  <m:r>
                    <w:rPr>
                      <w:rFonts w:ascii="Cambria Math" w:eastAsia="Times New Roman" w:hAnsi="Cambria Math" w:cs="Times New Roman"/>
                      <w:sz w:val="28"/>
                      <w:szCs w:val="28"/>
                      <w:lang w:val="ru-RU"/>
                    </w:rPr>
                    <m:t>2</m:t>
                  </m:r>
                </m:sup>
              </m:sSup>
            </m:den>
          </m:f>
          <m:r>
            <w:rPr>
              <w:rFonts w:ascii="Cambria Math" w:eastAsia="Times New Roman" w:hAnsi="Cambria Math" w:cs="Times New Roman"/>
              <w:sz w:val="28"/>
              <w:szCs w:val="28"/>
              <w:lang w:val="ru-RU"/>
            </w:rPr>
            <m:t xml:space="preserve">,       </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ru-RU"/>
                </w:rPr>
                <m:t>14</m:t>
              </m:r>
            </m:e>
          </m:d>
        </m:oMath>
      </m:oMathPara>
    </w:p>
    <w:p w14:paraId="4370F30B" w14:textId="77777777" w:rsidR="00BA0D30" w:rsidRPr="00BA0D30" w:rsidRDefault="00BA0D30" w:rsidP="004E293A">
      <w:pPr>
        <w:spacing w:line="360" w:lineRule="auto"/>
        <w:jc w:val="right"/>
        <w:rPr>
          <w:rFonts w:ascii="Times New Roman" w:eastAsia="Times New Roman" w:hAnsi="Times New Roman" w:cs="Times New Roman"/>
          <w:sz w:val="28"/>
          <w:szCs w:val="28"/>
          <w:lang w:val="ru-RU"/>
        </w:rPr>
      </w:pPr>
    </w:p>
    <w:p w14:paraId="3C4E17E6" w14:textId="77777777" w:rsidR="004E293A" w:rsidRDefault="004E293A" w:rsidP="004E293A">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где </w:t>
      </w:r>
      <m:oMath>
        <m:r>
          <m:rPr>
            <m:nor/>
          </m:rPr>
          <w:rPr>
            <w:rFonts w:ascii="Cambria Math" w:eastAsia="Times New Roman" w:hAnsi="Cambria Math" w:cs="Times New Roman"/>
            <w:sz w:val="28"/>
            <w:szCs w:val="28"/>
            <w:lang w:val="ru-RU"/>
          </w:rPr>
          <m:t>γ</m:t>
        </m:r>
      </m:oMath>
      <w:r>
        <w:rPr>
          <w:rFonts w:ascii="Times New Roman" w:eastAsia="Times New Roman" w:hAnsi="Times New Roman" w:cs="Times New Roman"/>
          <w:sz w:val="28"/>
          <w:szCs w:val="28"/>
          <w:lang w:val="ru-RU"/>
        </w:rPr>
        <w:t xml:space="preserve"> – коэффициент эксцесса;</w:t>
      </w:r>
    </w:p>
    <w:p w14:paraId="076B61DF" w14:textId="28F4397C" w:rsidR="0044790D" w:rsidRDefault="00F92367" w:rsidP="004E293A">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xml:space="preserve">при том </w:t>
      </w:r>
      <m:oMath>
        <m:sSup>
          <m:sSupPr>
            <m:ctrlPr>
              <w:rPr>
                <w:rFonts w:ascii="Cambria Math" w:eastAsia="Times New Roman" w:hAnsi="Cambria Math" w:cs="Times New Roman"/>
                <w:i/>
                <w:sz w:val="28"/>
                <w:szCs w:val="28"/>
                <w:lang w:val="ru-RU"/>
              </w:rPr>
            </m:ctrlPr>
          </m:sSupPr>
          <m:e>
            <m:r>
              <m:rPr>
                <m:scr m:val="sans-serif"/>
                <m:sty m:val="p"/>
              </m:rPr>
              <w:rPr>
                <w:rFonts w:ascii="Cambria Math" w:eastAsia="Times New Roman" w:hAnsi="Cambria Math" w:cs="Times New Roman"/>
                <w:sz w:val="28"/>
                <w:szCs w:val="28"/>
                <w:lang w:val="en-US"/>
              </w:rPr>
              <m:t>E</m:t>
            </m:r>
            <m:r>
              <w:rPr>
                <w:rFonts w:ascii="Cambria Math" w:eastAsia="Times New Roman" w:hAnsi="Cambria Math" w:cs="Times New Roman"/>
                <w:sz w:val="28"/>
                <w:szCs w:val="28"/>
                <w:lang w:val="en-US"/>
              </w:rPr>
              <m:t>Y</m:t>
            </m:r>
          </m:e>
          <m:sup>
            <m:r>
              <w:rPr>
                <w:rFonts w:ascii="Cambria Math" w:eastAsia="Times New Roman" w:hAnsi="Cambria Math" w:cs="Times New Roman"/>
                <w:sz w:val="28"/>
                <w:szCs w:val="28"/>
                <w:lang w:val="ru-RU"/>
              </w:rPr>
              <m:t>4</m:t>
            </m:r>
          </m:sup>
        </m:sSup>
        <m:r>
          <w:rPr>
            <w:rFonts w:ascii="Cambria Math" w:eastAsia="Times New Roman" w:hAnsi="Cambria Math" w:cs="Times New Roman"/>
            <w:sz w:val="28"/>
            <w:szCs w:val="28"/>
            <w:lang w:val="ru-RU"/>
          </w:rPr>
          <m:t>≥</m:t>
        </m:r>
        <m:sSup>
          <m:sSupPr>
            <m:ctrlPr>
              <w:rPr>
                <w:rFonts w:ascii="Cambria Math" w:eastAsia="Times New Roman" w:hAnsi="Cambria Math" w:cs="Times New Roman"/>
                <w:bCs/>
                <w:sz w:val="28"/>
                <w:szCs w:val="28"/>
                <w:lang w:val="en-US"/>
              </w:rPr>
            </m:ctrlPr>
          </m:sSupPr>
          <m:e>
            <m:d>
              <m:dPr>
                <m:ctrlPr>
                  <w:rPr>
                    <w:rFonts w:ascii="Cambria Math" w:eastAsia="Times New Roman" w:hAnsi="Cambria Math" w:cs="Times New Roman"/>
                    <w:bCs/>
                    <w:sz w:val="28"/>
                    <w:szCs w:val="28"/>
                    <w:lang w:val="en-US"/>
                  </w:rPr>
                </m:ctrlPr>
              </m:dPr>
              <m:e>
                <m:sSup>
                  <m:sSupPr>
                    <m:ctrlPr>
                      <w:rPr>
                        <w:rFonts w:ascii="Cambria Math" w:eastAsia="Times New Roman" w:hAnsi="Cambria Math" w:cs="Times New Roman"/>
                        <w:i/>
                        <w:sz w:val="28"/>
                        <w:szCs w:val="28"/>
                        <w:lang w:val="ru-RU"/>
                      </w:rPr>
                    </m:ctrlPr>
                  </m:sSupPr>
                  <m:e>
                    <m:r>
                      <m:rPr>
                        <m:scr m:val="sans-serif"/>
                        <m:sty m:val="p"/>
                      </m:rPr>
                      <w:rPr>
                        <w:rFonts w:ascii="Cambria Math" w:eastAsia="Times New Roman" w:hAnsi="Cambria Math" w:cs="Times New Roman"/>
                        <w:sz w:val="28"/>
                        <w:szCs w:val="28"/>
                        <w:lang w:val="en-US"/>
                      </w:rPr>
                      <m:t>E</m:t>
                    </m:r>
                    <m:r>
                      <w:rPr>
                        <w:rFonts w:ascii="Cambria Math" w:eastAsia="Times New Roman" w:hAnsi="Cambria Math" w:cs="Times New Roman"/>
                        <w:sz w:val="28"/>
                        <w:szCs w:val="28"/>
                        <w:lang w:val="en-US"/>
                      </w:rPr>
                      <m:t>Y</m:t>
                    </m:r>
                  </m:e>
                  <m:sup>
                    <m:r>
                      <w:rPr>
                        <w:rFonts w:ascii="Cambria Math" w:eastAsia="Times New Roman" w:hAnsi="Cambria Math" w:cs="Times New Roman"/>
                        <w:sz w:val="28"/>
                        <w:szCs w:val="28"/>
                        <w:lang w:val="ru-RU"/>
                      </w:rPr>
                      <m:t>2</m:t>
                    </m:r>
                  </m:sup>
                </m:sSup>
              </m:e>
            </m:d>
          </m:e>
          <m:sup>
            <m:r>
              <w:rPr>
                <w:rFonts w:ascii="Cambria Math" w:eastAsia="Times New Roman" w:hAnsi="Cambria Math" w:cs="Times New Roman"/>
                <w:sz w:val="28"/>
                <w:szCs w:val="28"/>
                <w:lang w:val="ru-RU"/>
              </w:rPr>
              <m:t>2</m:t>
            </m:r>
          </m:sup>
        </m:sSup>
      </m:oMath>
      <w:r>
        <w:rPr>
          <w:rFonts w:ascii="Times New Roman" w:eastAsia="Times New Roman" w:hAnsi="Times New Roman" w:cs="Times New Roman"/>
          <w:sz w:val="28"/>
          <w:szCs w:val="28"/>
          <w:lang w:val="ru-RU"/>
        </w:rPr>
        <w:t xml:space="preserve"> </w:t>
      </w:r>
      <w:r w:rsidR="00BA0D30">
        <w:rPr>
          <w:rFonts w:ascii="Times New Roman" w:eastAsia="Times New Roman" w:hAnsi="Times New Roman" w:cs="Times New Roman"/>
          <w:sz w:val="28"/>
          <w:szCs w:val="28"/>
          <w:lang w:val="ru-RU"/>
        </w:rPr>
        <w:t xml:space="preserve">(по неравенству </w:t>
      </w:r>
      <w:proofErr w:type="spellStart"/>
      <w:r w:rsidR="003E7585">
        <w:rPr>
          <w:rFonts w:ascii="Times New Roman" w:eastAsia="Times New Roman" w:hAnsi="Times New Roman" w:cs="Times New Roman"/>
          <w:sz w:val="28"/>
          <w:szCs w:val="28"/>
          <w:lang w:val="ru-RU"/>
        </w:rPr>
        <w:t>Й</w:t>
      </w:r>
      <w:r w:rsidR="00BA0D30">
        <w:rPr>
          <w:rFonts w:ascii="Times New Roman" w:eastAsia="Times New Roman" w:hAnsi="Times New Roman" w:cs="Times New Roman"/>
          <w:sz w:val="28"/>
          <w:szCs w:val="28"/>
          <w:lang w:val="ru-RU"/>
        </w:rPr>
        <w:t>енсена</w:t>
      </w:r>
      <w:proofErr w:type="spellEnd"/>
      <w:r w:rsidR="00BA0D30">
        <w:rPr>
          <w:rFonts w:ascii="Times New Roman" w:eastAsia="Times New Roman" w:hAnsi="Times New Roman" w:cs="Times New Roman"/>
          <w:sz w:val="28"/>
          <w:szCs w:val="28"/>
          <w:lang w:val="ru-RU"/>
        </w:rPr>
        <w:t>).</w:t>
      </w:r>
    </w:p>
    <w:p w14:paraId="4933F620" w14:textId="69760230" w:rsidR="00BA0D30" w:rsidRDefault="00BA0D30" w:rsidP="004E293A">
      <w:pPr>
        <w:spacing w:line="360" w:lineRule="auto"/>
        <w:jc w:val="both"/>
        <w:rPr>
          <w:rFonts w:ascii="Times New Roman" w:eastAsia="Times New Roman" w:hAnsi="Times New Roman" w:cs="Times New Roman"/>
          <w:sz w:val="28"/>
          <w:szCs w:val="28"/>
          <w:lang w:val="ru-RU"/>
        </w:rPr>
      </w:pPr>
    </w:p>
    <w:p w14:paraId="09520A4E" w14:textId="0BCAEAF3" w:rsidR="003E7585" w:rsidRDefault="00BA0D30" w:rsidP="004E293A">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 xml:space="preserve">Получается, что правая часть всегда больше или равна </w:t>
      </w:r>
      <m:oMath>
        <m:r>
          <m:rPr>
            <m:nor/>
          </m:rPr>
          <w:rPr>
            <w:rFonts w:ascii="Cambria Math" w:eastAsia="Times New Roman" w:hAnsi="Cambria Math" w:cs="Times New Roman"/>
            <w:sz w:val="28"/>
            <w:szCs w:val="28"/>
            <w:lang w:val="ru-RU"/>
          </w:rPr>
          <m:t>γ</m:t>
        </m:r>
        <m:d>
          <m:dPr>
            <m:ctrlPr>
              <w:rPr>
                <w:rFonts w:ascii="Cambria Math" w:eastAsia="Times New Roman" w:hAnsi="Cambria Math" w:cs="Times New Roman"/>
                <w:sz w:val="28"/>
                <w:szCs w:val="28"/>
              </w:rPr>
            </m:ctrlPr>
          </m:dPr>
          <m:e>
            <m:r>
              <w:rPr>
                <w:rFonts w:ascii="Cambria Math" w:eastAsia="Times New Roman" w:hAnsi="Cambria Math" w:cs="Times New Roman"/>
                <w:sz w:val="28"/>
                <w:szCs w:val="28"/>
                <w:lang w:val="ru-RU"/>
              </w:rPr>
              <m:t>X</m:t>
            </m:r>
            <m:r>
              <m:rPr>
                <m:sty m:val="b"/>
              </m:rPr>
              <w:rPr>
                <w:rFonts w:ascii="Cambria Math" w:eastAsia="Times New Roman" w:hAnsi="Cambria Math" w:cs="Times New Roman"/>
                <w:sz w:val="28"/>
                <w:szCs w:val="28"/>
                <w:lang w:val="ru-RU"/>
              </w:rPr>
              <m:t xml:space="preserve"> </m:t>
            </m:r>
          </m:e>
        </m:d>
      </m:oMath>
      <w:r>
        <w:rPr>
          <w:rFonts w:ascii="Times New Roman" w:eastAsia="Times New Roman" w:hAnsi="Times New Roman" w:cs="Times New Roman"/>
          <w:sz w:val="28"/>
          <w:szCs w:val="28"/>
          <w:lang w:val="ru-RU"/>
        </w:rPr>
        <w:t xml:space="preserve">. </w:t>
      </w:r>
      <w:r w:rsidR="00C13CBC">
        <w:rPr>
          <w:rFonts w:ascii="Times New Roman" w:eastAsia="Times New Roman" w:hAnsi="Times New Roman" w:cs="Times New Roman"/>
          <w:sz w:val="28"/>
          <w:szCs w:val="28"/>
          <w:lang w:val="ru-RU"/>
        </w:rPr>
        <w:t>П</w:t>
      </w:r>
      <w:r>
        <w:rPr>
          <w:rFonts w:ascii="Times New Roman" w:eastAsia="Times New Roman" w:hAnsi="Times New Roman" w:cs="Times New Roman"/>
          <w:sz w:val="28"/>
          <w:szCs w:val="28"/>
          <w:lang w:val="ru-RU"/>
        </w:rPr>
        <w:t xml:space="preserve">оложив </w:t>
      </w:r>
      <m:oMath>
        <m:r>
          <w:rPr>
            <w:rFonts w:ascii="Cambria Math" w:eastAsia="Times New Roman" w:hAnsi="Cambria Math" w:cs="Times New Roman"/>
            <w:sz w:val="28"/>
            <w:szCs w:val="28"/>
            <w:lang w:val="ru-RU"/>
          </w:rPr>
          <m:t>X</m:t>
        </m:r>
      </m:oMath>
      <w:r>
        <w:rPr>
          <w:rFonts w:ascii="Times New Roman" w:eastAsia="Times New Roman" w:hAnsi="Times New Roman" w:cs="Times New Roman"/>
          <w:sz w:val="28"/>
          <w:szCs w:val="28"/>
          <w:lang w:val="ru-RU"/>
        </w:rPr>
        <w:t xml:space="preserve"> случайной величиной из стандартного нормального распределения, а </w:t>
      </w:r>
      <m:oMath>
        <m:r>
          <w:rPr>
            <w:rFonts w:ascii="Cambria Math" w:eastAsia="Times New Roman" w:hAnsi="Cambria Math" w:cs="Times New Roman"/>
            <w:sz w:val="28"/>
            <w:szCs w:val="28"/>
            <w:lang w:val="en-US"/>
          </w:rPr>
          <m:t>Y</m:t>
        </m:r>
      </m:oMath>
      <w:r>
        <w:rPr>
          <w:rFonts w:ascii="Times New Roman" w:eastAsia="Times New Roman" w:hAnsi="Times New Roman" w:cs="Times New Roman"/>
          <w:sz w:val="28"/>
          <w:szCs w:val="28"/>
          <w:lang w:val="ru-RU"/>
        </w:rPr>
        <w:t xml:space="preserve"> </w:t>
      </w:r>
      <w:r w:rsidR="00C13CBC">
        <w:rPr>
          <w:rFonts w:ascii="Times New Roman" w:eastAsia="Times New Roman" w:hAnsi="Times New Roman" w:cs="Times New Roman"/>
          <w:sz w:val="28"/>
          <w:szCs w:val="28"/>
          <w:lang w:val="ru-RU"/>
        </w:rPr>
        <w:t xml:space="preserve">неотрицательной </w:t>
      </w:r>
      <w:r>
        <w:rPr>
          <w:rFonts w:ascii="Times New Roman" w:eastAsia="Times New Roman" w:hAnsi="Times New Roman" w:cs="Times New Roman"/>
          <w:sz w:val="28"/>
          <w:szCs w:val="28"/>
          <w:lang w:val="ru-RU"/>
        </w:rPr>
        <w:t>случайной величиной, независим</w:t>
      </w:r>
      <w:r w:rsidR="00C13CBC">
        <w:rPr>
          <w:rFonts w:ascii="Times New Roman" w:eastAsia="Times New Roman" w:hAnsi="Times New Roman" w:cs="Times New Roman"/>
          <w:sz w:val="28"/>
          <w:szCs w:val="28"/>
          <w:lang w:val="ru-RU"/>
        </w:rPr>
        <w:t>ой</w:t>
      </w:r>
      <w:r>
        <w:rPr>
          <w:rFonts w:ascii="Times New Roman" w:eastAsia="Times New Roman" w:hAnsi="Times New Roman" w:cs="Times New Roman"/>
          <w:sz w:val="28"/>
          <w:szCs w:val="28"/>
          <w:lang w:val="ru-RU"/>
        </w:rPr>
        <w:t xml:space="preserve"> от </w:t>
      </w:r>
      <m:oMath>
        <m:r>
          <w:rPr>
            <w:rFonts w:ascii="Cambria Math" w:eastAsia="Times New Roman" w:hAnsi="Cambria Math" w:cs="Times New Roman"/>
            <w:sz w:val="28"/>
            <w:szCs w:val="28"/>
            <w:lang w:val="ru-RU"/>
          </w:rPr>
          <m:t>X</m:t>
        </m:r>
      </m:oMath>
      <w:r>
        <w:rPr>
          <w:rFonts w:ascii="Times New Roman" w:eastAsia="Times New Roman" w:hAnsi="Times New Roman" w:cs="Times New Roman"/>
          <w:sz w:val="28"/>
          <w:szCs w:val="28"/>
          <w:lang w:val="ru-RU"/>
        </w:rPr>
        <w:t xml:space="preserve">, у которой </w:t>
      </w:r>
      <m:oMath>
        <m:sSup>
          <m:sSupPr>
            <m:ctrlPr>
              <w:rPr>
                <w:rFonts w:ascii="Cambria Math" w:eastAsia="Times New Roman" w:hAnsi="Cambria Math" w:cs="Times New Roman"/>
                <w:i/>
                <w:sz w:val="28"/>
                <w:szCs w:val="28"/>
                <w:lang w:val="ru-RU"/>
              </w:rPr>
            </m:ctrlPr>
          </m:sSupPr>
          <m:e>
            <m:r>
              <m:rPr>
                <m:scr m:val="sans-serif"/>
                <m:sty m:val="p"/>
              </m:rPr>
              <w:rPr>
                <w:rFonts w:ascii="Cambria Math" w:eastAsia="Times New Roman" w:hAnsi="Cambria Math" w:cs="Times New Roman"/>
                <w:sz w:val="28"/>
                <w:szCs w:val="28"/>
                <w:lang w:val="en-US"/>
              </w:rPr>
              <m:t>E</m:t>
            </m:r>
            <m:r>
              <w:rPr>
                <w:rFonts w:ascii="Cambria Math" w:eastAsia="Times New Roman" w:hAnsi="Cambria Math" w:cs="Times New Roman"/>
                <w:sz w:val="28"/>
                <w:szCs w:val="28"/>
                <w:lang w:val="en-US"/>
              </w:rPr>
              <m:t>Y</m:t>
            </m:r>
          </m:e>
          <m:sup>
            <m:r>
              <w:rPr>
                <w:rFonts w:ascii="Cambria Math" w:eastAsia="Times New Roman" w:hAnsi="Cambria Math" w:cs="Times New Roman"/>
                <w:sz w:val="28"/>
                <w:szCs w:val="28"/>
                <w:lang w:val="ru-RU"/>
              </w:rPr>
              <m:t>2</m:t>
            </m:r>
          </m:sup>
        </m:sSup>
        <m:r>
          <w:rPr>
            <w:rFonts w:ascii="Cambria Math" w:eastAsia="Times New Roman" w:hAnsi="Cambria Math" w:cs="Times New Roman"/>
            <w:sz w:val="28"/>
            <w:szCs w:val="28"/>
            <w:lang w:val="ru-RU"/>
          </w:rPr>
          <m:t>&lt;∞</m:t>
        </m:r>
      </m:oMath>
      <w:r w:rsidR="00C13CBC">
        <w:rPr>
          <w:rFonts w:ascii="Times New Roman" w:eastAsia="Times New Roman" w:hAnsi="Times New Roman" w:cs="Times New Roman"/>
          <w:sz w:val="28"/>
          <w:szCs w:val="28"/>
          <w:lang w:val="ru-RU"/>
        </w:rPr>
        <w:t xml:space="preserve">, получим </w:t>
      </w:r>
      <m:oMath>
        <m:r>
          <w:rPr>
            <w:rFonts w:ascii="Cambria Math" w:eastAsia="Times New Roman" w:hAnsi="Cambria Math" w:cs="Times New Roman"/>
            <w:sz w:val="28"/>
            <w:szCs w:val="28"/>
            <w:lang w:val="en-US"/>
          </w:rPr>
          <m:t>Z</m:t>
        </m:r>
        <m:r>
          <w:rPr>
            <w:rFonts w:ascii="Cambria Math" w:eastAsia="Times New Roman" w:hAnsi="Cambria Math" w:cs="Times New Roman"/>
            <w:sz w:val="28"/>
            <w:szCs w:val="28"/>
            <w:lang w:val="ru-RU"/>
          </w:rPr>
          <m:t>=X∙</m:t>
        </m:r>
        <m:rad>
          <m:radPr>
            <m:degHide m:val="1"/>
            <m:ctrlPr>
              <w:rPr>
                <w:rFonts w:ascii="Cambria Math" w:eastAsia="Times New Roman" w:hAnsi="Cambria Math" w:cs="Times New Roman"/>
                <w:i/>
                <w:sz w:val="28"/>
                <w:szCs w:val="28"/>
                <w:lang w:val="en-US"/>
              </w:rPr>
            </m:ctrlPr>
          </m:radPr>
          <m:deg/>
          <m:e>
            <m:r>
              <w:rPr>
                <w:rFonts w:ascii="Cambria Math" w:eastAsia="Times New Roman" w:hAnsi="Cambria Math" w:cs="Times New Roman"/>
                <w:sz w:val="28"/>
                <w:szCs w:val="28"/>
                <w:lang w:val="en-US"/>
              </w:rPr>
              <m:t>Y</m:t>
            </m:r>
          </m:e>
        </m:rad>
        <m:r>
          <m:rPr>
            <m:sty m:val="b"/>
          </m:rPr>
          <w:rPr>
            <w:rFonts w:ascii="Cambria Math" w:eastAsia="Times New Roman" w:hAnsi="Cambria Math" w:cs="Times New Roman"/>
            <w:sz w:val="28"/>
            <w:szCs w:val="28"/>
            <w:lang w:val="ru-RU"/>
          </w:rPr>
          <m:t xml:space="preserve"> </m:t>
        </m:r>
      </m:oMath>
      <w:r w:rsidR="003E7585" w:rsidRPr="003E7585">
        <w:rPr>
          <w:rFonts w:ascii="Times New Roman" w:eastAsia="Times New Roman" w:hAnsi="Times New Roman" w:cs="Times New Roman"/>
          <w:bCs/>
          <w:sz w:val="28"/>
          <w:szCs w:val="28"/>
          <w:lang w:val="ru-RU"/>
        </w:rPr>
        <w:t xml:space="preserve">– </w:t>
      </w:r>
      <w:r w:rsidR="003E7585">
        <w:rPr>
          <w:rFonts w:ascii="Times New Roman" w:eastAsia="Times New Roman" w:hAnsi="Times New Roman" w:cs="Times New Roman"/>
          <w:bCs/>
          <w:sz w:val="28"/>
          <w:szCs w:val="28"/>
          <w:lang w:val="ru-RU"/>
        </w:rPr>
        <w:t>случайную величину с одной вершиной и симметричную</w:t>
      </w:r>
      <w:r w:rsidR="00C13CBC" w:rsidRPr="00C13CBC">
        <w:rPr>
          <w:rFonts w:ascii="Times New Roman" w:eastAsia="Times New Roman" w:hAnsi="Times New Roman" w:cs="Times New Roman"/>
          <w:sz w:val="28"/>
          <w:szCs w:val="28"/>
          <w:lang w:val="ru-RU"/>
        </w:rPr>
        <w:t>.</w:t>
      </w:r>
      <w:r w:rsidR="003E7585">
        <w:rPr>
          <w:rFonts w:ascii="Times New Roman" w:eastAsia="Times New Roman" w:hAnsi="Times New Roman" w:cs="Times New Roman"/>
          <w:sz w:val="28"/>
          <w:szCs w:val="28"/>
          <w:lang w:val="ru-RU"/>
        </w:rPr>
        <w:t xml:space="preserve"> Для </w:t>
      </w:r>
      <m:oMath>
        <m:r>
          <w:rPr>
            <w:rFonts w:ascii="Cambria Math" w:eastAsia="Times New Roman" w:hAnsi="Cambria Math" w:cs="Times New Roman"/>
            <w:sz w:val="28"/>
            <w:szCs w:val="28"/>
            <w:lang w:val="en-US"/>
          </w:rPr>
          <m:t>x&gt;0</m:t>
        </m:r>
      </m:oMath>
      <w:r w:rsidR="00C94CB8">
        <w:rPr>
          <w:rFonts w:ascii="Times New Roman" w:eastAsia="Times New Roman" w:hAnsi="Times New Roman" w:cs="Times New Roman"/>
          <w:sz w:val="28"/>
          <w:szCs w:val="28"/>
          <w:lang w:val="en-US"/>
        </w:rPr>
        <w:t xml:space="preserve"> </w:t>
      </w:r>
      <w:r w:rsidR="00C94CB8">
        <w:rPr>
          <w:rFonts w:ascii="Times New Roman" w:eastAsia="Times New Roman" w:hAnsi="Times New Roman" w:cs="Times New Roman"/>
          <w:sz w:val="28"/>
          <w:szCs w:val="28"/>
          <w:lang w:val="ru-RU"/>
        </w:rPr>
        <w:t>имеем:</w:t>
      </w:r>
    </w:p>
    <w:p w14:paraId="055DF05A" w14:textId="01CE4695" w:rsidR="00C94CB8" w:rsidRPr="00C94CB8" w:rsidRDefault="00C94CB8" w:rsidP="004E293A">
      <w:pPr>
        <w:spacing w:line="360" w:lineRule="auto"/>
        <w:jc w:val="right"/>
        <w:rPr>
          <w:rFonts w:ascii="Times New Roman" w:eastAsia="Times New Roman" w:hAnsi="Times New Roman" w:cs="Times New Roman"/>
          <w:iCs/>
          <w:sz w:val="28"/>
          <w:szCs w:val="28"/>
          <w:lang w:val="ru-RU"/>
        </w:rPr>
      </w:pPr>
      <w:r>
        <w:rPr>
          <w:rFonts w:ascii="Times New Roman" w:eastAsia="Times New Roman" w:hAnsi="Times New Roman" w:cs="Times New Roman"/>
          <w:sz w:val="28"/>
          <w:szCs w:val="28"/>
          <w:lang w:val="ru-RU"/>
        </w:rPr>
        <w:tab/>
      </w:r>
      <m:oMath>
        <m:r>
          <m:rPr>
            <m:scr m:val="sans-serif"/>
            <m:sty m:val="p"/>
          </m:rPr>
          <w:rPr>
            <w:rFonts w:ascii="Cambria Math" w:eastAsia="Times New Roman" w:hAnsi="Cambria Math" w:cs="Times New Roman"/>
            <w:sz w:val="28"/>
            <w:szCs w:val="28"/>
            <w:lang w:val="ru-RU"/>
          </w:rPr>
          <m:t>P</m:t>
        </m:r>
        <m:d>
          <m:dPr>
            <m:ctrlPr>
              <w:rPr>
                <w:rFonts w:ascii="Cambria Math" w:eastAsia="Times New Roman" w:hAnsi="Cambria Math" w:cs="Times New Roman"/>
                <w:i/>
                <w:sz w:val="28"/>
                <w:szCs w:val="28"/>
                <w:lang w:val="ru-RU"/>
              </w:rPr>
            </m:ctrlPr>
          </m:dPr>
          <m:e>
            <m:r>
              <w:rPr>
                <w:rFonts w:ascii="Cambria Math" w:eastAsia="Times New Roman" w:hAnsi="Cambria Math" w:cs="Times New Roman"/>
                <w:sz w:val="28"/>
                <w:szCs w:val="28"/>
                <w:lang w:val="ru-RU"/>
              </w:rPr>
              <m:t>Z&gt;x</m:t>
            </m:r>
          </m:e>
        </m:d>
        <m:r>
          <w:rPr>
            <w:rFonts w:ascii="Cambria Math" w:eastAsia="Times New Roman" w:hAnsi="Cambria Math" w:cs="Times New Roman"/>
            <w:sz w:val="28"/>
            <w:szCs w:val="28"/>
          </w:rPr>
          <m:t>≥1</m:t>
        </m:r>
        <m:r>
          <w:rPr>
            <w:rFonts w:ascii="Cambria Math" w:eastAsia="Times New Roman" w:hAnsi="Cambria Math" w:cs="Times New Roman"/>
            <w:sz w:val="28"/>
            <w:szCs w:val="28"/>
            <w:lang w:val="ru-RU"/>
          </w:rPr>
          <m:t>-</m:t>
        </m:r>
        <m:r>
          <m:rPr>
            <m:sty m:val="p"/>
          </m:rPr>
          <w:rPr>
            <w:rFonts w:ascii="Cambria Math" w:eastAsia="Times New Roman" w:hAnsi="Cambria Math" w:cs="Times New Roman"/>
            <w:sz w:val="28"/>
            <w:szCs w:val="28"/>
            <w:lang w:val="ru-RU"/>
          </w:rPr>
          <m:t>Φ</m:t>
        </m:r>
        <m:d>
          <m:dPr>
            <m:ctrlPr>
              <w:rPr>
                <w:rFonts w:ascii="Cambria Math" w:eastAsia="Times New Roman" w:hAnsi="Cambria Math" w:cs="Times New Roman"/>
                <w:iCs/>
                <w:sz w:val="28"/>
                <w:szCs w:val="28"/>
                <w:lang w:val="ru-RU"/>
              </w:rPr>
            </m:ctrlPr>
          </m:dPr>
          <m:e>
            <m:rad>
              <m:radPr>
                <m:degHide m:val="1"/>
                <m:ctrlPr>
                  <w:rPr>
                    <w:rFonts w:ascii="Cambria Math" w:eastAsia="Times New Roman" w:hAnsi="Cambria Math" w:cs="Times New Roman"/>
                    <w:i/>
                    <w:iCs/>
                    <w:sz w:val="28"/>
                    <w:szCs w:val="28"/>
                    <w:lang w:val="ru-RU"/>
                  </w:rPr>
                </m:ctrlPr>
              </m:radPr>
              <m:deg/>
              <m:e>
                <m:r>
                  <w:rPr>
                    <w:rFonts w:ascii="Cambria Math" w:eastAsia="Times New Roman" w:hAnsi="Cambria Math" w:cs="Times New Roman"/>
                    <w:sz w:val="28"/>
                    <w:szCs w:val="28"/>
                    <w:lang w:val="ru-RU"/>
                  </w:rPr>
                  <m:t>2π</m:t>
                </m:r>
              </m:e>
            </m:rad>
            <m:r>
              <w:rPr>
                <w:rFonts w:ascii="Cambria Math" w:eastAsia="Times New Roman" w:hAnsi="Cambria Math" w:cs="Times New Roman"/>
                <w:sz w:val="28"/>
                <w:szCs w:val="28"/>
                <w:lang w:val="ru-RU"/>
              </w:rPr>
              <m:t>x</m:t>
            </m:r>
            <m:sSub>
              <m:sSubPr>
                <m:ctrlPr>
                  <w:rPr>
                    <w:rFonts w:ascii="Cambria Math" w:eastAsia="Times New Roman" w:hAnsi="Cambria Math" w:cs="Times New Roman"/>
                    <w:i/>
                    <w:iCs/>
                    <w:sz w:val="28"/>
                    <w:szCs w:val="28"/>
                    <w:lang w:val="ru-RU"/>
                  </w:rPr>
                </m:ctrlPr>
              </m:sSubPr>
              <m:e>
                <m:r>
                  <w:rPr>
                    <w:rFonts w:ascii="Cambria Math" w:eastAsia="Times New Roman" w:hAnsi="Cambria Math" w:cs="Times New Roman"/>
                    <w:sz w:val="28"/>
                    <w:szCs w:val="28"/>
                    <w:lang w:val="ru-RU"/>
                  </w:rPr>
                  <m:t>p</m:t>
                </m:r>
              </m:e>
              <m:sub>
                <m:r>
                  <w:rPr>
                    <w:rFonts w:ascii="Cambria Math" w:eastAsia="Times New Roman" w:hAnsi="Cambria Math" w:cs="Times New Roman"/>
                    <w:sz w:val="28"/>
                    <w:szCs w:val="28"/>
                    <w:lang w:val="ru-RU"/>
                  </w:rPr>
                  <m:t>Z</m:t>
                </m:r>
              </m:sub>
            </m:sSub>
            <m:d>
              <m:dPr>
                <m:ctrlPr>
                  <w:rPr>
                    <w:rFonts w:ascii="Cambria Math" w:eastAsia="Times New Roman" w:hAnsi="Cambria Math" w:cs="Times New Roman"/>
                    <w:i/>
                    <w:iCs/>
                    <w:sz w:val="28"/>
                    <w:szCs w:val="28"/>
                    <w:lang w:val="ru-RU"/>
                  </w:rPr>
                </m:ctrlPr>
              </m:dPr>
              <m:e>
                <m:r>
                  <w:rPr>
                    <w:rFonts w:ascii="Cambria Math" w:eastAsia="Times New Roman" w:hAnsi="Cambria Math" w:cs="Times New Roman"/>
                    <w:sz w:val="28"/>
                    <w:szCs w:val="28"/>
                    <w:lang w:val="ru-RU"/>
                  </w:rPr>
                  <m:t>0</m:t>
                </m:r>
              </m:e>
            </m:d>
          </m:e>
        </m:d>
        <m:r>
          <w:rPr>
            <w:rFonts w:ascii="Cambria Math" w:eastAsia="Times New Roman" w:hAnsi="Cambria Math" w:cs="Times New Roman"/>
            <w:sz w:val="28"/>
            <w:szCs w:val="28"/>
            <w:lang w:val="ru-RU"/>
          </w:rPr>
          <m:t>,                          (15)</m:t>
        </m:r>
      </m:oMath>
    </w:p>
    <w:p w14:paraId="16AD6274" w14:textId="22F891D6" w:rsidR="00C94CB8" w:rsidRDefault="00C94CB8" w:rsidP="004E293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ru-RU"/>
        </w:rPr>
        <w:tab/>
      </w:r>
    </w:p>
    <w:p w14:paraId="34FF8553" w14:textId="5FF704FD" w:rsidR="00C94CB8" w:rsidRDefault="00C94CB8" w:rsidP="004E293A">
      <w:pPr>
        <w:spacing w:line="360" w:lineRule="auto"/>
        <w:jc w:val="both"/>
        <w:rPr>
          <w:rFonts w:ascii="Times New Roman" w:eastAsia="Times New Roman" w:hAnsi="Times New Roman" w:cs="Times New Roman"/>
          <w:iCs/>
          <w:sz w:val="28"/>
          <w:szCs w:val="28"/>
          <w:lang w:val="ru-RU"/>
        </w:rPr>
      </w:pPr>
      <w:r>
        <w:rPr>
          <w:rFonts w:ascii="Times New Roman" w:eastAsia="Times New Roman" w:hAnsi="Times New Roman" w:cs="Times New Roman"/>
          <w:sz w:val="28"/>
          <w:szCs w:val="28"/>
          <w:lang w:val="en-US"/>
        </w:rPr>
        <w:tab/>
      </w:r>
      <w:r w:rsidR="004E293A">
        <w:rPr>
          <w:rFonts w:ascii="Times New Roman" w:eastAsia="Times New Roman" w:hAnsi="Times New Roman" w:cs="Times New Roman"/>
          <w:sz w:val="28"/>
          <w:szCs w:val="28"/>
          <w:lang w:val="ru-RU"/>
        </w:rPr>
        <w:t>г</w:t>
      </w:r>
      <w:r>
        <w:rPr>
          <w:rFonts w:ascii="Times New Roman" w:eastAsia="Times New Roman" w:hAnsi="Times New Roman" w:cs="Times New Roman"/>
          <w:sz w:val="28"/>
          <w:szCs w:val="28"/>
          <w:lang w:val="ru-RU"/>
        </w:rPr>
        <w:t xml:space="preserve">де </w:t>
      </w:r>
      <m:oMath>
        <m:r>
          <m:rPr>
            <m:sty m:val="p"/>
          </m:rPr>
          <w:rPr>
            <w:rFonts w:ascii="Cambria Math" w:eastAsia="Times New Roman" w:hAnsi="Cambria Math" w:cs="Times New Roman"/>
            <w:sz w:val="28"/>
            <w:szCs w:val="28"/>
            <w:lang w:val="ru-RU"/>
          </w:rPr>
          <m:t>Φ</m:t>
        </m:r>
      </m:oMath>
      <w:r>
        <w:rPr>
          <w:rFonts w:ascii="Times New Roman" w:eastAsia="Times New Roman" w:hAnsi="Times New Roman" w:cs="Times New Roman"/>
          <w:iCs/>
          <w:sz w:val="28"/>
          <w:szCs w:val="28"/>
          <w:lang w:val="ru-RU"/>
        </w:rPr>
        <w:t xml:space="preserve"> – функция стандартного нормального распределения;</w:t>
      </w:r>
    </w:p>
    <w:p w14:paraId="2B2AA55C" w14:textId="05826393" w:rsidR="00C94CB8" w:rsidRDefault="00C94CB8" w:rsidP="004E293A">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iCs/>
          <w:sz w:val="28"/>
          <w:szCs w:val="28"/>
          <w:lang w:val="ru-RU"/>
        </w:rPr>
        <w:tab/>
      </w:r>
      <m:oMath>
        <m:sSub>
          <m:sSubPr>
            <m:ctrlPr>
              <w:rPr>
                <w:rFonts w:ascii="Cambria Math" w:eastAsia="Times New Roman" w:hAnsi="Cambria Math" w:cs="Times New Roman"/>
                <w:i/>
                <w:iCs/>
                <w:sz w:val="28"/>
                <w:szCs w:val="28"/>
                <w:lang w:val="ru-RU"/>
              </w:rPr>
            </m:ctrlPr>
          </m:sSubPr>
          <m:e>
            <m:r>
              <w:rPr>
                <w:rFonts w:ascii="Cambria Math" w:eastAsia="Times New Roman" w:hAnsi="Cambria Math" w:cs="Times New Roman"/>
                <w:sz w:val="28"/>
                <w:szCs w:val="28"/>
                <w:lang w:val="ru-RU"/>
              </w:rPr>
              <m:t>p</m:t>
            </m:r>
          </m:e>
          <m:sub>
            <m:r>
              <w:rPr>
                <w:rFonts w:ascii="Cambria Math" w:eastAsia="Times New Roman" w:hAnsi="Cambria Math" w:cs="Times New Roman"/>
                <w:sz w:val="28"/>
                <w:szCs w:val="28"/>
                <w:lang w:val="ru-RU"/>
              </w:rPr>
              <m:t>Z</m:t>
            </m:r>
          </m:sub>
        </m:sSub>
        <m:d>
          <m:dPr>
            <m:ctrlPr>
              <w:rPr>
                <w:rFonts w:ascii="Cambria Math" w:eastAsia="Times New Roman" w:hAnsi="Cambria Math" w:cs="Times New Roman"/>
                <w:i/>
                <w:iCs/>
                <w:sz w:val="28"/>
                <w:szCs w:val="28"/>
                <w:lang w:val="ru-RU"/>
              </w:rPr>
            </m:ctrlPr>
          </m:dPr>
          <m:e>
            <m:r>
              <w:rPr>
                <w:rFonts w:ascii="Cambria Math" w:eastAsia="Times New Roman" w:hAnsi="Cambria Math" w:cs="Times New Roman"/>
                <w:sz w:val="28"/>
                <w:szCs w:val="28"/>
                <w:lang w:val="ru-RU"/>
              </w:rPr>
              <m:t>0</m:t>
            </m:r>
          </m:e>
        </m:d>
      </m:oMath>
      <w:r>
        <w:rPr>
          <w:rFonts w:ascii="Times New Roman" w:eastAsia="Times New Roman" w:hAnsi="Times New Roman" w:cs="Times New Roman"/>
          <w:iCs/>
          <w:sz w:val="28"/>
          <w:szCs w:val="28"/>
          <w:lang w:val="ru-RU"/>
        </w:rPr>
        <w:t xml:space="preserve"> – плотность распределения случайной величины </w:t>
      </w:r>
      <m:oMath>
        <m:r>
          <w:rPr>
            <w:rFonts w:ascii="Cambria Math" w:eastAsia="Times New Roman" w:hAnsi="Cambria Math" w:cs="Times New Roman"/>
            <w:sz w:val="28"/>
            <w:szCs w:val="28"/>
            <w:lang w:val="en-US"/>
          </w:rPr>
          <m:t>Z</m:t>
        </m:r>
      </m:oMath>
      <w:r>
        <w:rPr>
          <w:rFonts w:ascii="Times New Roman" w:eastAsia="Times New Roman" w:hAnsi="Times New Roman" w:cs="Times New Roman"/>
          <w:sz w:val="28"/>
          <w:szCs w:val="28"/>
          <w:lang w:val="ru-RU"/>
        </w:rPr>
        <w:t>.</w:t>
      </w:r>
    </w:p>
    <w:p w14:paraId="7632B180" w14:textId="77777777" w:rsidR="00C94CB8" w:rsidRPr="00C94CB8" w:rsidRDefault="00C94CB8" w:rsidP="004E293A">
      <w:pPr>
        <w:spacing w:line="360" w:lineRule="auto"/>
        <w:jc w:val="both"/>
        <w:rPr>
          <w:rFonts w:ascii="Times New Roman" w:eastAsia="Times New Roman" w:hAnsi="Times New Roman" w:cs="Times New Roman"/>
          <w:sz w:val="28"/>
          <w:szCs w:val="28"/>
          <w:lang w:val="ru-RU"/>
        </w:rPr>
      </w:pPr>
    </w:p>
    <w:p w14:paraId="49C828FA" w14:textId="156A499F" w:rsidR="009E65B9" w:rsidRDefault="00C94CB8" w:rsidP="004E293A">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Если выполняется условие нормирования</w:t>
      </w:r>
      <w:r w:rsidR="009E65B9">
        <w:rPr>
          <w:rFonts w:ascii="Times New Roman" w:eastAsia="Times New Roman" w:hAnsi="Times New Roman" w:cs="Times New Roman"/>
          <w:sz w:val="28"/>
          <w:szCs w:val="28"/>
          <w:lang w:val="ru-RU"/>
        </w:rPr>
        <w:t xml:space="preserve"> и </w:t>
      </w:r>
      <m:oMath>
        <m:sSup>
          <m:sSupPr>
            <m:ctrlPr>
              <w:rPr>
                <w:rFonts w:ascii="Cambria Math" w:eastAsia="Times New Roman" w:hAnsi="Cambria Math" w:cs="Times New Roman"/>
                <w:i/>
                <w:sz w:val="28"/>
                <w:szCs w:val="28"/>
                <w:lang w:val="ru-RU"/>
              </w:rPr>
            </m:ctrlPr>
          </m:sSupPr>
          <m:e>
            <m:r>
              <m:rPr>
                <m:scr m:val="sans-serif"/>
                <m:sty m:val="p"/>
              </m:rPr>
              <w:rPr>
                <w:rFonts w:ascii="Cambria Math" w:eastAsia="Times New Roman" w:hAnsi="Cambria Math" w:cs="Times New Roman"/>
                <w:sz w:val="28"/>
                <w:szCs w:val="28"/>
                <w:lang w:val="en-US"/>
              </w:rPr>
              <m:t>E</m:t>
            </m:r>
            <m:r>
              <w:rPr>
                <w:rFonts w:ascii="Cambria Math" w:eastAsia="Times New Roman" w:hAnsi="Cambria Math" w:cs="Times New Roman"/>
                <w:sz w:val="28"/>
                <w:szCs w:val="28"/>
                <w:lang w:val="en-US"/>
              </w:rPr>
              <m:t>Y</m:t>
            </m:r>
          </m:e>
          <m:sup>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lang w:val="ru-RU"/>
                  </w:rPr>
                </m:ctrlPr>
              </m:fPr>
              <m:num>
                <m:r>
                  <w:rPr>
                    <w:rFonts w:ascii="Cambria Math" w:eastAsia="Times New Roman" w:hAnsi="Cambria Math" w:cs="Times New Roman"/>
                    <w:sz w:val="28"/>
                    <w:szCs w:val="28"/>
                    <w:lang w:val="ru-RU"/>
                  </w:rPr>
                  <m:t>1</m:t>
                </m:r>
              </m:num>
              <m:den>
                <m:r>
                  <w:rPr>
                    <w:rFonts w:ascii="Cambria Math" w:eastAsia="Times New Roman" w:hAnsi="Cambria Math" w:cs="Times New Roman"/>
                    <w:sz w:val="28"/>
                    <w:szCs w:val="28"/>
                    <w:lang w:val="ru-RU"/>
                  </w:rPr>
                  <m:t>2</m:t>
                </m:r>
              </m:den>
            </m:f>
          </m:sup>
        </m:sSup>
        <m:r>
          <w:rPr>
            <w:rFonts w:ascii="Cambria Math" w:eastAsia="Times New Roman" w:hAnsi="Cambria Math" w:cs="Times New Roman"/>
            <w:sz w:val="28"/>
            <w:szCs w:val="28"/>
            <w:lang w:val="ru-RU"/>
          </w:rPr>
          <m:t>=1,</m:t>
        </m:r>
      </m:oMath>
      <w:r w:rsidR="009E65B9">
        <w:rPr>
          <w:rFonts w:ascii="Times New Roman" w:eastAsia="Times New Roman" w:hAnsi="Times New Roman" w:cs="Times New Roman"/>
          <w:sz w:val="28"/>
          <w:szCs w:val="28"/>
          <w:lang w:val="ru-RU"/>
        </w:rPr>
        <w:t xml:space="preserve"> выходит, что:</w:t>
      </w:r>
    </w:p>
    <w:p w14:paraId="0BC6B14A" w14:textId="3104FD16" w:rsidR="009E65B9" w:rsidRPr="009E65B9" w:rsidRDefault="009E65B9" w:rsidP="003A7674">
      <w:pPr>
        <w:spacing w:line="360" w:lineRule="auto"/>
        <w:jc w:val="both"/>
        <w:rPr>
          <w:rFonts w:ascii="Times New Roman" w:eastAsia="Times New Roman" w:hAnsi="Times New Roman" w:cs="Times New Roman"/>
          <w:iCs/>
          <w:sz w:val="28"/>
          <w:szCs w:val="28"/>
          <w:lang w:val="en-US"/>
        </w:rPr>
      </w:pPr>
      <m:oMathPara>
        <m:oMath>
          <m:r>
            <m:rPr>
              <m:scr m:val="sans-serif"/>
              <m:sty m:val="p"/>
            </m:rPr>
            <w:rPr>
              <w:rFonts w:ascii="Cambria Math" w:eastAsia="Times New Roman" w:hAnsi="Cambria Math" w:cs="Times New Roman"/>
              <w:sz w:val="28"/>
              <w:szCs w:val="28"/>
              <w:lang w:val="ru-RU"/>
            </w:rPr>
            <m:t>P</m:t>
          </m:r>
          <m:d>
            <m:dPr>
              <m:ctrlPr>
                <w:rPr>
                  <w:rFonts w:ascii="Cambria Math" w:eastAsia="Times New Roman" w:hAnsi="Cambria Math" w:cs="Times New Roman"/>
                  <w:i/>
                  <w:sz w:val="28"/>
                  <w:szCs w:val="28"/>
                  <w:lang w:val="ru-RU"/>
                </w:rPr>
              </m:ctrlPr>
            </m:dPr>
            <m:e>
              <m:r>
                <w:rPr>
                  <w:rFonts w:ascii="Cambria Math" w:eastAsia="Times New Roman" w:hAnsi="Cambria Math" w:cs="Times New Roman"/>
                  <w:sz w:val="28"/>
                  <w:szCs w:val="28"/>
                  <w:lang w:val="ru-RU"/>
                </w:rPr>
                <m:t>Z&gt;x</m:t>
              </m:r>
            </m:e>
          </m:d>
          <m:r>
            <w:rPr>
              <w:rFonts w:ascii="Cambria Math" w:eastAsia="Times New Roman" w:hAnsi="Cambria Math" w:cs="Times New Roman"/>
              <w:sz w:val="28"/>
              <w:szCs w:val="28"/>
            </w:rPr>
            <m:t>≥1</m:t>
          </m:r>
          <m:r>
            <w:rPr>
              <w:rFonts w:ascii="Cambria Math" w:eastAsia="Times New Roman" w:hAnsi="Cambria Math" w:cs="Times New Roman"/>
              <w:sz w:val="28"/>
              <w:szCs w:val="28"/>
              <w:lang w:val="ru-RU"/>
            </w:rPr>
            <m:t>-</m:t>
          </m:r>
          <m:r>
            <m:rPr>
              <m:sty m:val="p"/>
            </m:rPr>
            <w:rPr>
              <w:rFonts w:ascii="Cambria Math" w:eastAsia="Times New Roman" w:hAnsi="Cambria Math" w:cs="Times New Roman"/>
              <w:sz w:val="28"/>
              <w:szCs w:val="28"/>
              <w:lang w:val="ru-RU"/>
            </w:rPr>
            <m:t>Φ</m:t>
          </m:r>
          <m:d>
            <m:dPr>
              <m:ctrlPr>
                <w:rPr>
                  <w:rFonts w:ascii="Cambria Math" w:eastAsia="Times New Roman" w:hAnsi="Cambria Math" w:cs="Times New Roman"/>
                  <w:iCs/>
                  <w:sz w:val="28"/>
                  <w:szCs w:val="28"/>
                  <w:lang w:val="ru-RU"/>
                </w:rPr>
              </m:ctrlPr>
            </m:dPr>
            <m:e>
              <m:r>
                <w:rPr>
                  <w:rFonts w:ascii="Cambria Math" w:eastAsia="Times New Roman" w:hAnsi="Cambria Math" w:cs="Times New Roman"/>
                  <w:sz w:val="28"/>
                  <w:szCs w:val="28"/>
                  <w:lang w:val="ru-RU"/>
                </w:rPr>
                <m:t>x</m:t>
              </m:r>
            </m:e>
          </m:d>
        </m:oMath>
      </m:oMathPara>
    </w:p>
    <w:p w14:paraId="237AEA9A" w14:textId="1D37A611" w:rsidR="009E65B9" w:rsidRPr="003A7674" w:rsidRDefault="009E65B9" w:rsidP="003A7674">
      <w:pPr>
        <w:spacing w:line="360" w:lineRule="auto"/>
        <w:jc w:val="both"/>
        <w:rPr>
          <w:rFonts w:ascii="Times New Roman" w:eastAsia="Times New Roman" w:hAnsi="Times New Roman" w:cs="Times New Roman"/>
          <w:iCs/>
          <w:sz w:val="28"/>
          <w:szCs w:val="28"/>
          <w:lang w:val="en-US"/>
        </w:rPr>
      </w:pPr>
      <m:oMathPara>
        <m:oMathParaPr>
          <m:jc m:val="right"/>
        </m:oMathParaPr>
        <m:oMath>
          <m:r>
            <m:rPr>
              <m:scr m:val="sans-serif"/>
              <m:sty m:val="p"/>
            </m:rPr>
            <w:rPr>
              <w:rFonts w:ascii="Cambria Math" w:eastAsia="Times New Roman" w:hAnsi="Cambria Math" w:cs="Times New Roman"/>
              <w:sz w:val="28"/>
              <w:szCs w:val="28"/>
              <w:lang w:val="ru-RU"/>
            </w:rPr>
            <m:t>P</m:t>
          </m:r>
          <m:d>
            <m:dPr>
              <m:ctrlPr>
                <w:rPr>
                  <w:rFonts w:ascii="Cambria Math" w:eastAsia="Times New Roman" w:hAnsi="Cambria Math" w:cs="Times New Roman"/>
                  <w:i/>
                  <w:sz w:val="28"/>
                  <w:szCs w:val="28"/>
                  <w:lang w:val="ru-RU"/>
                </w:rPr>
              </m:ctrlPr>
            </m:dPr>
            <m:e>
              <m:d>
                <m:dPr>
                  <m:begChr m:val="|"/>
                  <m:endChr m:val="|"/>
                  <m:ctrlPr>
                    <w:rPr>
                      <w:rFonts w:ascii="Cambria Math" w:eastAsia="Times New Roman" w:hAnsi="Cambria Math" w:cs="Times New Roman"/>
                      <w:i/>
                      <w:sz w:val="28"/>
                      <w:szCs w:val="28"/>
                      <w:lang w:val="ru-RU"/>
                    </w:rPr>
                  </m:ctrlPr>
                </m:dPr>
                <m:e>
                  <m:r>
                    <w:rPr>
                      <w:rFonts w:ascii="Cambria Math" w:eastAsia="Times New Roman" w:hAnsi="Cambria Math" w:cs="Times New Roman"/>
                      <w:sz w:val="28"/>
                      <w:szCs w:val="28"/>
                      <w:lang w:val="ru-RU"/>
                    </w:rPr>
                    <m:t>X∙</m:t>
                  </m:r>
                  <m:rad>
                    <m:radPr>
                      <m:degHide m:val="1"/>
                      <m:ctrlPr>
                        <w:rPr>
                          <w:rFonts w:ascii="Cambria Math" w:eastAsia="Times New Roman" w:hAnsi="Cambria Math" w:cs="Times New Roman"/>
                          <w:i/>
                          <w:sz w:val="28"/>
                          <w:szCs w:val="28"/>
                          <w:lang w:val="en-US"/>
                        </w:rPr>
                      </m:ctrlPr>
                    </m:radPr>
                    <m:deg/>
                    <m:e>
                      <m:r>
                        <w:rPr>
                          <w:rFonts w:ascii="Cambria Math" w:eastAsia="Times New Roman" w:hAnsi="Cambria Math" w:cs="Times New Roman"/>
                          <w:sz w:val="28"/>
                          <w:szCs w:val="28"/>
                          <w:lang w:val="en-US"/>
                        </w:rPr>
                        <m:t>Y</m:t>
                      </m:r>
                    </m:e>
                  </m:rad>
                </m:e>
              </m:d>
              <m:r>
                <w:rPr>
                  <w:rFonts w:ascii="Cambria Math" w:eastAsia="Times New Roman" w:hAnsi="Cambria Math" w:cs="Times New Roman"/>
                  <w:sz w:val="28"/>
                  <w:szCs w:val="28"/>
                </w:rPr>
                <m:t>≥</m:t>
              </m:r>
              <m:r>
                <w:rPr>
                  <w:rFonts w:ascii="Cambria Math" w:eastAsia="Times New Roman" w:hAnsi="Cambria Math" w:cs="Times New Roman"/>
                  <w:sz w:val="28"/>
                  <w:szCs w:val="28"/>
                  <w:lang w:val="ru-RU"/>
                </w:rPr>
                <m:t>x</m:t>
              </m:r>
            </m:e>
          </m:d>
          <m:r>
            <w:rPr>
              <w:rFonts w:ascii="Cambria Math" w:eastAsia="Times New Roman" w:hAnsi="Cambria Math" w:cs="Times New Roman"/>
              <w:sz w:val="28"/>
              <w:szCs w:val="28"/>
            </w:rPr>
            <m:t>≥</m:t>
          </m:r>
          <m:r>
            <m:rPr>
              <m:scr m:val="sans-serif"/>
              <m:sty m:val="p"/>
            </m:rPr>
            <w:rPr>
              <w:rFonts w:ascii="Cambria Math" w:eastAsia="Times New Roman" w:hAnsi="Cambria Math" w:cs="Times New Roman"/>
              <w:sz w:val="28"/>
              <w:szCs w:val="28"/>
              <w:lang w:val="ru-RU"/>
            </w:rPr>
            <m:t>P</m:t>
          </m:r>
          <m:d>
            <m:dPr>
              <m:ctrlPr>
                <w:rPr>
                  <w:rFonts w:ascii="Cambria Math" w:eastAsia="Times New Roman" w:hAnsi="Cambria Math" w:cs="Times New Roman"/>
                  <w:i/>
                  <w:sz w:val="28"/>
                  <w:szCs w:val="28"/>
                  <w:lang w:val="ru-RU"/>
                </w:rPr>
              </m:ctrlPr>
            </m:dPr>
            <m:e>
              <m:d>
                <m:dPr>
                  <m:begChr m:val="|"/>
                  <m:endChr m:val="|"/>
                  <m:ctrlPr>
                    <w:rPr>
                      <w:rFonts w:ascii="Cambria Math" w:eastAsia="Times New Roman" w:hAnsi="Cambria Math" w:cs="Times New Roman"/>
                      <w:i/>
                      <w:sz w:val="28"/>
                      <w:szCs w:val="28"/>
                      <w:lang w:val="ru-RU"/>
                    </w:rPr>
                  </m:ctrlPr>
                </m:dPr>
                <m:e>
                  <m:r>
                    <w:rPr>
                      <w:rFonts w:ascii="Cambria Math" w:eastAsia="Times New Roman" w:hAnsi="Cambria Math" w:cs="Times New Roman"/>
                      <w:sz w:val="28"/>
                      <w:szCs w:val="28"/>
                      <w:lang w:val="ru-RU"/>
                    </w:rPr>
                    <m:t>X</m:t>
                  </m:r>
                </m:e>
              </m:d>
              <m:r>
                <w:rPr>
                  <w:rFonts w:ascii="Cambria Math" w:eastAsia="Times New Roman" w:hAnsi="Cambria Math" w:cs="Times New Roman"/>
                  <w:sz w:val="28"/>
                  <w:szCs w:val="28"/>
                </w:rPr>
                <m:t>≥</m:t>
              </m:r>
              <m:r>
                <w:rPr>
                  <w:rFonts w:ascii="Cambria Math" w:eastAsia="Times New Roman" w:hAnsi="Cambria Math" w:cs="Times New Roman"/>
                  <w:sz w:val="28"/>
                  <w:szCs w:val="28"/>
                  <w:lang w:val="ru-RU"/>
                </w:rPr>
                <m:t>x</m:t>
              </m:r>
            </m:e>
          </m:d>
          <m:r>
            <w:rPr>
              <w:rFonts w:ascii="Cambria Math" w:eastAsia="Times New Roman" w:hAnsi="Cambria Math" w:cs="Times New Roman"/>
              <w:sz w:val="28"/>
              <w:szCs w:val="28"/>
              <w:lang w:val="en-US"/>
            </w:rPr>
            <m:t>,                                   (16)</m:t>
          </m:r>
        </m:oMath>
      </m:oMathPara>
    </w:p>
    <w:p w14:paraId="54E178A4" w14:textId="77777777" w:rsidR="004E293A" w:rsidRPr="009E65B9" w:rsidRDefault="004E293A" w:rsidP="004E293A">
      <w:pPr>
        <w:spacing w:line="360" w:lineRule="auto"/>
        <w:jc w:val="both"/>
        <w:rPr>
          <w:rFonts w:ascii="Times New Roman" w:eastAsia="Times New Roman" w:hAnsi="Times New Roman" w:cs="Times New Roman"/>
          <w:iCs/>
          <w:sz w:val="28"/>
          <w:szCs w:val="28"/>
          <w:lang w:val="en-US"/>
        </w:rPr>
      </w:pPr>
    </w:p>
    <w:p w14:paraId="4997B469" w14:textId="4C97BCBC" w:rsidR="004E293A" w:rsidRDefault="004E293A" w:rsidP="004E293A">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 смеси нормальных распределений имеют более тяжелые хвосты</w:t>
      </w:r>
      <w:r w:rsidR="003A7674">
        <w:rPr>
          <w:rFonts w:ascii="Times New Roman" w:eastAsia="Times New Roman" w:hAnsi="Times New Roman" w:cs="Times New Roman"/>
          <w:sz w:val="28"/>
          <w:szCs w:val="28"/>
          <w:lang w:val="ru-RU"/>
        </w:rPr>
        <w:t xml:space="preserve"> и острую вытянутую вершину</w:t>
      </w:r>
      <w:r>
        <w:rPr>
          <w:rFonts w:ascii="Times New Roman" w:eastAsia="Times New Roman" w:hAnsi="Times New Roman" w:cs="Times New Roman"/>
          <w:sz w:val="28"/>
          <w:szCs w:val="28"/>
          <w:lang w:val="ru-RU"/>
        </w:rPr>
        <w:t>, в сравнение со стандартным нормальным распределением:</w:t>
      </w:r>
      <w:r w:rsidR="00C13CBC">
        <w:rPr>
          <w:rFonts w:ascii="Times New Roman" w:eastAsia="Times New Roman" w:hAnsi="Times New Roman" w:cs="Times New Roman"/>
          <w:sz w:val="28"/>
          <w:szCs w:val="28"/>
          <w:lang w:val="ru-RU"/>
        </w:rPr>
        <w:t xml:space="preserve"> </w:t>
      </w:r>
      <m:oMath>
        <m:r>
          <m:rPr>
            <m:nor/>
          </m:rPr>
          <w:rPr>
            <w:rFonts w:ascii="Cambria Math" w:eastAsia="Times New Roman" w:hAnsi="Cambria Math" w:cs="Times New Roman"/>
            <w:sz w:val="28"/>
            <w:szCs w:val="28"/>
            <w:lang w:val="ru-RU"/>
          </w:rPr>
          <m:t>γ</m:t>
        </m:r>
        <m:d>
          <m:dPr>
            <m:ctrlPr>
              <w:rPr>
                <w:rFonts w:ascii="Cambria Math" w:eastAsia="Times New Roman" w:hAnsi="Cambria Math" w:cs="Times New Roman"/>
                <w:sz w:val="28"/>
                <w:szCs w:val="28"/>
              </w:rPr>
            </m:ctrlPr>
          </m:dPr>
          <m:e>
            <m:r>
              <w:rPr>
                <w:rFonts w:ascii="Cambria Math" w:eastAsia="Times New Roman" w:hAnsi="Cambria Math" w:cs="Times New Roman"/>
                <w:sz w:val="28"/>
                <w:szCs w:val="28"/>
                <w:lang w:val="ru-RU"/>
              </w:rPr>
              <m:t>X∙</m:t>
            </m:r>
            <m:rad>
              <m:radPr>
                <m:degHide m:val="1"/>
                <m:ctrlPr>
                  <w:rPr>
                    <w:rFonts w:ascii="Cambria Math" w:eastAsia="Times New Roman" w:hAnsi="Cambria Math" w:cs="Times New Roman"/>
                    <w:i/>
                    <w:sz w:val="28"/>
                    <w:szCs w:val="28"/>
                    <w:lang w:val="en-US"/>
                  </w:rPr>
                </m:ctrlPr>
              </m:radPr>
              <m:deg/>
              <m:e>
                <m:r>
                  <w:rPr>
                    <w:rFonts w:ascii="Cambria Math" w:eastAsia="Times New Roman" w:hAnsi="Cambria Math" w:cs="Times New Roman"/>
                    <w:sz w:val="28"/>
                    <w:szCs w:val="28"/>
                    <w:lang w:val="en-US"/>
                  </w:rPr>
                  <m:t>Y</m:t>
                </m:r>
              </m:e>
            </m:rad>
            <m:r>
              <m:rPr>
                <m:sty m:val="b"/>
              </m:rPr>
              <w:rPr>
                <w:rFonts w:ascii="Cambria Math" w:eastAsia="Times New Roman" w:hAnsi="Cambria Math" w:cs="Times New Roman"/>
                <w:sz w:val="28"/>
                <w:szCs w:val="28"/>
                <w:lang w:val="ru-RU"/>
              </w:rPr>
              <m:t xml:space="preserve"> </m:t>
            </m:r>
          </m:e>
        </m:d>
        <m:r>
          <w:rPr>
            <w:rFonts w:ascii="Cambria Math" w:eastAsia="Times New Roman" w:hAnsi="Cambria Math" w:cs="Times New Roman"/>
            <w:sz w:val="28"/>
            <w:szCs w:val="28"/>
          </w:rPr>
          <m:t>≥3</m:t>
        </m:r>
      </m:oMath>
      <w:r>
        <w:rPr>
          <w:rFonts w:ascii="Times New Roman" w:eastAsia="Times New Roman" w:hAnsi="Times New Roman" w:cs="Times New Roman"/>
          <w:sz w:val="28"/>
          <w:szCs w:val="28"/>
          <w:lang w:val="ru-RU"/>
        </w:rPr>
        <w:t xml:space="preserve"> (коэффициент эксцесса для нормального распределения равен трем)</w:t>
      </w:r>
      <w:r w:rsidR="00C13CBC">
        <w:rPr>
          <w:rFonts w:ascii="Times New Roman" w:eastAsia="Times New Roman" w:hAnsi="Times New Roman" w:cs="Times New Roman"/>
          <w:sz w:val="28"/>
          <w:szCs w:val="28"/>
          <w:lang w:val="ru-RU"/>
        </w:rPr>
        <w:t>.</w:t>
      </w:r>
    </w:p>
    <w:p w14:paraId="28139717" w14:textId="3E002119" w:rsidR="003A7674" w:rsidRPr="0063771F" w:rsidRDefault="003A7674" w:rsidP="004E293A">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 xml:space="preserve">Таким образом, </w:t>
      </w:r>
      <w:r w:rsidR="0063771F">
        <w:rPr>
          <w:rFonts w:ascii="Times New Roman" w:eastAsia="Times New Roman" w:hAnsi="Times New Roman" w:cs="Times New Roman"/>
          <w:sz w:val="28"/>
          <w:szCs w:val="28"/>
          <w:lang w:val="ru-RU"/>
        </w:rPr>
        <w:t xml:space="preserve">существуют все предпосылки для состоятельности данного распределения в качестве модели для анализа доходностей валютного курса </w:t>
      </w:r>
      <w:r w:rsidR="0063771F">
        <w:rPr>
          <w:rFonts w:ascii="Times New Roman" w:eastAsia="Times New Roman" w:hAnsi="Times New Roman" w:cs="Times New Roman"/>
          <w:sz w:val="28"/>
          <w:szCs w:val="28"/>
          <w:lang w:val="en-US"/>
        </w:rPr>
        <w:t>EUR</w:t>
      </w:r>
      <w:r w:rsidR="0063771F" w:rsidRPr="0063771F">
        <w:rPr>
          <w:rFonts w:ascii="Times New Roman" w:eastAsia="Times New Roman" w:hAnsi="Times New Roman" w:cs="Times New Roman"/>
          <w:sz w:val="28"/>
          <w:szCs w:val="28"/>
          <w:lang w:val="ru-RU"/>
        </w:rPr>
        <w:t>/</w:t>
      </w:r>
      <w:r w:rsidR="0063771F">
        <w:rPr>
          <w:rFonts w:ascii="Times New Roman" w:eastAsia="Times New Roman" w:hAnsi="Times New Roman" w:cs="Times New Roman"/>
          <w:sz w:val="28"/>
          <w:szCs w:val="28"/>
          <w:lang w:val="en-US"/>
        </w:rPr>
        <w:t>USD</w:t>
      </w:r>
      <w:r w:rsidR="0063771F" w:rsidRPr="0063771F">
        <w:rPr>
          <w:rFonts w:ascii="Times New Roman" w:eastAsia="Times New Roman" w:hAnsi="Times New Roman" w:cs="Times New Roman"/>
          <w:sz w:val="28"/>
          <w:szCs w:val="28"/>
          <w:lang w:val="ru-RU"/>
        </w:rPr>
        <w:t>.</w:t>
      </w:r>
    </w:p>
    <w:p w14:paraId="679BC96A" w14:textId="0548815E" w:rsidR="00C13CBC" w:rsidRPr="004E293A" w:rsidRDefault="00C13CBC" w:rsidP="0063771F">
      <w:pPr>
        <w:spacing w:line="360" w:lineRule="auto"/>
        <w:jc w:val="both"/>
        <w:rPr>
          <w:rFonts w:ascii="Times New Roman" w:eastAsia="Times New Roman" w:hAnsi="Times New Roman" w:cs="Times New Roman"/>
          <w:sz w:val="28"/>
          <w:szCs w:val="28"/>
          <w:lang w:val="ru-RU"/>
        </w:rPr>
      </w:pPr>
      <w:r w:rsidRPr="00C13CBC">
        <w:rPr>
          <w:rFonts w:ascii="Times New Roman" w:eastAsia="Times New Roman" w:hAnsi="Times New Roman" w:cs="Times New Roman"/>
          <w:sz w:val="28"/>
          <w:szCs w:val="28"/>
          <w:lang w:val="ru-RU"/>
        </w:rPr>
        <w:t xml:space="preserve"> </w:t>
      </w:r>
    </w:p>
    <w:p w14:paraId="5B31F6B1" w14:textId="77777777" w:rsidR="0063771F" w:rsidRDefault="0063771F" w:rsidP="0063771F">
      <w:pPr>
        <w:spacing w:line="360" w:lineRule="auto"/>
        <w:ind w:firstLine="720"/>
        <w:jc w:val="both"/>
        <w:rPr>
          <w:rFonts w:ascii="Times New Roman" w:eastAsia="Times New Roman" w:hAnsi="Times New Roman" w:cs="Times New Roman"/>
          <w:b/>
          <w:bCs/>
          <w:sz w:val="28"/>
          <w:szCs w:val="28"/>
          <w:lang w:val="ru-RU"/>
        </w:rPr>
      </w:pPr>
    </w:p>
    <w:p w14:paraId="56D4641F" w14:textId="77777777" w:rsidR="0063771F" w:rsidRDefault="0063771F" w:rsidP="0063771F">
      <w:pPr>
        <w:spacing w:line="360" w:lineRule="auto"/>
        <w:ind w:firstLine="720"/>
        <w:jc w:val="both"/>
        <w:rPr>
          <w:rFonts w:ascii="Times New Roman" w:eastAsia="Times New Roman" w:hAnsi="Times New Roman" w:cs="Times New Roman"/>
          <w:b/>
          <w:bCs/>
          <w:sz w:val="28"/>
          <w:szCs w:val="28"/>
          <w:lang w:val="ru-RU"/>
        </w:rPr>
      </w:pPr>
    </w:p>
    <w:p w14:paraId="208036BF" w14:textId="77777777" w:rsidR="0063771F" w:rsidRDefault="0063771F" w:rsidP="0063771F">
      <w:pPr>
        <w:spacing w:line="360" w:lineRule="auto"/>
        <w:ind w:firstLine="720"/>
        <w:jc w:val="both"/>
        <w:rPr>
          <w:rFonts w:ascii="Times New Roman" w:eastAsia="Times New Roman" w:hAnsi="Times New Roman" w:cs="Times New Roman"/>
          <w:b/>
          <w:bCs/>
          <w:sz w:val="28"/>
          <w:szCs w:val="28"/>
          <w:lang w:val="ru-RU"/>
        </w:rPr>
      </w:pPr>
    </w:p>
    <w:p w14:paraId="523895B9" w14:textId="2D11D760" w:rsidR="00193C98" w:rsidRPr="0063771F" w:rsidRDefault="00193C98" w:rsidP="0063771F">
      <w:pPr>
        <w:spacing w:line="360" w:lineRule="auto"/>
        <w:ind w:firstLine="720"/>
        <w:jc w:val="both"/>
        <w:rPr>
          <w:rFonts w:ascii="Times New Roman" w:eastAsia="Times New Roman" w:hAnsi="Times New Roman" w:cs="Times New Roman"/>
          <w:b/>
          <w:bCs/>
          <w:sz w:val="28"/>
          <w:szCs w:val="28"/>
          <w:lang w:val="ru-RU"/>
        </w:rPr>
      </w:pPr>
      <w:r w:rsidRPr="00193C98">
        <w:rPr>
          <w:rFonts w:ascii="Times New Roman" w:eastAsia="Times New Roman" w:hAnsi="Times New Roman" w:cs="Times New Roman"/>
          <w:b/>
          <w:bCs/>
          <w:sz w:val="28"/>
          <w:szCs w:val="28"/>
          <w:lang w:val="ru-RU"/>
        </w:rPr>
        <w:lastRenderedPageBreak/>
        <w:t>2.5.3 Статистическое оценивание смешивающего распределения</w:t>
      </w:r>
    </w:p>
    <w:p w14:paraId="6C6821B3" w14:textId="3A233737" w:rsidR="0063771F" w:rsidRDefault="00193C98" w:rsidP="0063771F">
      <w:pPr>
        <w:spacing w:line="360" w:lineRule="auto"/>
        <w:ind w:firstLine="720"/>
        <w:jc w:val="both"/>
        <w:rPr>
          <w:rFonts w:ascii="Times New Roman" w:eastAsia="Times New Roman" w:hAnsi="Times New Roman" w:cs="Times New Roman"/>
          <w:sz w:val="28"/>
          <w:szCs w:val="28"/>
          <w:lang w:val="ru-RU"/>
        </w:rPr>
      </w:pPr>
      <w:r w:rsidRPr="00193C98">
        <w:rPr>
          <w:rFonts w:ascii="Times New Roman" w:eastAsia="Times New Roman" w:hAnsi="Times New Roman" w:cs="Times New Roman"/>
          <w:sz w:val="28"/>
          <w:szCs w:val="28"/>
          <w:lang w:val="ru-RU"/>
        </w:rPr>
        <w:t>Оценка смешивающего распределения сводится к поиску наиболее близкой к истинной дискретной смеси нормальных распределений</w:t>
      </w:r>
      <w:r w:rsidR="0063771F">
        <w:rPr>
          <w:rFonts w:ascii="Times New Roman" w:eastAsia="Times New Roman" w:hAnsi="Times New Roman" w:cs="Times New Roman"/>
          <w:sz w:val="28"/>
          <w:szCs w:val="28"/>
          <w:lang w:val="ru-RU"/>
        </w:rPr>
        <w:t>. Необходимо найти оптимальное количество распределений, составляющих смесь, и оценить их параметры: их веса в смеси, средние и параметры масштаба.</w:t>
      </w:r>
    </w:p>
    <w:p w14:paraId="740A0CD3" w14:textId="1F8EA720" w:rsidR="006F75CE" w:rsidRPr="006F75CE" w:rsidRDefault="006F75CE" w:rsidP="00E32AFF">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Пусть </w:t>
      </w:r>
      <m:oMath>
        <m:r>
          <w:rPr>
            <w:rFonts w:ascii="Cambria Math" w:eastAsia="Times New Roman" w:hAnsi="Cambria Math" w:cs="Times New Roman"/>
            <w:sz w:val="28"/>
            <w:szCs w:val="28"/>
            <w:lang w:val="ru-RU"/>
          </w:rPr>
          <m:t>X</m:t>
        </m:r>
      </m:oMath>
      <w:r>
        <w:rPr>
          <w:rFonts w:ascii="Times New Roman" w:eastAsia="Times New Roman" w:hAnsi="Times New Roman" w:cs="Times New Roman"/>
          <w:sz w:val="28"/>
          <w:szCs w:val="28"/>
          <w:lang w:val="ru-RU"/>
        </w:rPr>
        <w:t xml:space="preserve"> – случайная величина, распределение которой является смесь распределений. Имеется конечная выборка размера </w:t>
      </w:r>
      <w:r w:rsidRPr="006F75CE">
        <w:rPr>
          <w:rFonts w:ascii="Times New Roman" w:eastAsia="Times New Roman" w:hAnsi="Times New Roman" w:cs="Times New Roman"/>
          <w:i/>
          <w:iCs/>
          <w:sz w:val="28"/>
          <w:szCs w:val="28"/>
          <w:lang w:val="en-US"/>
        </w:rPr>
        <w:t>n</w:t>
      </w:r>
      <w:r>
        <w:rPr>
          <w:rFonts w:ascii="Times New Roman" w:eastAsia="Times New Roman" w:hAnsi="Times New Roman" w:cs="Times New Roman"/>
          <w:sz w:val="28"/>
          <w:szCs w:val="28"/>
          <w:lang w:val="ru-RU"/>
        </w:rPr>
        <w:t xml:space="preserve"> реализаций данной случайной величины. Предполагается, что смесь состоит из </w:t>
      </w:r>
      <w:r>
        <w:rPr>
          <w:rFonts w:ascii="Times New Roman" w:eastAsia="Times New Roman" w:hAnsi="Times New Roman" w:cs="Times New Roman"/>
          <w:sz w:val="28"/>
          <w:szCs w:val="28"/>
          <w:lang w:val="en-US"/>
        </w:rPr>
        <w:t>k</w:t>
      </w:r>
      <w:r w:rsidRPr="006F75C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компонент, являющихся </w:t>
      </w:r>
      <w:proofErr w:type="spellStart"/>
      <w:r>
        <w:rPr>
          <w:rFonts w:ascii="Times New Roman" w:eastAsia="Times New Roman" w:hAnsi="Times New Roman" w:cs="Times New Roman"/>
          <w:sz w:val="28"/>
          <w:szCs w:val="28"/>
          <w:lang w:val="ru-RU"/>
        </w:rPr>
        <w:t>гауссианами</w:t>
      </w:r>
      <w:proofErr w:type="spellEnd"/>
      <w:r>
        <w:rPr>
          <w:rFonts w:ascii="Times New Roman" w:eastAsia="Times New Roman" w:hAnsi="Times New Roman" w:cs="Times New Roman"/>
          <w:sz w:val="28"/>
          <w:szCs w:val="28"/>
          <w:lang w:val="ru-RU"/>
        </w:rPr>
        <w:t>. Требуется отыскать</w:t>
      </w:r>
      <w:r w:rsidR="00A944FB">
        <w:rPr>
          <w:rFonts w:ascii="Times New Roman" w:eastAsia="Times New Roman" w:hAnsi="Times New Roman" w:cs="Times New Roman"/>
          <w:sz w:val="28"/>
          <w:szCs w:val="28"/>
          <w:lang w:val="ru-RU"/>
        </w:rPr>
        <w:t xml:space="preserve"> такое </w:t>
      </w:r>
      <w:r w:rsidR="00A944FB">
        <w:rPr>
          <w:rFonts w:ascii="Times New Roman" w:eastAsia="Times New Roman" w:hAnsi="Times New Roman" w:cs="Times New Roman"/>
          <w:sz w:val="28"/>
          <w:szCs w:val="28"/>
          <w:lang w:val="en-US"/>
        </w:rPr>
        <w:t>k</w:t>
      </w:r>
      <w:r w:rsidR="00A944FB" w:rsidRPr="00A944FB">
        <w:rPr>
          <w:rFonts w:ascii="Times New Roman" w:eastAsia="Times New Roman" w:hAnsi="Times New Roman" w:cs="Times New Roman"/>
          <w:sz w:val="28"/>
          <w:szCs w:val="28"/>
          <w:lang w:val="ru-RU"/>
        </w:rPr>
        <w:t xml:space="preserve"> </w:t>
      </w:r>
      <w:r w:rsidR="00A944FB">
        <w:rPr>
          <w:rFonts w:ascii="Times New Roman" w:eastAsia="Times New Roman" w:hAnsi="Times New Roman" w:cs="Times New Roman"/>
          <w:sz w:val="28"/>
          <w:szCs w:val="28"/>
          <w:lang w:val="ru-RU"/>
        </w:rPr>
        <w:t>распределений, соответствующие им</w:t>
      </w:r>
      <w:r>
        <w:rPr>
          <w:rFonts w:ascii="Times New Roman" w:eastAsia="Times New Roman" w:hAnsi="Times New Roman" w:cs="Times New Roman"/>
          <w:sz w:val="28"/>
          <w:szCs w:val="28"/>
          <w:lang w:val="ru-RU"/>
        </w:rPr>
        <w:t xml:space="preserve"> </w:t>
      </w:r>
      <w:r w:rsidR="00A944FB">
        <w:rPr>
          <w:rFonts w:ascii="Times New Roman" w:eastAsia="Times New Roman" w:hAnsi="Times New Roman" w:cs="Times New Roman"/>
          <w:sz w:val="28"/>
          <w:szCs w:val="28"/>
          <w:lang w:val="ru-RU"/>
        </w:rPr>
        <w:t xml:space="preserve">значения параметров и веса, чтобы получившаяся </w:t>
      </w:r>
      <w:proofErr w:type="gramStart"/>
      <w:r w:rsidR="00A944FB">
        <w:rPr>
          <w:rFonts w:ascii="Times New Roman" w:eastAsia="Times New Roman" w:hAnsi="Times New Roman" w:cs="Times New Roman"/>
          <w:sz w:val="28"/>
          <w:szCs w:val="28"/>
          <w:lang w:val="ru-RU"/>
        </w:rPr>
        <w:t xml:space="preserve">смесь </w:t>
      </w:r>
      <w:r>
        <w:rPr>
          <w:rFonts w:ascii="Times New Roman" w:eastAsia="Times New Roman" w:hAnsi="Times New Roman" w:cs="Times New Roman"/>
          <w:sz w:val="28"/>
          <w:szCs w:val="28"/>
          <w:lang w:val="ru-RU"/>
        </w:rPr>
        <w:t xml:space="preserve"> </w:t>
      </w:r>
      <w:r w:rsidR="00A944FB">
        <w:rPr>
          <w:rFonts w:ascii="Times New Roman" w:eastAsia="Times New Roman" w:hAnsi="Times New Roman" w:cs="Times New Roman"/>
          <w:sz w:val="28"/>
          <w:szCs w:val="28"/>
          <w:lang w:val="ru-RU"/>
        </w:rPr>
        <w:t>согласовывалась</w:t>
      </w:r>
      <w:proofErr w:type="gramEnd"/>
      <w:r w:rsidR="00A944FB">
        <w:rPr>
          <w:rFonts w:ascii="Times New Roman" w:eastAsia="Times New Roman" w:hAnsi="Times New Roman" w:cs="Times New Roman"/>
          <w:sz w:val="28"/>
          <w:szCs w:val="28"/>
          <w:lang w:val="ru-RU"/>
        </w:rPr>
        <w:t xml:space="preserve"> с имеющейся выборкой самым лучшим образом.</w:t>
      </w:r>
    </w:p>
    <w:p w14:paraId="4D1FA485" w14:textId="77777777" w:rsidR="00A944FB" w:rsidRDefault="00A944FB" w:rsidP="00E32AFF">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То есть, задача сводится к оценке параметров смеси плотностей:</w:t>
      </w:r>
    </w:p>
    <w:p w14:paraId="2486A694" w14:textId="2738CE79" w:rsidR="00A944FB" w:rsidRPr="00B40750" w:rsidRDefault="00A944FB" w:rsidP="00E32AFF">
      <w:pPr>
        <w:spacing w:line="360" w:lineRule="auto"/>
        <w:jc w:val="right"/>
        <w:rPr>
          <w:rFonts w:ascii="Times New Roman" w:eastAsia="Times New Roman" w:hAnsi="Times New Roman" w:cs="Times New Roman"/>
          <w:i/>
          <w:iCs/>
          <w:sz w:val="28"/>
          <w:szCs w:val="28"/>
          <w:lang w:val="ru-RU"/>
        </w:rPr>
      </w:pPr>
      <m:oMathPara>
        <m:oMathParaPr>
          <m:jc m:val="right"/>
        </m:oMathParaPr>
        <m:oMath>
          <m:r>
            <w:rPr>
              <w:rFonts w:ascii="Cambria Math" w:eastAsia="Times New Roman" w:hAnsi="Cambria Math" w:cs="Times New Roman"/>
              <w:sz w:val="28"/>
              <w:szCs w:val="28"/>
              <w:lang w:val="en-US"/>
            </w:rPr>
            <m:t>f</m:t>
          </m:r>
          <m:r>
            <w:rPr>
              <w:rFonts w:ascii="Cambria Math" w:eastAsia="Times New Roman" w:hAnsi="Cambria Math" w:cs="Times New Roman"/>
              <w:sz w:val="28"/>
              <w:szCs w:val="28"/>
            </w:rPr>
            <m:t>(x)</m:t>
          </m:r>
          <m:r>
            <w:rPr>
              <w:rFonts w:ascii="Cambria Math" w:eastAsia="Times New Roman" w:hAnsi="Cambria Math" w:cs="Times New Roman"/>
              <w:sz w:val="28"/>
              <w:szCs w:val="28"/>
              <w:lang w:val="ru-RU"/>
            </w:rPr>
            <m:t>=</m:t>
          </m:r>
          <m:nary>
            <m:naryPr>
              <m:chr m:val="∑"/>
              <m:limLoc m:val="undOvr"/>
              <m:ctrlPr>
                <w:rPr>
                  <w:rFonts w:ascii="Cambria Math" w:eastAsia="Times New Roman" w:hAnsi="Cambria Math" w:cs="Times New Roman"/>
                  <w:i/>
                  <w:sz w:val="28"/>
                  <w:szCs w:val="28"/>
                  <w:lang w:val="ru-RU"/>
                </w:rPr>
              </m:ctrlPr>
            </m:naryPr>
            <m:sub>
              <m:r>
                <w:rPr>
                  <w:rFonts w:ascii="Cambria Math" w:eastAsia="Times New Roman" w:hAnsi="Cambria Math" w:cs="Times New Roman"/>
                  <w:sz w:val="28"/>
                  <w:szCs w:val="28"/>
                  <w:lang w:val="ru-RU"/>
                </w:rPr>
                <m:t>i=1</m:t>
              </m:r>
            </m:sub>
            <m:sup>
              <m:r>
                <w:rPr>
                  <w:rFonts w:ascii="Cambria Math" w:eastAsia="Times New Roman" w:hAnsi="Cambria Math" w:cs="Times New Roman"/>
                  <w:sz w:val="28"/>
                  <w:szCs w:val="28"/>
                  <w:lang w:val="ru-RU"/>
                </w:rPr>
                <m:t>k</m:t>
              </m:r>
            </m:sup>
            <m:e>
              <m:sSub>
                <m:sSubPr>
                  <m:ctrlPr>
                    <w:rPr>
                      <w:rFonts w:ascii="Cambria Math" w:eastAsia="Times New Roman" w:hAnsi="Cambria Math" w:cs="Times New Roman"/>
                      <w:i/>
                      <w:iCs/>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en-US"/>
                </w:rPr>
                <m:t>f</m:t>
              </m:r>
              <m:d>
                <m:dPr>
                  <m:ctrlPr>
                    <w:rPr>
                      <w:rFonts w:ascii="Cambria Math" w:eastAsia="Times New Roman" w:hAnsi="Cambria Math" w:cs="Times New Roman"/>
                      <w:i/>
                      <w:iCs/>
                      <w:sz w:val="28"/>
                      <w:szCs w:val="28"/>
                    </w:rPr>
                  </m:ctrlPr>
                </m:dPr>
                <m:e>
                  <m:r>
                    <w:rPr>
                      <w:rFonts w:ascii="Cambria Math" w:eastAsia="Times New Roman" w:hAnsi="Cambria Math" w:cs="Times New Roman"/>
                      <w:sz w:val="28"/>
                      <w:szCs w:val="28"/>
                    </w:rPr>
                    <m:t xml:space="preserve">x, </m:t>
                  </m:r>
                  <m:sSub>
                    <m:sSubPr>
                      <m:ctrlPr>
                        <w:rPr>
                          <w:rFonts w:ascii="Cambria Math" w:eastAsia="Times New Roman" w:hAnsi="Cambria Math" w:cs="Times New Roman"/>
                          <w:i/>
                          <w:iCs/>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i</m:t>
                      </m:r>
                    </m:sub>
                  </m:sSub>
                </m:e>
              </m:d>
              <m:r>
                <w:rPr>
                  <w:rFonts w:ascii="Cambria Math" w:eastAsia="Times New Roman" w:hAnsi="Cambria Math" w:cs="Times New Roman"/>
                  <w:sz w:val="28"/>
                  <w:szCs w:val="28"/>
                </w:rPr>
                <m:t>,</m:t>
              </m:r>
            </m:e>
          </m:nary>
          <m:r>
            <w:rPr>
              <w:rFonts w:ascii="Cambria Math" w:eastAsia="Times New Roman" w:hAnsi="Cambria Math" w:cs="Times New Roman"/>
              <w:sz w:val="28"/>
              <w:szCs w:val="28"/>
              <w:lang w:val="ru-RU"/>
            </w:rPr>
            <m:t xml:space="preserve">                                            (17)</m:t>
          </m:r>
        </m:oMath>
      </m:oMathPara>
    </w:p>
    <w:p w14:paraId="0BD2EBA2" w14:textId="1EDE6371" w:rsidR="00E30213" w:rsidRDefault="00E30213" w:rsidP="00E32AFF">
      <w:pPr>
        <w:spacing w:line="360" w:lineRule="auto"/>
        <w:ind w:firstLine="720"/>
        <w:jc w:val="both"/>
        <w:rPr>
          <w:rFonts w:ascii="Times New Roman" w:eastAsia="Times New Roman" w:hAnsi="Times New Roman" w:cs="Times New Roman"/>
          <w:sz w:val="28"/>
          <w:szCs w:val="28"/>
          <w:lang w:val="ru-RU"/>
        </w:rPr>
      </w:pPr>
    </w:p>
    <w:p w14:paraId="790C4071" w14:textId="77777777" w:rsidR="00E32AFF" w:rsidRDefault="00A944FB" w:rsidP="00E32AFF">
      <w:pPr>
        <w:spacing w:line="360" w:lineRule="auto"/>
        <w:ind w:firstLine="720"/>
        <w:jc w:val="both"/>
        <w:rPr>
          <w:rFonts w:ascii="Times New Roman" w:eastAsia="Times New Roman" w:hAnsi="Times New Roman" w:cs="Times New Roman"/>
          <w:iCs/>
          <w:sz w:val="28"/>
          <w:szCs w:val="28"/>
          <w:lang w:val="ru-RU"/>
        </w:rPr>
      </w:pPr>
      <w:r>
        <w:rPr>
          <w:rFonts w:ascii="Times New Roman" w:eastAsia="Times New Roman" w:hAnsi="Times New Roman" w:cs="Times New Roman"/>
          <w:sz w:val="28"/>
          <w:szCs w:val="28"/>
          <w:lang w:val="ru-RU"/>
        </w:rPr>
        <w:t xml:space="preserve">где </w:t>
      </w:r>
      <m:oMath>
        <m:sSub>
          <m:sSubPr>
            <m:ctrlPr>
              <w:rPr>
                <w:rFonts w:ascii="Cambria Math" w:eastAsia="Times New Roman" w:hAnsi="Cambria Math" w:cs="Times New Roman"/>
                <w:i/>
                <w:iCs/>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oMath>
      <w:r>
        <w:rPr>
          <w:rFonts w:ascii="Times New Roman" w:eastAsia="Times New Roman" w:hAnsi="Times New Roman" w:cs="Times New Roman"/>
          <w:iCs/>
          <w:sz w:val="28"/>
          <w:szCs w:val="28"/>
          <w:lang w:val="ru-RU"/>
        </w:rPr>
        <w:t xml:space="preserve"> – значение весов компонент смеси;</w:t>
      </w:r>
    </w:p>
    <w:p w14:paraId="53CBF2E0" w14:textId="1BE04AFD" w:rsidR="00A944FB" w:rsidRDefault="00E32AFF" w:rsidP="00E32AFF">
      <w:pPr>
        <w:spacing w:line="360" w:lineRule="auto"/>
        <w:jc w:val="both"/>
        <w:rPr>
          <w:rFonts w:ascii="Times New Roman" w:eastAsia="Times New Roman" w:hAnsi="Times New Roman" w:cs="Times New Roman"/>
          <w:iCs/>
          <w:sz w:val="28"/>
          <w:szCs w:val="28"/>
          <w:lang w:val="ru-RU"/>
        </w:rPr>
      </w:pPr>
      <w:r>
        <w:rPr>
          <w:rFonts w:ascii="Times New Roman" w:eastAsia="Times New Roman" w:hAnsi="Times New Roman" w:cs="Times New Roman"/>
          <w:iCs/>
          <w:sz w:val="28"/>
          <w:szCs w:val="28"/>
          <w:lang w:val="ru-RU"/>
        </w:rPr>
        <w:tab/>
      </w:r>
      <m:oMath>
        <m:sSub>
          <m:sSubPr>
            <m:ctrlPr>
              <w:rPr>
                <w:rFonts w:ascii="Cambria Math" w:eastAsia="Times New Roman" w:hAnsi="Cambria Math" w:cs="Times New Roman"/>
                <w:i/>
                <w:iCs/>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i</m:t>
            </m:r>
          </m:sub>
        </m:sSub>
      </m:oMath>
      <w:r>
        <w:rPr>
          <w:rFonts w:ascii="Times New Roman" w:eastAsia="Times New Roman" w:hAnsi="Times New Roman" w:cs="Times New Roman"/>
          <w:iCs/>
          <w:sz w:val="28"/>
          <w:szCs w:val="28"/>
          <w:lang w:val="ru-RU"/>
        </w:rPr>
        <w:t xml:space="preserve"> – параметры распределений в смеси;</w:t>
      </w:r>
    </w:p>
    <w:p w14:paraId="06A98C5A" w14:textId="2FDED2F7" w:rsidR="00E32AFF" w:rsidRPr="00E32AFF" w:rsidRDefault="00E32AFF" w:rsidP="00E32AFF">
      <w:pPr>
        <w:spacing w:line="360" w:lineRule="auto"/>
        <w:jc w:val="both"/>
        <w:rPr>
          <w:rFonts w:ascii="Times New Roman" w:eastAsia="Times New Roman" w:hAnsi="Times New Roman" w:cs="Times New Roman"/>
          <w:iCs/>
          <w:sz w:val="28"/>
          <w:szCs w:val="28"/>
          <w:lang w:val="ru-RU"/>
        </w:rPr>
      </w:pPr>
      <w:r>
        <w:rPr>
          <w:rFonts w:ascii="Times New Roman" w:eastAsia="Times New Roman" w:hAnsi="Times New Roman" w:cs="Times New Roman"/>
          <w:iCs/>
          <w:sz w:val="28"/>
          <w:szCs w:val="28"/>
          <w:lang w:val="ru-RU"/>
        </w:rPr>
        <w:tab/>
      </w:r>
      <m:oMath>
        <m:r>
          <w:rPr>
            <w:rFonts w:ascii="Cambria Math" w:eastAsia="Times New Roman" w:hAnsi="Cambria Math" w:cs="Times New Roman"/>
            <w:sz w:val="28"/>
            <w:szCs w:val="28"/>
            <w:lang w:val="ru-RU"/>
          </w:rPr>
          <m:t>k</m:t>
        </m:r>
      </m:oMath>
      <w:r>
        <w:rPr>
          <w:rFonts w:ascii="Times New Roman" w:eastAsia="Times New Roman" w:hAnsi="Times New Roman" w:cs="Times New Roman"/>
          <w:sz w:val="28"/>
          <w:szCs w:val="28"/>
          <w:lang w:val="ru-RU"/>
        </w:rPr>
        <w:t xml:space="preserve"> – число распределений в смеси.</w:t>
      </w:r>
    </w:p>
    <w:p w14:paraId="4B786945" w14:textId="1C2B7397" w:rsidR="00E30213" w:rsidRDefault="00E30213" w:rsidP="00E8010A">
      <w:pPr>
        <w:ind w:firstLine="720"/>
        <w:jc w:val="both"/>
        <w:rPr>
          <w:rFonts w:ascii="Times New Roman" w:eastAsia="Times New Roman" w:hAnsi="Times New Roman" w:cs="Times New Roman"/>
          <w:sz w:val="28"/>
          <w:szCs w:val="28"/>
          <w:lang w:val="ru-RU"/>
        </w:rPr>
      </w:pPr>
    </w:p>
    <w:p w14:paraId="1C799384" w14:textId="5AC22852" w:rsidR="00064A65" w:rsidRDefault="00064A65" w:rsidP="00636A06">
      <w:pPr>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Для задач такого рода хороших, хоть и не всегда стабильных, результатов </w:t>
      </w:r>
      <w:proofErr w:type="gramStart"/>
      <w:r>
        <w:rPr>
          <w:rFonts w:ascii="Times New Roman" w:eastAsia="Times New Roman" w:hAnsi="Times New Roman" w:cs="Times New Roman"/>
          <w:sz w:val="28"/>
          <w:szCs w:val="28"/>
          <w:lang w:val="ru-RU"/>
        </w:rPr>
        <w:t>можно добиться</w:t>
      </w:r>
      <w:proofErr w:type="gramEnd"/>
      <w:r>
        <w:rPr>
          <w:rFonts w:ascii="Times New Roman" w:eastAsia="Times New Roman" w:hAnsi="Times New Roman" w:cs="Times New Roman"/>
          <w:sz w:val="28"/>
          <w:szCs w:val="28"/>
          <w:lang w:val="ru-RU"/>
        </w:rPr>
        <w:t xml:space="preserve"> применяя </w:t>
      </w:r>
      <w:r>
        <w:rPr>
          <w:rFonts w:ascii="Times New Roman" w:eastAsia="Times New Roman" w:hAnsi="Times New Roman" w:cs="Times New Roman"/>
          <w:sz w:val="28"/>
          <w:szCs w:val="28"/>
          <w:lang w:val="en-US"/>
        </w:rPr>
        <w:t>EM</w:t>
      </w:r>
      <w:r w:rsidRPr="00064A6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алгоритм (</w:t>
      </w:r>
      <w:r>
        <w:rPr>
          <w:rFonts w:ascii="Times New Roman" w:eastAsia="Times New Roman" w:hAnsi="Times New Roman" w:cs="Times New Roman"/>
          <w:sz w:val="28"/>
          <w:szCs w:val="28"/>
          <w:lang w:val="en-US"/>
        </w:rPr>
        <w:t>Expectation</w:t>
      </w:r>
      <w:r w:rsidRPr="00064A6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Maximization</w:t>
      </w:r>
      <w:r>
        <w:rPr>
          <w:rFonts w:ascii="Times New Roman" w:eastAsia="Times New Roman" w:hAnsi="Times New Roman" w:cs="Times New Roman"/>
          <w:sz w:val="28"/>
          <w:szCs w:val="28"/>
          <w:lang w:val="ru-RU"/>
        </w:rPr>
        <w:t>). В дальнейшем, при приближении эмпирических данных смесью гауссовских распределений, именно этот алгоритм предпочтителен для отыскания оптимального количества компонент смеси, а также их весов и параметров.</w:t>
      </w:r>
      <w:r>
        <w:rPr>
          <w:rFonts w:ascii="Times New Roman" w:eastAsia="Times New Roman" w:hAnsi="Times New Roman" w:cs="Times New Roman"/>
          <w:sz w:val="28"/>
          <w:szCs w:val="28"/>
          <w:lang w:val="ru-RU"/>
        </w:rPr>
        <w:br w:type="page"/>
      </w:r>
    </w:p>
    <w:p w14:paraId="14BFE1C5" w14:textId="575110F4" w:rsidR="00E30213" w:rsidRDefault="00F11B7E" w:rsidP="00064A65">
      <w:pPr>
        <w:ind w:left="2880" w:firstLine="720"/>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lastRenderedPageBreak/>
        <w:t>ЗАКЛЮЧЕНИЕ</w:t>
      </w:r>
    </w:p>
    <w:p w14:paraId="79A0C076" w14:textId="27047704" w:rsidR="00F11B7E" w:rsidRDefault="00F11B7E" w:rsidP="00F11B7E">
      <w:pPr>
        <w:ind w:firstLine="720"/>
        <w:jc w:val="both"/>
        <w:rPr>
          <w:rFonts w:ascii="Times New Roman" w:eastAsia="Times New Roman" w:hAnsi="Times New Roman" w:cs="Times New Roman"/>
          <w:b/>
          <w:bCs/>
          <w:sz w:val="28"/>
          <w:szCs w:val="28"/>
          <w:lang w:val="ru-RU"/>
        </w:rPr>
      </w:pPr>
    </w:p>
    <w:p w14:paraId="5B0AC57E" w14:textId="3657605F" w:rsidR="00786063" w:rsidRDefault="00786063" w:rsidP="00F11B7E">
      <w:pPr>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ходе научно-исследовательской работы было проведено</w:t>
      </w:r>
      <w:r w:rsidR="009926EB">
        <w:rPr>
          <w:rFonts w:ascii="Times New Roman" w:eastAsia="Times New Roman" w:hAnsi="Times New Roman" w:cs="Times New Roman"/>
          <w:sz w:val="28"/>
          <w:szCs w:val="28"/>
          <w:lang w:val="ru-RU"/>
        </w:rPr>
        <w:t xml:space="preserve"> вычисление доходностей и</w:t>
      </w:r>
      <w:r>
        <w:rPr>
          <w:rFonts w:ascii="Times New Roman" w:eastAsia="Times New Roman" w:hAnsi="Times New Roman" w:cs="Times New Roman"/>
          <w:sz w:val="28"/>
          <w:szCs w:val="28"/>
          <w:lang w:val="ru-RU"/>
        </w:rPr>
        <w:t xml:space="preserve"> исследование данных валютного курса </w:t>
      </w:r>
      <w:r>
        <w:rPr>
          <w:rFonts w:ascii="Times New Roman" w:eastAsia="Times New Roman" w:hAnsi="Times New Roman" w:cs="Times New Roman"/>
          <w:sz w:val="28"/>
          <w:szCs w:val="28"/>
          <w:lang w:val="en-US"/>
        </w:rPr>
        <w:t>EUR</w:t>
      </w:r>
      <w:r w:rsidRPr="0078606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USD</w:t>
      </w:r>
      <w:r w:rsidR="009926EB">
        <w:rPr>
          <w:rFonts w:ascii="Times New Roman" w:eastAsia="Times New Roman" w:hAnsi="Times New Roman" w:cs="Times New Roman"/>
          <w:sz w:val="28"/>
          <w:szCs w:val="28"/>
          <w:lang w:val="ru-RU"/>
        </w:rPr>
        <w:t xml:space="preserve">, затем последовала проверка модели нормального распределения для анализа доходностей на состоятельность, после чего были выдвинуты и </w:t>
      </w:r>
      <w:r w:rsidR="00CD6AAA">
        <w:rPr>
          <w:rFonts w:ascii="Times New Roman" w:eastAsia="Times New Roman" w:hAnsi="Times New Roman" w:cs="Times New Roman"/>
          <w:sz w:val="28"/>
          <w:szCs w:val="28"/>
          <w:lang w:val="ru-RU"/>
        </w:rPr>
        <w:t>проанализированы на пригодность</w:t>
      </w:r>
      <w:r w:rsidR="009926EB">
        <w:rPr>
          <w:rFonts w:ascii="Times New Roman" w:eastAsia="Times New Roman" w:hAnsi="Times New Roman" w:cs="Times New Roman"/>
          <w:sz w:val="28"/>
          <w:szCs w:val="28"/>
          <w:lang w:val="ru-RU"/>
        </w:rPr>
        <w:t xml:space="preserve"> альтернативные модели</w:t>
      </w:r>
      <w:r w:rsidR="00CD6AAA">
        <w:rPr>
          <w:rFonts w:ascii="Times New Roman" w:eastAsia="Times New Roman" w:hAnsi="Times New Roman" w:cs="Times New Roman"/>
          <w:sz w:val="28"/>
          <w:szCs w:val="28"/>
          <w:lang w:val="ru-RU"/>
        </w:rPr>
        <w:t xml:space="preserve"> </w:t>
      </w:r>
      <w:r w:rsidR="00CD6AAA">
        <w:rPr>
          <w:rFonts w:ascii="Times New Roman" w:eastAsia="Times New Roman" w:hAnsi="Times New Roman" w:cs="Times New Roman"/>
          <w:sz w:val="28"/>
          <w:szCs w:val="28"/>
          <w:lang w:val="ru-RU"/>
        </w:rPr>
        <w:t>для изучения стохастической природы данных</w:t>
      </w:r>
      <w:r w:rsidR="009926EB">
        <w:rPr>
          <w:rFonts w:ascii="Times New Roman" w:eastAsia="Times New Roman" w:hAnsi="Times New Roman" w:cs="Times New Roman"/>
          <w:sz w:val="28"/>
          <w:szCs w:val="28"/>
          <w:lang w:val="ru-RU"/>
        </w:rPr>
        <w:t xml:space="preserve">. </w:t>
      </w:r>
    </w:p>
    <w:p w14:paraId="5118E185" w14:textId="42D1AE53" w:rsidR="00CD6AAA" w:rsidRPr="00786063" w:rsidRDefault="00CD6AAA" w:rsidP="00F11B7E">
      <w:pPr>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Были решены следующие задачи:</w:t>
      </w:r>
    </w:p>
    <w:p w14:paraId="71568993" w14:textId="00C4FFF8" w:rsidR="00F11B7E" w:rsidRDefault="00786063" w:rsidP="00F11B7E">
      <w:pPr>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 </w:t>
      </w:r>
      <w:r w:rsidR="00CD6AAA">
        <w:rPr>
          <w:rFonts w:ascii="Times New Roman" w:eastAsia="Times New Roman" w:hAnsi="Times New Roman" w:cs="Times New Roman"/>
          <w:sz w:val="28"/>
          <w:szCs w:val="28"/>
          <w:lang w:val="ru-RU"/>
        </w:rPr>
        <w:t>п</w:t>
      </w:r>
      <w:r>
        <w:rPr>
          <w:rFonts w:ascii="Times New Roman" w:eastAsia="Times New Roman" w:hAnsi="Times New Roman" w:cs="Times New Roman"/>
          <w:sz w:val="28"/>
          <w:szCs w:val="28"/>
          <w:lang w:val="ru-RU"/>
        </w:rPr>
        <w:t xml:space="preserve">роведен ознакомительный статистический анализ с данными </w:t>
      </w:r>
      <w:r w:rsidR="00CD6AAA">
        <w:rPr>
          <w:rFonts w:ascii="Times New Roman" w:eastAsia="Times New Roman" w:hAnsi="Times New Roman" w:cs="Times New Roman"/>
          <w:sz w:val="28"/>
          <w:szCs w:val="28"/>
          <w:lang w:val="ru-RU"/>
        </w:rPr>
        <w:t xml:space="preserve">о доходности </w:t>
      </w:r>
      <w:r>
        <w:rPr>
          <w:rFonts w:ascii="Times New Roman" w:eastAsia="Times New Roman" w:hAnsi="Times New Roman" w:cs="Times New Roman"/>
          <w:sz w:val="28"/>
          <w:szCs w:val="28"/>
          <w:lang w:val="ru-RU"/>
        </w:rPr>
        <w:t xml:space="preserve">валютного курса </w:t>
      </w:r>
      <w:r>
        <w:rPr>
          <w:rFonts w:ascii="Times New Roman" w:eastAsia="Times New Roman" w:hAnsi="Times New Roman" w:cs="Times New Roman"/>
          <w:sz w:val="28"/>
          <w:szCs w:val="28"/>
          <w:lang w:val="en-US"/>
        </w:rPr>
        <w:t>EUR</w:t>
      </w:r>
      <w:r w:rsidRPr="0078606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USD</w:t>
      </w:r>
      <w:r w:rsidR="00CD6AAA">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p>
    <w:p w14:paraId="0C0235D0" w14:textId="6B242AE5" w:rsidR="00CD6AAA" w:rsidRDefault="00CD6AAA" w:rsidP="00F11B7E">
      <w:pPr>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выполнена проверка модели нормального закона распределения на состоятельность;</w:t>
      </w:r>
    </w:p>
    <w:p w14:paraId="5C15D61B" w14:textId="658E889A" w:rsidR="00CD6AAA" w:rsidRDefault="00CD6AAA" w:rsidP="00F11B7E">
      <w:pPr>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описаны особенности распределения с тяжелыми хвостами и риски при неверном выборе статистической модели; </w:t>
      </w:r>
    </w:p>
    <w:p w14:paraId="281B6E10" w14:textId="63F157C9" w:rsidR="00CD6AAA" w:rsidRDefault="00CD6AAA" w:rsidP="00CD6AAA">
      <w:pPr>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приведены альтернативные модели для анализа и моделирования стохастического процесса с положительным коэффициентом эксцесса и тяжелыми хвостами</w:t>
      </w:r>
    </w:p>
    <w:p w14:paraId="3CC1B62D" w14:textId="538B6F8F" w:rsidR="00CD6AAA" w:rsidRPr="00CD6AAA" w:rsidRDefault="00CD6AAA" w:rsidP="00CD6AAA">
      <w:pPr>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показана пригодность свойств альтернативных моделей для изучения доходностей валютного курса </w:t>
      </w:r>
      <w:r>
        <w:rPr>
          <w:rFonts w:ascii="Times New Roman" w:eastAsia="Times New Roman" w:hAnsi="Times New Roman" w:cs="Times New Roman"/>
          <w:sz w:val="28"/>
          <w:szCs w:val="28"/>
          <w:lang w:val="en-US"/>
        </w:rPr>
        <w:t>EUR</w:t>
      </w:r>
      <w:r w:rsidRPr="00CD6AAA">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USD</w:t>
      </w:r>
      <w:r>
        <w:rPr>
          <w:rFonts w:ascii="Times New Roman" w:eastAsia="Times New Roman" w:hAnsi="Times New Roman" w:cs="Times New Roman"/>
          <w:sz w:val="28"/>
          <w:szCs w:val="28"/>
          <w:lang w:val="ru-RU"/>
        </w:rPr>
        <w:t>.</w:t>
      </w:r>
    </w:p>
    <w:p w14:paraId="1362F5DB" w14:textId="3D07FFC0" w:rsidR="00E30213" w:rsidRDefault="00E30213" w:rsidP="00E8010A">
      <w:pPr>
        <w:ind w:firstLine="720"/>
        <w:jc w:val="both"/>
        <w:rPr>
          <w:rFonts w:ascii="Times New Roman" w:eastAsia="Times New Roman" w:hAnsi="Times New Roman" w:cs="Times New Roman"/>
          <w:sz w:val="28"/>
          <w:szCs w:val="28"/>
          <w:lang w:val="ru-RU"/>
        </w:rPr>
      </w:pPr>
    </w:p>
    <w:p w14:paraId="76EB4057" w14:textId="162AAED8" w:rsidR="00632B5F" w:rsidRDefault="00E6272D" w:rsidP="00E8010A">
      <w:pPr>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На исследуемых данных было показано, что модель на основе нормального распределения недооценивает вероятность событий на хвостах примерно в 25 раз, что отражено в Таблице 1.2.1 и на Рисунке 1.2.3, </w:t>
      </w:r>
      <w:r>
        <w:rPr>
          <w:rFonts w:ascii="Times New Roman" w:eastAsia="Times New Roman" w:hAnsi="Times New Roman" w:cs="Times New Roman"/>
          <w:sz w:val="28"/>
          <w:szCs w:val="28"/>
          <w:lang w:val="ru-RU"/>
        </w:rPr>
        <w:t xml:space="preserve">Рисунке </w:t>
      </w:r>
      <w:r>
        <w:rPr>
          <w:rFonts w:ascii="Times New Roman" w:eastAsia="Times New Roman" w:hAnsi="Times New Roman" w:cs="Times New Roman"/>
          <w:sz w:val="28"/>
          <w:szCs w:val="28"/>
          <w:lang w:val="ru-RU"/>
        </w:rPr>
        <w:t xml:space="preserve">1.2.4 и </w:t>
      </w:r>
      <w:r>
        <w:rPr>
          <w:rFonts w:ascii="Times New Roman" w:eastAsia="Times New Roman" w:hAnsi="Times New Roman" w:cs="Times New Roman"/>
          <w:sz w:val="28"/>
          <w:szCs w:val="28"/>
          <w:lang w:val="ru-RU"/>
        </w:rPr>
        <w:t>Рисунке</w:t>
      </w:r>
      <w:r>
        <w:rPr>
          <w:rFonts w:ascii="Times New Roman" w:eastAsia="Times New Roman" w:hAnsi="Times New Roman" w:cs="Times New Roman"/>
          <w:sz w:val="28"/>
          <w:szCs w:val="28"/>
          <w:lang w:val="ru-RU"/>
        </w:rPr>
        <w:t xml:space="preserve"> 1.2.5.</w:t>
      </w:r>
    </w:p>
    <w:p w14:paraId="78BD0660" w14:textId="06AA7E80" w:rsidR="00064A65" w:rsidRPr="00E6272D" w:rsidRDefault="00E6272D" w:rsidP="00064A65">
      <w:pPr>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Модели основанные на </w:t>
      </w:r>
      <w:r>
        <w:rPr>
          <w:rFonts w:ascii="Times New Roman" w:eastAsia="Times New Roman" w:hAnsi="Times New Roman" w:cs="Times New Roman"/>
          <w:sz w:val="28"/>
          <w:szCs w:val="28"/>
          <w:lang w:val="en-US"/>
        </w:rPr>
        <w:t>NIG</w:t>
      </w:r>
      <w:r w:rsidRPr="00E6272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распределении, гиперболическом секанс распределении и смеси гауссовских распределений обладают подходящими свойствами для описания распределения доходности валютных курсов и показали большой потенциал на Рисунке 2.2.1 и Рисунке 2.4.1. В дальнейшем следует </w:t>
      </w:r>
      <w:r w:rsidR="00792080">
        <w:rPr>
          <w:rFonts w:ascii="Times New Roman" w:eastAsia="Times New Roman" w:hAnsi="Times New Roman" w:cs="Times New Roman"/>
          <w:sz w:val="28"/>
          <w:szCs w:val="28"/>
          <w:lang w:val="ru-RU"/>
        </w:rPr>
        <w:t xml:space="preserve">провести вычисления параметров этих трех моделей на данных в разном временном масштабе и оценить их состоятельность с помощью </w:t>
      </w:r>
      <w:proofErr w:type="spellStart"/>
      <w:r w:rsidR="00792080">
        <w:rPr>
          <w:rFonts w:ascii="Times New Roman" w:eastAsia="Times New Roman" w:hAnsi="Times New Roman" w:cs="Times New Roman"/>
          <w:sz w:val="28"/>
          <w:szCs w:val="28"/>
          <w:lang w:val="ru-RU"/>
        </w:rPr>
        <w:t>квантильных</w:t>
      </w:r>
      <w:proofErr w:type="spellEnd"/>
      <w:r w:rsidR="00792080">
        <w:rPr>
          <w:rFonts w:ascii="Times New Roman" w:eastAsia="Times New Roman" w:hAnsi="Times New Roman" w:cs="Times New Roman"/>
          <w:sz w:val="28"/>
          <w:szCs w:val="28"/>
          <w:lang w:val="ru-RU"/>
        </w:rPr>
        <w:t xml:space="preserve"> графиков и статистических тестов.</w:t>
      </w:r>
    </w:p>
    <w:p w14:paraId="0959D2AF" w14:textId="02C990BE" w:rsidR="00064A65" w:rsidRDefault="00064A65" w:rsidP="00064A65">
      <w:pPr>
        <w:jc w:val="both"/>
        <w:rPr>
          <w:rFonts w:ascii="Times New Roman" w:eastAsia="Times New Roman" w:hAnsi="Times New Roman" w:cs="Times New Roman"/>
          <w:sz w:val="28"/>
          <w:szCs w:val="28"/>
          <w:lang w:val="ru-RU"/>
        </w:rPr>
      </w:pPr>
    </w:p>
    <w:p w14:paraId="09C26EB7" w14:textId="031E23F9" w:rsidR="00064A65" w:rsidRDefault="00064A65" w:rsidP="00064A65">
      <w:pPr>
        <w:jc w:val="both"/>
        <w:rPr>
          <w:rFonts w:ascii="Times New Roman" w:eastAsia="Times New Roman" w:hAnsi="Times New Roman" w:cs="Times New Roman"/>
          <w:sz w:val="28"/>
          <w:szCs w:val="28"/>
          <w:lang w:val="ru-RU"/>
        </w:rPr>
      </w:pPr>
    </w:p>
    <w:p w14:paraId="3656C87D" w14:textId="3A56211B" w:rsidR="00064A65" w:rsidRDefault="00064A65" w:rsidP="00064A65">
      <w:pPr>
        <w:jc w:val="both"/>
        <w:rPr>
          <w:rFonts w:ascii="Times New Roman" w:eastAsia="Times New Roman" w:hAnsi="Times New Roman" w:cs="Times New Roman"/>
          <w:sz w:val="28"/>
          <w:szCs w:val="28"/>
          <w:lang w:val="ru-RU"/>
        </w:rPr>
      </w:pPr>
    </w:p>
    <w:p w14:paraId="3AD7095B" w14:textId="77777777" w:rsidR="00064A65" w:rsidRPr="00597C74" w:rsidRDefault="00064A65" w:rsidP="00064A65">
      <w:pPr>
        <w:jc w:val="both"/>
        <w:rPr>
          <w:rFonts w:ascii="Times New Roman" w:eastAsia="Times New Roman" w:hAnsi="Times New Roman" w:cs="Times New Roman"/>
          <w:sz w:val="28"/>
          <w:szCs w:val="28"/>
          <w:lang w:val="ru-RU"/>
        </w:rPr>
      </w:pPr>
    </w:p>
    <w:p w14:paraId="5AC26E23" w14:textId="7008203C" w:rsidR="00064A65" w:rsidRDefault="00064A65">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FE28395" w14:textId="3BB10BB8" w:rsidR="00B30263" w:rsidRDefault="007920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lastRenderedPageBreak/>
        <w:t>СПИСОК ИСПОЛЬЗОВАННЫХ ИСТОЧНИКОВ</w:t>
      </w:r>
      <w:r w:rsidR="001A6AEB">
        <w:rPr>
          <w:rFonts w:ascii="Times New Roman" w:eastAsia="Times New Roman" w:hAnsi="Times New Roman" w:cs="Times New Roman"/>
          <w:sz w:val="28"/>
          <w:szCs w:val="28"/>
        </w:rPr>
        <w:t>:</w:t>
      </w:r>
    </w:p>
    <w:p w14:paraId="121B68FD" w14:textId="77777777" w:rsidR="00792080" w:rsidRDefault="00792080">
      <w:pPr>
        <w:spacing w:line="360" w:lineRule="auto"/>
        <w:jc w:val="center"/>
        <w:rPr>
          <w:rFonts w:ascii="Times New Roman" w:eastAsia="Times New Roman" w:hAnsi="Times New Roman" w:cs="Times New Roman"/>
          <w:sz w:val="28"/>
          <w:szCs w:val="28"/>
        </w:rPr>
      </w:pPr>
    </w:p>
    <w:p w14:paraId="4FDEBC20" w14:textId="77777777" w:rsidR="00B30263" w:rsidRDefault="001A6AEB" w:rsidP="00064A65">
      <w:pPr>
        <w:numPr>
          <w:ilvl w:val="0"/>
          <w:numId w:val="1"/>
        </w:numPr>
        <w:spacing w:line="360" w:lineRule="auto"/>
        <w:jc w:val="both"/>
        <w:rPr>
          <w:rFonts w:ascii="Times New Roman" w:eastAsia="Times New Roman" w:hAnsi="Times New Roman" w:cs="Times New Roman"/>
          <w:sz w:val="28"/>
          <w:szCs w:val="28"/>
        </w:rPr>
      </w:pPr>
      <w:proofErr w:type="spellStart"/>
      <w:r w:rsidRPr="009A0E5A">
        <w:rPr>
          <w:rFonts w:ascii="Times New Roman" w:eastAsia="Times New Roman" w:hAnsi="Times New Roman" w:cs="Times New Roman"/>
          <w:sz w:val="28"/>
          <w:szCs w:val="28"/>
          <w:lang w:val="en-US"/>
        </w:rPr>
        <w:t>Barndoff</w:t>
      </w:r>
      <w:proofErr w:type="spellEnd"/>
      <w:r w:rsidRPr="009A0E5A">
        <w:rPr>
          <w:rFonts w:ascii="Times New Roman" w:eastAsia="Times New Roman" w:hAnsi="Times New Roman" w:cs="Times New Roman"/>
          <w:sz w:val="28"/>
          <w:szCs w:val="28"/>
          <w:lang w:val="en-US"/>
        </w:rPr>
        <w:t xml:space="preserve">-Nielsen O. E. Exponentially decreasing distributions for the logarithm of particle size // Proc. of the Royal Society </w:t>
      </w:r>
      <w:proofErr w:type="gramStart"/>
      <w:r w:rsidRPr="009A0E5A">
        <w:rPr>
          <w:rFonts w:ascii="Times New Roman" w:eastAsia="Times New Roman" w:hAnsi="Times New Roman" w:cs="Times New Roman"/>
          <w:sz w:val="28"/>
          <w:szCs w:val="28"/>
          <w:lang w:val="en-US"/>
        </w:rPr>
        <w:t>London.–</w:t>
      </w:r>
      <w:proofErr w:type="gramEnd"/>
      <w:r w:rsidRPr="009A0E5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1977.     – V. A353. – P. 401–419.</w:t>
      </w:r>
    </w:p>
    <w:p w14:paraId="2EE3FF07" w14:textId="77777777" w:rsidR="00B30263" w:rsidRDefault="001A6AEB" w:rsidP="00064A65">
      <w:pPr>
        <w:numPr>
          <w:ilvl w:val="0"/>
          <w:numId w:val="1"/>
        </w:num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Истигечева</w:t>
      </w:r>
      <w:proofErr w:type="spellEnd"/>
      <w:r>
        <w:rPr>
          <w:rFonts w:ascii="Times New Roman" w:eastAsia="Times New Roman" w:hAnsi="Times New Roman" w:cs="Times New Roman"/>
          <w:sz w:val="28"/>
          <w:szCs w:val="28"/>
        </w:rPr>
        <w:t xml:space="preserve"> Е. В. Оценивание параметров гиперболического и обратного гауссовского распределений.</w:t>
      </w:r>
    </w:p>
    <w:p w14:paraId="7BBB7C7E" w14:textId="77777777" w:rsidR="00B30263" w:rsidRPr="009A0E5A" w:rsidRDefault="001A6AEB" w:rsidP="00064A65">
      <w:pPr>
        <w:numPr>
          <w:ilvl w:val="0"/>
          <w:numId w:val="1"/>
        </w:numPr>
        <w:jc w:val="both"/>
        <w:rPr>
          <w:rFonts w:ascii="Times New Roman" w:eastAsia="Times New Roman" w:hAnsi="Times New Roman" w:cs="Times New Roman"/>
          <w:sz w:val="28"/>
          <w:szCs w:val="28"/>
          <w:lang w:val="en-US"/>
        </w:rPr>
      </w:pPr>
      <w:proofErr w:type="spellStart"/>
      <w:r w:rsidRPr="009A0E5A">
        <w:rPr>
          <w:rFonts w:ascii="Times New Roman" w:eastAsia="Times New Roman" w:hAnsi="Times New Roman" w:cs="Times New Roman"/>
          <w:sz w:val="28"/>
          <w:szCs w:val="28"/>
          <w:lang w:val="en-US"/>
        </w:rPr>
        <w:t>Eberlein</w:t>
      </w:r>
      <w:proofErr w:type="spellEnd"/>
      <w:r w:rsidRPr="009A0E5A">
        <w:rPr>
          <w:rFonts w:ascii="Times New Roman" w:eastAsia="Times New Roman" w:hAnsi="Times New Roman" w:cs="Times New Roman"/>
          <w:sz w:val="28"/>
          <w:szCs w:val="28"/>
          <w:lang w:val="en-US"/>
        </w:rPr>
        <w:t xml:space="preserve"> E., Keller U. Hyperbolic distributions in finance // Bernoulli. – 1995. – V. 1. – P. 281–299.</w:t>
      </w:r>
    </w:p>
    <w:p w14:paraId="62A3DC84" w14:textId="117A4EBD" w:rsidR="00B30263" w:rsidRDefault="001A6AEB" w:rsidP="00064A65">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Королёв</w:t>
      </w:r>
      <w:r w:rsidR="00792080">
        <w:rPr>
          <w:rFonts w:ascii="Times New Roman" w:eastAsia="Times New Roman" w:hAnsi="Times New Roman" w:cs="Times New Roman"/>
          <w:sz w:val="28"/>
          <w:szCs w:val="28"/>
          <w:lang w:val="ru-RU"/>
        </w:rPr>
        <w:t xml:space="preserve"> В. Ю.</w:t>
      </w:r>
      <w:r w:rsidR="00792080" w:rsidRPr="00792080">
        <w:t xml:space="preserve"> </w:t>
      </w:r>
      <w:r w:rsidR="00792080" w:rsidRPr="00792080">
        <w:rPr>
          <w:rFonts w:ascii="Times New Roman" w:eastAsia="Times New Roman" w:hAnsi="Times New Roman" w:cs="Times New Roman"/>
          <w:sz w:val="28"/>
          <w:szCs w:val="28"/>
        </w:rPr>
        <w:t>Вероятностно-статистический анализ хаотических процессов с помощью смешанных гауссовских моделей, 20</w:t>
      </w:r>
      <w:r w:rsidR="00792080" w:rsidRPr="00792080">
        <w:rPr>
          <w:rFonts w:ascii="Times New Roman" w:eastAsia="Times New Roman" w:hAnsi="Times New Roman" w:cs="Times New Roman"/>
          <w:sz w:val="28"/>
          <w:szCs w:val="28"/>
        </w:rPr>
        <w:t>08</w:t>
      </w:r>
      <w:r w:rsidR="00792080" w:rsidRPr="00792080">
        <w:rPr>
          <w:rFonts w:ascii="Times New Roman" w:eastAsia="Times New Roman" w:hAnsi="Times New Roman" w:cs="Times New Roman"/>
          <w:sz w:val="28"/>
          <w:szCs w:val="28"/>
        </w:rPr>
        <w:t xml:space="preserve">. — </w:t>
      </w:r>
      <w:r w:rsidR="00792080">
        <w:rPr>
          <w:rFonts w:ascii="Times New Roman" w:eastAsia="Times New Roman" w:hAnsi="Times New Roman" w:cs="Times New Roman"/>
          <w:sz w:val="28"/>
          <w:szCs w:val="28"/>
          <w:lang w:val="ru-RU"/>
        </w:rPr>
        <w:t>65</w:t>
      </w:r>
      <w:r w:rsidR="00792080" w:rsidRPr="00792080">
        <w:rPr>
          <w:rFonts w:ascii="Times New Roman" w:eastAsia="Times New Roman" w:hAnsi="Times New Roman" w:cs="Times New Roman"/>
          <w:sz w:val="28"/>
          <w:szCs w:val="28"/>
        </w:rPr>
        <w:t>с.</w:t>
      </w:r>
    </w:p>
    <w:p w14:paraId="434F9FC6" w14:textId="77777777" w:rsidR="00B30263" w:rsidRDefault="00B30263">
      <w:pPr>
        <w:spacing w:line="360" w:lineRule="auto"/>
        <w:ind w:left="720"/>
        <w:rPr>
          <w:rFonts w:ascii="Times New Roman" w:eastAsia="Times New Roman" w:hAnsi="Times New Roman" w:cs="Times New Roman"/>
          <w:sz w:val="28"/>
          <w:szCs w:val="28"/>
        </w:rPr>
      </w:pPr>
    </w:p>
    <w:sectPr w:rsidR="00B30263">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6AD3B" w14:textId="77777777" w:rsidR="005F4EDA" w:rsidRDefault="005F4EDA" w:rsidP="009A0E5A">
      <w:pPr>
        <w:spacing w:line="240" w:lineRule="auto"/>
      </w:pPr>
      <w:r>
        <w:separator/>
      </w:r>
    </w:p>
  </w:endnote>
  <w:endnote w:type="continuationSeparator" w:id="0">
    <w:p w14:paraId="53ECBCAF" w14:textId="77777777" w:rsidR="005F4EDA" w:rsidRDefault="005F4EDA" w:rsidP="009A0E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2489109"/>
      <w:docPartObj>
        <w:docPartGallery w:val="Page Numbers (Bottom of Page)"/>
        <w:docPartUnique/>
      </w:docPartObj>
    </w:sdtPr>
    <w:sdtContent>
      <w:p w14:paraId="6A33C3E3" w14:textId="0C2BE3C5" w:rsidR="00786063" w:rsidRDefault="00786063">
        <w:pPr>
          <w:pStyle w:val="a7"/>
          <w:jc w:val="center"/>
        </w:pPr>
        <w:r>
          <w:fldChar w:fldCharType="begin"/>
        </w:r>
        <w:r>
          <w:instrText>PAGE   \* MERGEFORMAT</w:instrText>
        </w:r>
        <w:r>
          <w:fldChar w:fldCharType="separate"/>
        </w:r>
        <w:r>
          <w:rPr>
            <w:lang w:val="ru-RU"/>
          </w:rPr>
          <w:t>2</w:t>
        </w:r>
        <w:r>
          <w:fldChar w:fldCharType="end"/>
        </w:r>
      </w:p>
    </w:sdtContent>
  </w:sdt>
  <w:p w14:paraId="26D586A5" w14:textId="77777777" w:rsidR="00786063" w:rsidRDefault="0078606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D823ED" w14:textId="77777777" w:rsidR="005F4EDA" w:rsidRDefault="005F4EDA" w:rsidP="009A0E5A">
      <w:pPr>
        <w:spacing w:line="240" w:lineRule="auto"/>
      </w:pPr>
      <w:r>
        <w:separator/>
      </w:r>
    </w:p>
  </w:footnote>
  <w:footnote w:type="continuationSeparator" w:id="0">
    <w:p w14:paraId="667C9CF3" w14:textId="77777777" w:rsidR="005F4EDA" w:rsidRDefault="005F4EDA" w:rsidP="009A0E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C1201"/>
    <w:multiLevelType w:val="multilevel"/>
    <w:tmpl w:val="A3EC3E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534257"/>
    <w:multiLevelType w:val="multilevel"/>
    <w:tmpl w:val="0419001F"/>
    <w:lvl w:ilvl="0">
      <w:start w:val="1"/>
      <w:numFmt w:val="decimal"/>
      <w:lvlText w:val="%1."/>
      <w:lvlJc w:val="left"/>
      <w:pPr>
        <w:ind w:left="1080" w:hanging="360"/>
      </w:pPr>
      <w:rPr>
        <w:u w:val="none"/>
      </w:rPr>
    </w:lvl>
    <w:lvl w:ilvl="1">
      <w:start w:val="1"/>
      <w:numFmt w:val="decimal"/>
      <w:lvlText w:val="%1.%2."/>
      <w:lvlJc w:val="left"/>
      <w:pPr>
        <w:ind w:left="1512" w:hanging="432"/>
      </w:pPr>
      <w:rPr>
        <w:u w:val="none"/>
      </w:rPr>
    </w:lvl>
    <w:lvl w:ilvl="2">
      <w:start w:val="1"/>
      <w:numFmt w:val="decimal"/>
      <w:lvlText w:val="%1.%2.%3."/>
      <w:lvlJc w:val="left"/>
      <w:pPr>
        <w:ind w:left="1944" w:hanging="504"/>
      </w:pPr>
      <w:rPr>
        <w:u w:val="none"/>
      </w:rPr>
    </w:lvl>
    <w:lvl w:ilvl="3">
      <w:start w:val="1"/>
      <w:numFmt w:val="decimal"/>
      <w:lvlText w:val="%1.%2.%3.%4."/>
      <w:lvlJc w:val="left"/>
      <w:pPr>
        <w:ind w:left="2448" w:hanging="648"/>
      </w:pPr>
      <w:rPr>
        <w:u w:val="none"/>
      </w:rPr>
    </w:lvl>
    <w:lvl w:ilvl="4">
      <w:start w:val="1"/>
      <w:numFmt w:val="decimal"/>
      <w:lvlText w:val="%1.%2.%3.%4.%5."/>
      <w:lvlJc w:val="left"/>
      <w:pPr>
        <w:ind w:left="2952" w:hanging="792"/>
      </w:pPr>
      <w:rPr>
        <w:u w:val="none"/>
      </w:rPr>
    </w:lvl>
    <w:lvl w:ilvl="5">
      <w:start w:val="1"/>
      <w:numFmt w:val="decimal"/>
      <w:lvlText w:val="%1.%2.%3.%4.%5.%6."/>
      <w:lvlJc w:val="left"/>
      <w:pPr>
        <w:ind w:left="3456" w:hanging="936"/>
      </w:pPr>
      <w:rPr>
        <w:u w:val="none"/>
      </w:rPr>
    </w:lvl>
    <w:lvl w:ilvl="6">
      <w:start w:val="1"/>
      <w:numFmt w:val="decimal"/>
      <w:lvlText w:val="%1.%2.%3.%4.%5.%6.%7."/>
      <w:lvlJc w:val="left"/>
      <w:pPr>
        <w:ind w:left="3960" w:hanging="1080"/>
      </w:pPr>
      <w:rPr>
        <w:u w:val="none"/>
      </w:rPr>
    </w:lvl>
    <w:lvl w:ilvl="7">
      <w:start w:val="1"/>
      <w:numFmt w:val="decimal"/>
      <w:lvlText w:val="%1.%2.%3.%4.%5.%6.%7.%8."/>
      <w:lvlJc w:val="left"/>
      <w:pPr>
        <w:ind w:left="4464" w:hanging="1224"/>
      </w:pPr>
      <w:rPr>
        <w:u w:val="none"/>
      </w:rPr>
    </w:lvl>
    <w:lvl w:ilvl="8">
      <w:start w:val="1"/>
      <w:numFmt w:val="decimal"/>
      <w:lvlText w:val="%1.%2.%3.%4.%5.%6.%7.%8.%9."/>
      <w:lvlJc w:val="left"/>
      <w:pPr>
        <w:ind w:left="5040" w:hanging="1440"/>
      </w:pPr>
      <w:rPr>
        <w:u w:val="none"/>
      </w:rPr>
    </w:lvl>
  </w:abstractNum>
  <w:abstractNum w:abstractNumId="2" w15:restartNumberingAfterBreak="0">
    <w:nsid w:val="21014E52"/>
    <w:multiLevelType w:val="multilevel"/>
    <w:tmpl w:val="E9A4BB7E"/>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D732EFE"/>
    <w:multiLevelType w:val="multilevel"/>
    <w:tmpl w:val="029A3E1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EBF56F3"/>
    <w:multiLevelType w:val="hybridMultilevel"/>
    <w:tmpl w:val="C0DA0D62"/>
    <w:lvl w:ilvl="0" w:tplc="E8B02ED8">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19B213E"/>
    <w:multiLevelType w:val="multilevel"/>
    <w:tmpl w:val="A2226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305279"/>
    <w:multiLevelType w:val="hybridMultilevel"/>
    <w:tmpl w:val="420C453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513B178A"/>
    <w:multiLevelType w:val="hybridMultilevel"/>
    <w:tmpl w:val="C42A161E"/>
    <w:lvl w:ilvl="0" w:tplc="FF32B5BE">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5CC36CC5"/>
    <w:multiLevelType w:val="hybridMultilevel"/>
    <w:tmpl w:val="2D684E40"/>
    <w:lvl w:ilvl="0" w:tplc="E8B02ED8">
      <w:start w:val="1"/>
      <w:numFmt w:val="decimal"/>
      <w:lvlText w:val="%1."/>
      <w:lvlJc w:val="left"/>
      <w:pPr>
        <w:ind w:left="3600" w:hanging="360"/>
      </w:pPr>
      <w:rPr>
        <w:rFonts w:hint="default"/>
        <w:b/>
        <w:bCs/>
      </w:r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9" w15:restartNumberingAfterBreak="0">
    <w:nsid w:val="5CCB2A60"/>
    <w:multiLevelType w:val="multilevel"/>
    <w:tmpl w:val="1E02838E"/>
    <w:lvl w:ilvl="0">
      <w:start w:val="2"/>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E507BFD"/>
    <w:multiLevelType w:val="multilevel"/>
    <w:tmpl w:val="EEEED842"/>
    <w:lvl w:ilvl="0">
      <w:start w:val="1"/>
      <w:numFmt w:val="decimal"/>
      <w:lvlText w:val="%1"/>
      <w:lvlJc w:val="left"/>
      <w:pPr>
        <w:ind w:left="1440" w:hanging="360"/>
      </w:pPr>
      <w:rPr>
        <w:rFonts w:hint="default"/>
      </w:rPr>
    </w:lvl>
    <w:lvl w:ilvl="1">
      <w:start w:val="2"/>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5F3D61AA"/>
    <w:multiLevelType w:val="multilevel"/>
    <w:tmpl w:val="FC2CA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0B1FA3"/>
    <w:multiLevelType w:val="hybridMultilevel"/>
    <w:tmpl w:val="2DD22E86"/>
    <w:lvl w:ilvl="0" w:tplc="58DEC626">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6F6A7D72"/>
    <w:multiLevelType w:val="hybridMultilevel"/>
    <w:tmpl w:val="FE72FA88"/>
    <w:lvl w:ilvl="0" w:tplc="9514BBEC">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74E252B2"/>
    <w:multiLevelType w:val="multilevel"/>
    <w:tmpl w:val="7FF67E8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82619DC"/>
    <w:multiLevelType w:val="hybridMultilevel"/>
    <w:tmpl w:val="6C543BD2"/>
    <w:lvl w:ilvl="0" w:tplc="0419000F">
      <w:start w:val="1"/>
      <w:numFmt w:val="decimal"/>
      <w:lvlText w:val="%1."/>
      <w:lvlJc w:val="left"/>
      <w:pPr>
        <w:ind w:left="6480" w:hanging="360"/>
      </w:pPr>
      <w:rPr>
        <w:rFonts w:hint="default"/>
        <w:b/>
        <w:bCs/>
      </w:rPr>
    </w:lvl>
    <w:lvl w:ilvl="1" w:tplc="04190019" w:tentative="1">
      <w:start w:val="1"/>
      <w:numFmt w:val="lowerLetter"/>
      <w:lvlText w:val="%2."/>
      <w:lvlJc w:val="left"/>
      <w:pPr>
        <w:ind w:left="7200" w:hanging="360"/>
      </w:pPr>
    </w:lvl>
    <w:lvl w:ilvl="2" w:tplc="0419001B" w:tentative="1">
      <w:start w:val="1"/>
      <w:numFmt w:val="lowerRoman"/>
      <w:lvlText w:val="%3."/>
      <w:lvlJc w:val="right"/>
      <w:pPr>
        <w:ind w:left="7920" w:hanging="180"/>
      </w:pPr>
    </w:lvl>
    <w:lvl w:ilvl="3" w:tplc="0419000F" w:tentative="1">
      <w:start w:val="1"/>
      <w:numFmt w:val="decimal"/>
      <w:lvlText w:val="%4."/>
      <w:lvlJc w:val="left"/>
      <w:pPr>
        <w:ind w:left="8640" w:hanging="360"/>
      </w:pPr>
    </w:lvl>
    <w:lvl w:ilvl="4" w:tplc="04190019" w:tentative="1">
      <w:start w:val="1"/>
      <w:numFmt w:val="lowerLetter"/>
      <w:lvlText w:val="%5."/>
      <w:lvlJc w:val="left"/>
      <w:pPr>
        <w:ind w:left="9360" w:hanging="360"/>
      </w:pPr>
    </w:lvl>
    <w:lvl w:ilvl="5" w:tplc="0419001B" w:tentative="1">
      <w:start w:val="1"/>
      <w:numFmt w:val="lowerRoman"/>
      <w:lvlText w:val="%6."/>
      <w:lvlJc w:val="right"/>
      <w:pPr>
        <w:ind w:left="10080" w:hanging="180"/>
      </w:pPr>
    </w:lvl>
    <w:lvl w:ilvl="6" w:tplc="0419000F" w:tentative="1">
      <w:start w:val="1"/>
      <w:numFmt w:val="decimal"/>
      <w:lvlText w:val="%7."/>
      <w:lvlJc w:val="left"/>
      <w:pPr>
        <w:ind w:left="10800" w:hanging="360"/>
      </w:pPr>
    </w:lvl>
    <w:lvl w:ilvl="7" w:tplc="04190019" w:tentative="1">
      <w:start w:val="1"/>
      <w:numFmt w:val="lowerLetter"/>
      <w:lvlText w:val="%8."/>
      <w:lvlJc w:val="left"/>
      <w:pPr>
        <w:ind w:left="11520" w:hanging="360"/>
      </w:pPr>
    </w:lvl>
    <w:lvl w:ilvl="8" w:tplc="0419001B" w:tentative="1">
      <w:start w:val="1"/>
      <w:numFmt w:val="lowerRoman"/>
      <w:lvlText w:val="%9."/>
      <w:lvlJc w:val="right"/>
      <w:pPr>
        <w:ind w:left="12240" w:hanging="180"/>
      </w:pPr>
    </w:lvl>
  </w:abstractNum>
  <w:abstractNum w:abstractNumId="16" w15:restartNumberingAfterBreak="0">
    <w:nsid w:val="7BBC3C18"/>
    <w:multiLevelType w:val="hybridMultilevel"/>
    <w:tmpl w:val="B85059FA"/>
    <w:lvl w:ilvl="0" w:tplc="09904768">
      <w:start w:val="2"/>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7CE05F24"/>
    <w:multiLevelType w:val="multilevel"/>
    <w:tmpl w:val="5C4C4F9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num w:numId="1">
    <w:abstractNumId w:val="0"/>
  </w:num>
  <w:num w:numId="2">
    <w:abstractNumId w:val="1"/>
  </w:num>
  <w:num w:numId="3">
    <w:abstractNumId w:val="11"/>
  </w:num>
  <w:num w:numId="4">
    <w:abstractNumId w:val="17"/>
  </w:num>
  <w:num w:numId="5">
    <w:abstractNumId w:val="5"/>
  </w:num>
  <w:num w:numId="6">
    <w:abstractNumId w:val="13"/>
  </w:num>
  <w:num w:numId="7">
    <w:abstractNumId w:val="16"/>
  </w:num>
  <w:num w:numId="8">
    <w:abstractNumId w:val="12"/>
  </w:num>
  <w:num w:numId="9">
    <w:abstractNumId w:val="7"/>
  </w:num>
  <w:num w:numId="10">
    <w:abstractNumId w:val="14"/>
  </w:num>
  <w:num w:numId="11">
    <w:abstractNumId w:val="2"/>
  </w:num>
  <w:num w:numId="12">
    <w:abstractNumId w:val="9"/>
  </w:num>
  <w:num w:numId="13">
    <w:abstractNumId w:val="4"/>
  </w:num>
  <w:num w:numId="14">
    <w:abstractNumId w:val="8"/>
  </w:num>
  <w:num w:numId="15">
    <w:abstractNumId w:val="15"/>
  </w:num>
  <w:num w:numId="16">
    <w:abstractNumId w:val="6"/>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263"/>
    <w:rsid w:val="000474CD"/>
    <w:rsid w:val="00054F3E"/>
    <w:rsid w:val="000577E3"/>
    <w:rsid w:val="00064A65"/>
    <w:rsid w:val="00071633"/>
    <w:rsid w:val="000C2622"/>
    <w:rsid w:val="00116F5F"/>
    <w:rsid w:val="00131CD9"/>
    <w:rsid w:val="00193C98"/>
    <w:rsid w:val="001A6AEB"/>
    <w:rsid w:val="00200BD2"/>
    <w:rsid w:val="00206CE3"/>
    <w:rsid w:val="00224AFA"/>
    <w:rsid w:val="002420A4"/>
    <w:rsid w:val="002C07AD"/>
    <w:rsid w:val="002F2600"/>
    <w:rsid w:val="00345A7D"/>
    <w:rsid w:val="00352BC9"/>
    <w:rsid w:val="003A7674"/>
    <w:rsid w:val="003C41E1"/>
    <w:rsid w:val="003E7585"/>
    <w:rsid w:val="003F5236"/>
    <w:rsid w:val="0042279A"/>
    <w:rsid w:val="0044790D"/>
    <w:rsid w:val="00487204"/>
    <w:rsid w:val="004E293A"/>
    <w:rsid w:val="005164C4"/>
    <w:rsid w:val="00534C54"/>
    <w:rsid w:val="0053729D"/>
    <w:rsid w:val="00552C4B"/>
    <w:rsid w:val="005631AB"/>
    <w:rsid w:val="00597C74"/>
    <w:rsid w:val="005A3264"/>
    <w:rsid w:val="005C1293"/>
    <w:rsid w:val="005D7963"/>
    <w:rsid w:val="005F4EDA"/>
    <w:rsid w:val="006172DB"/>
    <w:rsid w:val="00632B5F"/>
    <w:rsid w:val="00636A06"/>
    <w:rsid w:val="0063771F"/>
    <w:rsid w:val="00645E67"/>
    <w:rsid w:val="00662F57"/>
    <w:rsid w:val="00671278"/>
    <w:rsid w:val="00694AA0"/>
    <w:rsid w:val="006A69DF"/>
    <w:rsid w:val="006F75CE"/>
    <w:rsid w:val="007851AE"/>
    <w:rsid w:val="00786063"/>
    <w:rsid w:val="00792080"/>
    <w:rsid w:val="007A1814"/>
    <w:rsid w:val="007B2FAE"/>
    <w:rsid w:val="007D3CE2"/>
    <w:rsid w:val="007F5188"/>
    <w:rsid w:val="00820DF8"/>
    <w:rsid w:val="008A5929"/>
    <w:rsid w:val="008C09D9"/>
    <w:rsid w:val="008C758C"/>
    <w:rsid w:val="009662E0"/>
    <w:rsid w:val="0096794F"/>
    <w:rsid w:val="009926EB"/>
    <w:rsid w:val="009A0E5A"/>
    <w:rsid w:val="009E4A68"/>
    <w:rsid w:val="009E65B9"/>
    <w:rsid w:val="009F5E21"/>
    <w:rsid w:val="00A06F18"/>
    <w:rsid w:val="00A944FB"/>
    <w:rsid w:val="00AA1031"/>
    <w:rsid w:val="00AB3025"/>
    <w:rsid w:val="00B30263"/>
    <w:rsid w:val="00B40750"/>
    <w:rsid w:val="00B755C4"/>
    <w:rsid w:val="00BA0D30"/>
    <w:rsid w:val="00BD143E"/>
    <w:rsid w:val="00BE2E74"/>
    <w:rsid w:val="00BE6BC5"/>
    <w:rsid w:val="00C13CBC"/>
    <w:rsid w:val="00C94CB8"/>
    <w:rsid w:val="00CD6AAA"/>
    <w:rsid w:val="00CE719B"/>
    <w:rsid w:val="00D10DA1"/>
    <w:rsid w:val="00D21B42"/>
    <w:rsid w:val="00D26086"/>
    <w:rsid w:val="00D45720"/>
    <w:rsid w:val="00DB280E"/>
    <w:rsid w:val="00E1648C"/>
    <w:rsid w:val="00E30213"/>
    <w:rsid w:val="00E32AFF"/>
    <w:rsid w:val="00E3619A"/>
    <w:rsid w:val="00E6272D"/>
    <w:rsid w:val="00E8010A"/>
    <w:rsid w:val="00EB2146"/>
    <w:rsid w:val="00EF6A86"/>
    <w:rsid w:val="00F11B7E"/>
    <w:rsid w:val="00F25E33"/>
    <w:rsid w:val="00F92367"/>
    <w:rsid w:val="00FE52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1120"/>
  <w15:docId w15:val="{6C936464-6536-479E-B153-3A9B73DA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a6"/>
    <w:uiPriority w:val="99"/>
    <w:unhideWhenUsed/>
    <w:rsid w:val="009A0E5A"/>
    <w:pPr>
      <w:tabs>
        <w:tab w:val="center" w:pos="4677"/>
        <w:tab w:val="right" w:pos="9355"/>
      </w:tabs>
      <w:spacing w:line="240" w:lineRule="auto"/>
    </w:pPr>
  </w:style>
  <w:style w:type="character" w:customStyle="1" w:styleId="a6">
    <w:name w:val="Верхний колонтитул Знак"/>
    <w:basedOn w:val="a0"/>
    <w:link w:val="a5"/>
    <w:uiPriority w:val="99"/>
    <w:rsid w:val="009A0E5A"/>
  </w:style>
  <w:style w:type="paragraph" w:styleId="a7">
    <w:name w:val="footer"/>
    <w:basedOn w:val="a"/>
    <w:link w:val="a8"/>
    <w:uiPriority w:val="99"/>
    <w:unhideWhenUsed/>
    <w:rsid w:val="009A0E5A"/>
    <w:pPr>
      <w:tabs>
        <w:tab w:val="center" w:pos="4677"/>
        <w:tab w:val="right" w:pos="9355"/>
      </w:tabs>
      <w:spacing w:line="240" w:lineRule="auto"/>
    </w:pPr>
  </w:style>
  <w:style w:type="character" w:customStyle="1" w:styleId="a8">
    <w:name w:val="Нижний колонтитул Знак"/>
    <w:basedOn w:val="a0"/>
    <w:link w:val="a7"/>
    <w:uiPriority w:val="99"/>
    <w:rsid w:val="009A0E5A"/>
  </w:style>
  <w:style w:type="character" w:styleId="a9">
    <w:name w:val="Placeholder Text"/>
    <w:basedOn w:val="a0"/>
    <w:uiPriority w:val="99"/>
    <w:semiHidden/>
    <w:rsid w:val="00AB3025"/>
    <w:rPr>
      <w:color w:val="808080"/>
    </w:rPr>
  </w:style>
  <w:style w:type="paragraph" w:styleId="aa">
    <w:name w:val="List Paragraph"/>
    <w:basedOn w:val="a"/>
    <w:uiPriority w:val="34"/>
    <w:qFormat/>
    <w:rsid w:val="007A1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4D6E8-EB63-400A-A573-574E9314F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22</Pages>
  <Words>3107</Words>
  <Characters>17712</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Галкин</dc:creator>
  <cp:keywords/>
  <dc:description/>
  <cp:lastModifiedBy>Дмитрий Галкин</cp:lastModifiedBy>
  <cp:revision>18</cp:revision>
  <cp:lastPrinted>2020-05-11T15:04:00Z</cp:lastPrinted>
  <dcterms:created xsi:type="dcterms:W3CDTF">2020-05-11T18:51:00Z</dcterms:created>
  <dcterms:modified xsi:type="dcterms:W3CDTF">2020-05-11T22:36:00Z</dcterms:modified>
</cp:coreProperties>
</file>