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ETF</w:t>
      </w:r>
      <w:r>
        <w:t xml:space="preserve"> </w:t>
      </w:r>
      <w:r>
        <w:t xml:space="preserve">Screening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ETF</w:t>
      </w:r>
      <w:r>
        <w:t xml:space="preserve"> </w:t>
      </w:r>
      <w:r>
        <w:t xml:space="preserve">Researcher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bookmarkStart w:id="23" w:name="preparation"/>
    <w:p>
      <w:pPr>
        <w:pStyle w:val="Heading2"/>
      </w:pPr>
      <w:r>
        <w:t xml:space="preserve">Preparation</w:t>
      </w:r>
    </w:p>
    <w:bookmarkStart w:id="20" w:name="import-etf-list"/>
    <w:p>
      <w:pPr>
        <w:pStyle w:val="Heading3"/>
      </w:pPr>
      <w:r>
        <w:t xml:space="preserve">Import ETF List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Symbol ETF_name         Asset_class Total_assets YTD_Price_Change Daily_Volume</w:t>
      </w:r>
      <w:r>
        <w:br/>
      </w:r>
      <w:r>
        <w:rPr>
          <w:rStyle w:val="VerbatimChar"/>
        </w:rPr>
        <w:t xml:space="preserve">##   &lt;chr&gt;  &lt;chr&gt;            &lt;chr&gt;              &lt;dbl&gt; &lt;chr&gt;                   &lt;dbl&gt;</w:t>
      </w:r>
      <w:r>
        <w:br/>
      </w:r>
      <w:r>
        <w:rPr>
          <w:rStyle w:val="VerbatimChar"/>
        </w:rPr>
        <w:t xml:space="preserve">## 1 BLOK   Amplify Transfo~ Equity             340.  0.792                  156134</w:t>
      </w:r>
      <w:r>
        <w:br/>
      </w:r>
      <w:r>
        <w:rPr>
          <w:rStyle w:val="VerbatimChar"/>
        </w:rPr>
        <w:t xml:space="preserve">## 2 BLCN   Reality Shares ~ Equity             183.  0.5593                  70842</w:t>
      </w:r>
      <w:r>
        <w:br/>
      </w:r>
      <w:r>
        <w:rPr>
          <w:rStyle w:val="VerbatimChar"/>
        </w:rPr>
        <w:t xml:space="preserve">## 3 LEGR   First Trust Ind~ Equity              53.5 0.1673                   7405</w:t>
      </w:r>
      <w:r>
        <w:br/>
      </w:r>
      <w:r>
        <w:rPr>
          <w:rStyle w:val="VerbatimChar"/>
        </w:rPr>
        <w:t xml:space="preserve">## 4 GFIN   Goldman Sachs F~ Equity              50.4 0.1394                   7153</w:t>
      </w:r>
      <w:r>
        <w:br/>
      </w:r>
      <w:r>
        <w:rPr>
          <w:rStyle w:val="VerbatimChar"/>
        </w:rPr>
        <w:t xml:space="preserve">## 5 KOIN   Innovation Shar~ Equity              19.4 0.3047                   9558</w:t>
      </w:r>
      <w:r>
        <w:br/>
      </w:r>
      <w:r>
        <w:rPr>
          <w:rStyle w:val="VerbatimChar"/>
        </w:rPr>
        <w:t xml:space="preserve">## 6 QQQ    Invesco QQQ      Equity          149662   0.4664               37415434</w:t>
      </w:r>
      <w:r>
        <w:br/>
      </w:r>
      <w:r>
        <w:rPr>
          <w:rStyle w:val="VerbatimChar"/>
        </w:rPr>
        <w:t xml:space="preserve">## # ... with 3 more variables: Close_price &lt;dbl&gt;, Day_Change &lt;dbl&gt;, Label &lt;chr&gt;</w:t>
      </w:r>
    </w:p>
    <w:bookmarkEnd w:id="20"/>
    <w:bookmarkStart w:id="21" w:name="clean-up-the-table"/>
    <w:p>
      <w:pPr>
        <w:pStyle w:val="Heading3"/>
      </w:pPr>
      <w:r>
        <w:t xml:space="preserve">Clean Up the Table</w:t>
      </w:r>
    </w:p>
    <w:p>
      <w:pPr>
        <w:numPr>
          <w:ilvl w:val="0"/>
          <w:numId w:val="1001"/>
        </w:numPr>
        <w:pStyle w:val="Compact"/>
      </w:pPr>
      <w:r>
        <w:t xml:space="preserve">What types of ETFs according to sectors / industries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Consumer Discretionary       Consumer Staples                 Energy </w:t>
      </w:r>
      <w:r>
        <w:br/>
      </w:r>
      <w:r>
        <w:rPr>
          <w:rStyle w:val="VerbatimChar"/>
        </w:rPr>
        <w:t xml:space="preserve">##                     13                      3                     11 </w:t>
      </w:r>
      <w:r>
        <w:br/>
      </w:r>
      <w:r>
        <w:rPr>
          <w:rStyle w:val="VerbatimChar"/>
        </w:rPr>
        <w:t xml:space="preserve">##                 Equity             Financials             Healthcare </w:t>
      </w:r>
      <w:r>
        <w:br/>
      </w:r>
      <w:r>
        <w:rPr>
          <w:rStyle w:val="VerbatimChar"/>
        </w:rPr>
        <w:t xml:space="preserve">##                     20                      8                     12 </w:t>
      </w:r>
      <w:r>
        <w:br/>
      </w:r>
      <w:r>
        <w:rPr>
          <w:rStyle w:val="VerbatimChar"/>
        </w:rPr>
        <w:t xml:space="preserve">##            Industrials              Materials            Real Estate </w:t>
      </w:r>
      <w:r>
        <w:br/>
      </w:r>
      <w:r>
        <w:rPr>
          <w:rStyle w:val="VerbatimChar"/>
        </w:rPr>
        <w:t xml:space="preserve">##                      8                     12                     12 </w:t>
      </w:r>
      <w:r>
        <w:br/>
      </w:r>
      <w:r>
        <w:rPr>
          <w:rStyle w:val="VerbatimChar"/>
        </w:rPr>
        <w:t xml:space="preserve">##             Technology                Telecom              Utilities </w:t>
      </w:r>
      <w:r>
        <w:br/>
      </w:r>
      <w:r>
        <w:rPr>
          <w:rStyle w:val="VerbatimChar"/>
        </w:rPr>
        <w:t xml:space="preserve">##                     32                      1                      6</w:t>
      </w:r>
    </w:p>
    <w:bookmarkEnd w:id="21"/>
    <w:bookmarkStart w:id="22" w:name="select-etfs-with-total-assets-50-million"/>
    <w:p>
      <w:pPr>
        <w:pStyle w:val="Heading3"/>
      </w:pPr>
      <w:r>
        <w:t xml:space="preserve">Select ETFs with Total Assets &gt;= $50 Million</w:t>
      </w:r>
    </w:p>
    <w:p>
      <w:pPr>
        <w:numPr>
          <w:ilvl w:val="0"/>
          <w:numId w:val="1002"/>
        </w:numPr>
        <w:pStyle w:val="Compact"/>
      </w:pPr>
      <w:r>
        <w:t xml:space="preserve">How many ETFs have total assets higher than 100 million USD</w:t>
      </w:r>
    </w:p>
    <w:p>
      <w:pPr>
        <w:pStyle w:val="SourceCode"/>
      </w:pPr>
      <w:r>
        <w:rPr>
          <w:rStyle w:val="VerbatimChar"/>
        </w:rPr>
        <w:t xml:space="preserve">## [1] 137</w:t>
      </w:r>
    </w:p>
    <w:bookmarkEnd w:id="22"/>
    <w:bookmarkEnd w:id="23"/>
    <w:bookmarkStart w:id="24" w:name="get-etfs-data-from-yahoo-finance"/>
    <w:p>
      <w:pPr>
        <w:pStyle w:val="Heading2"/>
      </w:pPr>
      <w:r>
        <w:t xml:space="preserve">Get ETFS Data from Yahoo Finance</w:t>
      </w:r>
    </w:p>
    <w:p>
      <w:pPr>
        <w:numPr>
          <w:ilvl w:val="0"/>
          <w:numId w:val="1003"/>
        </w:numPr>
        <w:pStyle w:val="Compact"/>
      </w:pPr>
      <w:r>
        <w:t xml:space="preserve">Define a function to obtain data and candleChart</w:t>
      </w:r>
    </w:p>
    <w:bookmarkEnd w:id="24"/>
    <w:bookmarkStart w:id="38" w:name="artificial-intelligence-ai-etfs"/>
    <w:p>
      <w:pPr>
        <w:pStyle w:val="Heading2"/>
      </w:pPr>
      <w:r>
        <w:t xml:space="preserve">Artificial Intelligence (AI) ETFs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Symbol    sd   ret</w:t>
      </w:r>
      <w:r>
        <w:br/>
      </w:r>
      <w:r>
        <w:rPr>
          <w:rStyle w:val="VerbatimChar"/>
        </w:rPr>
        <w:t xml:space="preserve">## 1     QQQ 0.014 0.073</w:t>
      </w:r>
      <w:r>
        <w:br/>
      </w:r>
      <w:r>
        <w:rPr>
          <w:rStyle w:val="VerbatimChar"/>
        </w:rPr>
        <w:t xml:space="preserve">## 2     VGT 0.015 0.061</w:t>
      </w:r>
      <w:r>
        <w:br/>
      </w:r>
      <w:r>
        <w:rPr>
          <w:rStyle w:val="VerbatimChar"/>
        </w:rPr>
        <w:t xml:space="preserve">## 3     XLK 0.015 0.069</w:t>
      </w:r>
      <w:r>
        <w:br/>
      </w:r>
      <w:r>
        <w:rPr>
          <w:rStyle w:val="VerbatimChar"/>
        </w:rPr>
        <w:t xml:space="preserve">## 4     FDN 0.017 0.073</w:t>
      </w:r>
      <w:r>
        <w:br/>
      </w:r>
      <w:r>
        <w:rPr>
          <w:rStyle w:val="VerbatimChar"/>
        </w:rPr>
        <w:t xml:space="preserve">## 5     IYW 0.016 0.088</w:t>
      </w:r>
      <w:r>
        <w:br/>
      </w:r>
      <w:r>
        <w:rPr>
          <w:rStyle w:val="VerbatimChar"/>
        </w:rPr>
        <w:t xml:space="preserve">## 6    FTEC 0.015 0.060</w:t>
      </w:r>
      <w:r>
        <w:br/>
      </w:r>
      <w:r>
        <w:rPr>
          <w:rStyle w:val="VerbatimChar"/>
        </w:rPr>
        <w:t xml:space="preserve">## 7     IXN 0.015 0.065</w:t>
      </w:r>
      <w:r>
        <w:br/>
      </w:r>
      <w:r>
        <w:rPr>
          <w:rStyle w:val="VerbatimChar"/>
        </w:rPr>
        <w:t xml:space="preserve">## 8     IGM 0.015 0.092</w:t>
      </w:r>
      <w:r>
        <w:br/>
      </w:r>
      <w:r>
        <w:rPr>
          <w:rStyle w:val="VerbatimChar"/>
        </w:rPr>
        <w:t xml:space="preserve">## 9      XT 0.011 0.060</w:t>
      </w:r>
      <w:r>
        <w:br/>
      </w:r>
      <w:r>
        <w:rPr>
          <w:rStyle w:val="VerbatimChar"/>
        </w:rPr>
        <w:t xml:space="preserve">## 10   KOMP 0.025 0.142</w:t>
      </w:r>
      <w:r>
        <w:br/>
      </w:r>
      <w:r>
        <w:rPr>
          <w:rStyle w:val="VerbatimChar"/>
        </w:rPr>
        <w:t xml:space="preserve">## 11   ROBO 0.015 0.050</w:t>
      </w:r>
      <w:r>
        <w:br/>
      </w:r>
      <w:r>
        <w:rPr>
          <w:rStyle w:val="VerbatimChar"/>
        </w:rPr>
        <w:t xml:space="preserve">## 12   ARKQ 0.023 0.071</w:t>
      </w:r>
      <w:r>
        <w:br/>
      </w:r>
      <w:r>
        <w:rPr>
          <w:rStyle w:val="VerbatimChar"/>
        </w:rPr>
        <w:t xml:space="preserve">## 13   PNQI 0.018 0.065</w:t>
      </w:r>
    </w:p>
    <w:bookmarkEnd w:id="38"/>
    <w:bookmarkStart w:id="41" w:name="software-and-cyber-security"/>
    <w:p>
      <w:pPr>
        <w:pStyle w:val="Heading2"/>
      </w:pPr>
      <w:r>
        <w:t xml:space="preserve">Software and Cyber Security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Symbol    sd   ret</w:t>
      </w:r>
      <w:r>
        <w:br/>
      </w:r>
      <w:r>
        <w:rPr>
          <w:rStyle w:val="VerbatimChar"/>
        </w:rPr>
        <w:t xml:space="preserve">## 1   SKYY 0.017 0.055</w:t>
      </w:r>
      <w:r>
        <w:br/>
      </w:r>
      <w:r>
        <w:rPr>
          <w:rStyle w:val="VerbatimChar"/>
        </w:rPr>
        <w:t xml:space="preserve">## 2    IGV 0.017 0.023</w:t>
      </w:r>
    </w:p>
    <w:bookmarkEnd w:id="41"/>
    <w:bookmarkStart w:id="44" w:name="semiconductor"/>
    <w:p>
      <w:pPr>
        <w:pStyle w:val="Heading2"/>
      </w:pPr>
      <w:r>
        <w:t xml:space="preserve">Semiconductor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TF_screeening_report_sectors_v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Symbol    sd   ret</w:t>
      </w:r>
      <w:r>
        <w:br/>
      </w:r>
      <w:r>
        <w:rPr>
          <w:rStyle w:val="VerbatimChar"/>
        </w:rPr>
        <w:t xml:space="preserve">## 1   SOXX 0.025 0.106</w:t>
      </w:r>
      <w:r>
        <w:br/>
      </w:r>
      <w:r>
        <w:rPr>
          <w:rStyle w:val="VerbatimChar"/>
        </w:rPr>
        <w:t xml:space="preserve">## 2    SMH 0.025 0.102</w:t>
      </w:r>
    </w:p>
    <w:bookmarkEnd w:id="44"/>
    <w:bookmarkStart w:id="45" w:name="oil-and-gas-oilgas"/>
    <w:p>
      <w:pPr>
        <w:pStyle w:val="Heading2"/>
      </w:pPr>
      <w:r>
        <w:t xml:space="preserve">Oil and Gas (OilGas)</w:t>
      </w:r>
    </w:p>
    <w:bookmarkEnd w:id="45"/>
    <w:bookmarkStart w:id="46" w:name="natural-resources-naturalresource"/>
    <w:p>
      <w:pPr>
        <w:pStyle w:val="Heading2"/>
      </w:pPr>
      <w:r>
        <w:t xml:space="preserve">Natural Resources (NaturalResource)</w:t>
      </w:r>
    </w:p>
    <w:bookmarkEnd w:id="46"/>
    <w:bookmarkStart w:id="47" w:name="mlp-mlp"/>
    <w:p>
      <w:pPr>
        <w:pStyle w:val="Heading2"/>
      </w:pPr>
      <w:r>
        <w:t xml:space="preserve">MLP (MLP)</w:t>
      </w:r>
    </w:p>
    <w:bookmarkEnd w:id="47"/>
    <w:bookmarkStart w:id="48" w:name="medical-device-medicaldevice"/>
    <w:p>
      <w:pPr>
        <w:pStyle w:val="Heading2"/>
      </w:pPr>
      <w:r>
        <w:t xml:space="preserve">Medical Device (MedicalDevice)</w:t>
      </w:r>
    </w:p>
    <w:bookmarkEnd w:id="48"/>
    <w:bookmarkStart w:id="49" w:name="media-media"/>
    <w:p>
      <w:pPr>
        <w:pStyle w:val="Heading2"/>
      </w:pPr>
      <w:r>
        <w:t xml:space="preserve">Media (Media)</w:t>
      </w:r>
    </w:p>
    <w:bookmarkEnd w:id="49"/>
    <w:bookmarkStart w:id="50" w:name="battery"/>
    <w:p>
      <w:pPr>
        <w:pStyle w:val="Heading2"/>
      </w:pPr>
      <w:r>
        <w:t xml:space="preserve">Battery</w:t>
      </w:r>
    </w:p>
    <w:bookmarkEnd w:id="50"/>
    <w:bookmarkStart w:id="51" w:name="internet"/>
    <w:p>
      <w:pPr>
        <w:pStyle w:val="Heading2"/>
      </w:pPr>
      <w:r>
        <w:t xml:space="preserve">Internet</w:t>
      </w:r>
    </w:p>
    <w:bookmarkEnd w:id="51"/>
    <w:bookmarkStart w:id="52" w:name="internet-security-internetsecurity"/>
    <w:p>
      <w:pPr>
        <w:pStyle w:val="Heading2"/>
      </w:pPr>
      <w:r>
        <w:t xml:space="preserve">Internet Security (InternetSecurity)</w:t>
      </w:r>
    </w:p>
    <w:bookmarkEnd w:id="52"/>
    <w:bookmarkStart w:id="53" w:name="infrastructure"/>
    <w:p>
      <w:pPr>
        <w:pStyle w:val="Heading2"/>
      </w:pPr>
      <w:r>
        <w:t xml:space="preserve">Infrastructure</w:t>
      </w:r>
    </w:p>
    <w:bookmarkEnd w:id="53"/>
    <w:bookmarkStart w:id="54" w:name="home"/>
    <w:p>
      <w:pPr>
        <w:pStyle w:val="Heading2"/>
      </w:pPr>
      <w:r>
        <w:t xml:space="preserve">Home</w:t>
      </w:r>
    </w:p>
    <w:bookmarkEnd w:id="54"/>
    <w:bookmarkStart w:id="55" w:name="health-care"/>
    <w:p>
      <w:pPr>
        <w:pStyle w:val="Heading2"/>
      </w:pPr>
      <w:r>
        <w:t xml:space="preserve">Health Care</w:t>
      </w:r>
    </w:p>
    <w:bookmarkEnd w:id="55"/>
    <w:bookmarkStart w:id="56" w:name="gold-mining-goldmine"/>
    <w:p>
      <w:pPr>
        <w:pStyle w:val="Heading2"/>
      </w:pPr>
      <w:r>
        <w:t xml:space="preserve">Gold Mining (GoldMine)</w:t>
      </w:r>
    </w:p>
    <w:bookmarkEnd w:id="56"/>
    <w:bookmarkStart w:id="57" w:name="finanical-service-finservice"/>
    <w:p>
      <w:pPr>
        <w:pStyle w:val="Heading2"/>
      </w:pPr>
      <w:r>
        <w:t xml:space="preserve">Finanical Service (FinService)</w:t>
      </w:r>
    </w:p>
    <w:bookmarkEnd w:id="57"/>
    <w:bookmarkStart w:id="58" w:name="consumer"/>
    <w:p>
      <w:pPr>
        <w:pStyle w:val="Heading2"/>
      </w:pPr>
      <w:r>
        <w:t xml:space="preserve">Consumer</w:t>
      </w:r>
    </w:p>
    <w:bookmarkEnd w:id="58"/>
    <w:bookmarkStart w:id="59" w:name="clean-energy-cleanenergy"/>
    <w:p>
      <w:pPr>
        <w:pStyle w:val="Heading2"/>
      </w:pPr>
      <w:r>
        <w:t xml:space="preserve">Clean Energy (CleanEnergy)</w:t>
      </w:r>
    </w:p>
    <w:bookmarkEnd w:id="59"/>
    <w:bookmarkStart w:id="60" w:name="utilities"/>
    <w:p>
      <w:pPr>
        <w:pStyle w:val="Heading2"/>
      </w:pPr>
      <w:r>
        <w:t xml:space="preserve">Utilities</w:t>
      </w:r>
    </w:p>
    <w:bookmarkEnd w:id="60"/>
    <w:bookmarkStart w:id="61" w:name="telecom"/>
    <w:p>
      <w:pPr>
        <w:pStyle w:val="Heading2"/>
      </w:pPr>
      <w:r>
        <w:t xml:space="preserve">Telecom</w:t>
      </w:r>
    </w:p>
    <w:bookmarkEnd w:id="61"/>
    <w:bookmarkStart w:id="62" w:name="technology"/>
    <w:p>
      <w:pPr>
        <w:pStyle w:val="Heading2"/>
      </w:pPr>
      <w:r>
        <w:t xml:space="preserve">Technology</w:t>
      </w:r>
    </w:p>
    <w:bookmarkEnd w:id="62"/>
    <w:bookmarkStart w:id="63" w:name="real-estate"/>
    <w:p>
      <w:pPr>
        <w:pStyle w:val="Heading2"/>
      </w:pPr>
      <w:r>
        <w:t xml:space="preserve">Real Estate</w:t>
      </w:r>
    </w:p>
    <w:bookmarkEnd w:id="63"/>
    <w:bookmarkStart w:id="64" w:name="materials"/>
    <w:p>
      <w:pPr>
        <w:pStyle w:val="Heading2"/>
      </w:pPr>
      <w:r>
        <w:t xml:space="preserve">Materials</w:t>
      </w:r>
    </w:p>
    <w:bookmarkEnd w:id="64"/>
    <w:bookmarkStart w:id="65" w:name="industrials"/>
    <w:p>
      <w:pPr>
        <w:pStyle w:val="Heading2"/>
      </w:pPr>
      <w:r>
        <w:t xml:space="preserve">Industrials</w:t>
      </w:r>
    </w:p>
    <w:bookmarkEnd w:id="65"/>
    <w:bookmarkStart w:id="66" w:name="healthcare-generalhealthcareg"/>
    <w:p>
      <w:pPr>
        <w:pStyle w:val="Heading2"/>
      </w:pPr>
      <w:r>
        <w:t xml:space="preserve">Healthcare General(HealthcareG)</w:t>
      </w:r>
    </w:p>
    <w:bookmarkEnd w:id="66"/>
    <w:bookmarkStart w:id="67" w:name="financials"/>
    <w:p>
      <w:pPr>
        <w:pStyle w:val="Heading2"/>
      </w:pPr>
      <w:r>
        <w:t xml:space="preserve">Financials</w:t>
      </w:r>
    </w:p>
    <w:bookmarkEnd w:id="67"/>
    <w:bookmarkStart w:id="68" w:name="staples"/>
    <w:p>
      <w:pPr>
        <w:pStyle w:val="Heading2"/>
      </w:pPr>
      <w:r>
        <w:t xml:space="preserve">Staples</w:t>
      </w:r>
    </w:p>
    <w:bookmarkEnd w:id="68"/>
    <w:bookmarkStart w:id="69" w:name="consumer-discretionary-consumerd"/>
    <w:p>
      <w:pPr>
        <w:pStyle w:val="Heading2"/>
      </w:pPr>
      <w:r>
        <w:t xml:space="preserve">Consumer Discretionary (ConsumerD)</w:t>
      </w:r>
    </w:p>
    <w:bookmarkEnd w:id="69"/>
    <w:bookmarkStart w:id="70" w:name="biotechnology"/>
    <w:p>
      <w:pPr>
        <w:pStyle w:val="Heading2"/>
      </w:pPr>
      <w:r>
        <w:t xml:space="preserve">Biotechnology</w:t>
      </w:r>
    </w:p>
    <w:bookmarkEnd w:id="70"/>
    <w:bookmarkStart w:id="71" w:name="banks"/>
    <w:p>
      <w:pPr>
        <w:pStyle w:val="Heading2"/>
      </w:pPr>
      <w:r>
        <w:t xml:space="preserve">Banks</w:t>
      </w:r>
    </w:p>
    <w:bookmarkEnd w:id="71"/>
    <w:bookmarkStart w:id="72" w:name="airlines"/>
    <w:p>
      <w:pPr>
        <w:pStyle w:val="Heading2"/>
      </w:pPr>
      <w:r>
        <w:t xml:space="preserve">Airlines</w:t>
      </w:r>
    </w:p>
    <w:bookmarkEnd w:id="72"/>
    <w:bookmarkStart w:id="73" w:name="aerospace-and-defence-aerospace"/>
    <w:p>
      <w:pPr>
        <w:pStyle w:val="Heading2"/>
      </w:pPr>
      <w:r>
        <w:t xml:space="preserve">Aerospace and Defence (Aerospace)</w:t>
      </w:r>
    </w:p>
    <w:bookmarkEnd w:id="73"/>
    <w:bookmarkStart w:id="74" w:name="solar"/>
    <w:p>
      <w:pPr>
        <w:pStyle w:val="Heading2"/>
      </w:pPr>
      <w:r>
        <w:t xml:space="preserve">Solar</w:t>
      </w:r>
    </w:p>
    <w:bookmarkEnd w:id="74"/>
    <w:bookmarkStart w:id="75" w:name="silver"/>
    <w:p>
      <w:pPr>
        <w:pStyle w:val="Heading2"/>
      </w:pPr>
      <w:r>
        <w:t xml:space="preserve">Silver</w:t>
      </w:r>
    </w:p>
    <w:bookmarkEnd w:id="75"/>
    <w:bookmarkStart w:id="76" w:name="retail"/>
    <w:p>
      <w:pPr>
        <w:pStyle w:val="Heading2"/>
      </w:pPr>
      <w:r>
        <w:t xml:space="preserve">Retail</w:t>
      </w:r>
    </w:p>
    <w:bookmarkEnd w:id="76"/>
    <w:bookmarkStart w:id="77" w:name="transportation"/>
    <w:p>
      <w:pPr>
        <w:pStyle w:val="Heading2"/>
      </w:pPr>
      <w:r>
        <w:t xml:space="preserve">Transportation</w:t>
      </w:r>
    </w:p>
    <w:bookmarkEnd w:id="77"/>
    <w:bookmarkStart w:id="78" w:name="water"/>
    <w:p>
      <w:pPr>
        <w:pStyle w:val="Heading2"/>
      </w:pPr>
      <w:r>
        <w:t xml:space="preserve">Water</w:t>
      </w:r>
    </w:p>
    <w:bookmarkEnd w:id="78"/>
    <w:bookmarkStart w:id="79" w:name="game"/>
    <w:p>
      <w:pPr>
        <w:pStyle w:val="Heading2"/>
      </w:pPr>
      <w:r>
        <w:t xml:space="preserve">Game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ETF Screening Report</dc:title>
  <dc:creator>ETF Researcher</dc:creator>
  <cp:keywords/>
  <dcterms:created xsi:type="dcterms:W3CDTF">2021-05-01T22:30:30Z</dcterms:created>
  <dcterms:modified xsi:type="dcterms:W3CDTF">2021-05-01T22:30:30Z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1, 2021</vt:lpwstr>
  </property>
  <property fmtid="{D5CDD505-2E9C-101B-9397-08002B2CF9AE}" pid="3" name="output">
    <vt:lpwstr/>
  </property>
</Properties>
</file>