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2916" w14:textId="2ED6347E" w:rsidR="00EC1DA9" w:rsidRPr="00EC1DA9" w:rsidRDefault="00D62D59" w:rsidP="009655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Color is possibly earliest things that we have studied about. </w:t>
      </w:r>
      <w:r w:rsidR="00730E46">
        <w:rPr>
          <w:rFonts w:ascii="Arial" w:hAnsi="Arial" w:cs="Arial"/>
        </w:rPr>
        <w:t>When we grew older, color become more important</w:t>
      </w:r>
      <w:r w:rsidR="00370641">
        <w:rPr>
          <w:rFonts w:ascii="Arial" w:hAnsi="Arial" w:cs="Arial"/>
        </w:rPr>
        <w:t xml:space="preserve"> because it showed in the decoration of our homes and the items which we buy and use. </w:t>
      </w:r>
      <w:r w:rsidR="009655CD">
        <w:rPr>
          <w:rFonts w:ascii="Arial" w:hAnsi="Arial" w:cs="Arial"/>
        </w:rPr>
        <w:t xml:space="preserve">If the color plays such a huge role in our domestic lives, it will inevitable which it will affect how we feel outside of the house, perhaps its places must be in hospitals and offices. </w:t>
      </w:r>
    </w:p>
    <w:sectPr w:rsidR="00EC1DA9" w:rsidRPr="00EC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CA"/>
    <w:rsid w:val="000B0584"/>
    <w:rsid w:val="002A2579"/>
    <w:rsid w:val="00370641"/>
    <w:rsid w:val="00730E46"/>
    <w:rsid w:val="009655CD"/>
    <w:rsid w:val="00D057CA"/>
    <w:rsid w:val="00D62D59"/>
    <w:rsid w:val="00EC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712C"/>
  <w15:chartTrackingRefBased/>
  <w15:docId w15:val="{9430A64D-A43C-4397-8DD3-9D1999A1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PYAE PHYO LINN</dc:creator>
  <cp:keywords/>
  <dc:description/>
  <cp:lastModifiedBy>PYAE PHYO LINN</cp:lastModifiedBy>
  <cp:revision>1</cp:revision>
  <dcterms:created xsi:type="dcterms:W3CDTF">2022-07-02T16:36:00Z</dcterms:created>
  <dcterms:modified xsi:type="dcterms:W3CDTF">2022-07-02T19:11:00Z</dcterms:modified>
</cp:coreProperties>
</file>