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673EAE6" w:rsidR="00510CCA" w:rsidRDefault="008A1740" w:rsidP="00510CCA">
      <w:r>
        <w:t xml:space="preserve">The game Bouncing Balls 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all of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24552F11" w:rsidR="009D0E8E" w:rsidRDefault="009D0E8E" w:rsidP="00510CCA">
      <w:r>
        <w:t xml:space="preserve">Furthermore, points are awarded only for balls that are removed from the scene after falling to the bottom of the window. 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09CB2AB0" w14:textId="36F4295D" w:rsidR="006B0A83" w:rsidRDefault="006B0A83" w:rsidP="00510CCA">
      <w:r>
        <w:t xml:space="preserve">In the development of the Bouncing Balls game, particular focus has been placed on the order in which each menu is visited, with a behaviour that is commonly seen in other best-selling video games currently, including Minecraft, in how each menu is </w:t>
      </w:r>
      <w:commentRangeStart w:id="1"/>
      <w:r>
        <w:t>accessed</w:t>
      </w:r>
      <w:commentRangeEnd w:id="1"/>
      <w:r>
        <w:rPr>
          <w:rStyle w:val="CommentReference"/>
        </w:rPr>
        <w:commentReference w:id="1"/>
      </w:r>
      <w:r w:rsidR="002A6A6A">
        <w:t>.</w:t>
      </w:r>
    </w:p>
    <w:p w14:paraId="6CCBC080" w14:textId="2D187A98" w:rsidR="002A6A6A" w:rsidRDefault="002A6A6A" w:rsidP="00510CCA">
      <w:r>
        <w:t>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5CDD96CD" w:rsidR="005E20BB" w:rsidRPr="005E20BB" w:rsidRDefault="005E20BB" w:rsidP="005E20BB">
      <w:pPr>
        <w:pStyle w:val="Figure"/>
      </w:pPr>
      <w:r>
        <w:t>Figure 1: The screen flow diagram for the ‘Bouncing Balls’ game.</w:t>
      </w:r>
    </w:p>
    <w:p w14:paraId="465243BF" w14:textId="023E096B" w:rsidR="002A6A6A" w:rsidRDefault="00900B83" w:rsidP="00510CCA">
      <w:r>
        <w:t xml:space="preserve">In addition to focusing on the menu-to-menu navigation, a further focus was placed on the design </w:t>
      </w:r>
      <w:r w:rsidR="0084750B">
        <w:t>of</w:t>
      </w:r>
      <w:r>
        <w:t xml:space="preserve"> the overall game. The original game is of the puzzle-solving genre</w:t>
      </w:r>
      <w:r w:rsidR="00AF7A16">
        <w:t xml:space="preserve"> and, as such,</w:t>
      </w:r>
      <w:r>
        <w:t xml:space="preserve"> is accessible to a </w:t>
      </w:r>
      <w:r>
        <w:lastRenderedPageBreak/>
        <w:t xml:space="preserve">large </w:t>
      </w:r>
      <w:commentRangeStart w:id="2"/>
      <w:r>
        <w:t>target</w:t>
      </w:r>
      <w:commentRangeEnd w:id="2"/>
      <w:r>
        <w:rPr>
          <w:rStyle w:val="CommentReference"/>
        </w:rPr>
        <w:commentReference w:id="2"/>
      </w:r>
      <w:r>
        <w:t xml:space="preserve"> audience - in the development of the Bouncing Balls game, it was therefore </w:t>
      </w:r>
      <w:r w:rsidR="00AF7A16">
        <w:t>essential</w:t>
      </w:r>
      <w:r>
        <w:t xml:space="preserve"> to ensure the game's design reflected this.</w:t>
      </w:r>
    </w:p>
    <w:p w14:paraId="2C8D7B01" w14:textId="7D0E1E7F" w:rsidR="00AF7A16" w:rsidRDefault="00900B83" w:rsidP="00510CCA">
      <w:r>
        <w:t xml:space="preserve">During the </w:t>
      </w:r>
      <w:r w:rsidR="00AF7A16">
        <w:t>game's development</w:t>
      </w:r>
      <w:r>
        <w:t xml:space="preserve">, the design focus shifted </w:t>
      </w:r>
      <w:r w:rsidR="00AF7A16">
        <w:t xml:space="preserve">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510CCA">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16F5A579" w:rsidR="00352BB8" w:rsidRDefault="00352BB8" w:rsidP="00352BB8">
      <w:pPr>
        <w:pStyle w:val="Figure"/>
      </w:pPr>
      <w:r>
        <w:t xml:space="preserve">Figure </w:t>
      </w:r>
      <w:r>
        <w:t>2</w:t>
      </w:r>
      <w:r>
        <w:t xml:space="preserve">: The </w:t>
      </w:r>
      <w:r>
        <w:t>European game artwork for the game ‘Puzzle Bobble’</w:t>
      </w:r>
    </w:p>
    <w:p w14:paraId="32642779" w14:textId="68C1E60A" w:rsidR="00FE3799" w:rsidRDefault="00FE3799" w:rsidP="00FE3799">
      <w:pPr>
        <w:pStyle w:val="Heading4"/>
      </w:pPr>
      <w:r>
        <w:lastRenderedPageBreak/>
        <w:t>Main Menu</w:t>
      </w:r>
    </w:p>
    <w:p w14:paraId="1E1A6590" w14:textId="75B70C31" w:rsidR="00FE3799" w:rsidRDefault="00FE3799" w:rsidP="00FE3799">
      <w:r w:rsidRPr="00352BB8">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1"/>
                    <a:stretch>
                      <a:fillRect/>
                    </a:stretch>
                  </pic:blipFill>
                  <pic:spPr>
                    <a:xfrm>
                      <a:off x="0" y="0"/>
                      <a:ext cx="5731510" cy="3361690"/>
                    </a:xfrm>
                    <a:prstGeom prst="rect">
                      <a:avLst/>
                    </a:prstGeom>
                  </pic:spPr>
                </pic:pic>
              </a:graphicData>
            </a:graphic>
          </wp:inline>
        </w:drawing>
      </w:r>
    </w:p>
    <w:p w14:paraId="33689838" w14:textId="0936389E" w:rsidR="00FE3799" w:rsidRPr="00FE3799" w:rsidRDefault="00FE3799" w:rsidP="00FE3799">
      <w:pPr>
        <w:pStyle w:val="Figure"/>
      </w:pPr>
      <w:r>
        <w:t xml:space="preserve">Figure </w:t>
      </w:r>
      <w:r w:rsidR="005709D5">
        <w:t>3</w:t>
      </w:r>
      <w:r>
        <w:t>: The main menu for the ‘Bouncing Balls’ game.</w:t>
      </w:r>
    </w:p>
    <w:p w14:paraId="1237D764" w14:textId="4817ACA4" w:rsidR="00FE3799" w:rsidRDefault="00FE3799" w:rsidP="00FE3799">
      <w:pPr>
        <w:pStyle w:val="Heading4"/>
      </w:pPr>
      <w:r>
        <w:t>Level One</w:t>
      </w:r>
    </w:p>
    <w:p w14:paraId="43BC2566" w14:textId="63D6320E" w:rsidR="00F74214" w:rsidRDefault="00F74214" w:rsidP="00F74214">
      <w:r w:rsidRPr="00F74214">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2"/>
                    <a:stretch>
                      <a:fillRect/>
                    </a:stretch>
                  </pic:blipFill>
                  <pic:spPr>
                    <a:xfrm>
                      <a:off x="0" y="0"/>
                      <a:ext cx="5731510" cy="3361690"/>
                    </a:xfrm>
                    <a:prstGeom prst="rect">
                      <a:avLst/>
                    </a:prstGeom>
                  </pic:spPr>
                </pic:pic>
              </a:graphicData>
            </a:graphic>
          </wp:inline>
        </w:drawing>
      </w:r>
    </w:p>
    <w:p w14:paraId="6DCDAD82" w14:textId="344A6D73" w:rsidR="00F74214" w:rsidRPr="00F74214" w:rsidRDefault="00F74214" w:rsidP="00F74214">
      <w:pPr>
        <w:pStyle w:val="Figure"/>
      </w:pPr>
      <w:r>
        <w:t xml:space="preserve">Figure </w:t>
      </w:r>
      <w:r>
        <w:t>4</w:t>
      </w:r>
      <w:r>
        <w:t xml:space="preserve">: </w:t>
      </w:r>
      <w:r>
        <w:t>Level One of</w:t>
      </w:r>
      <w:r>
        <w:t xml:space="preserve"> the ‘Bouncing Balls’ game.</w:t>
      </w:r>
    </w:p>
    <w:p w14:paraId="6DCEC70B" w14:textId="23A7B59F" w:rsidR="00FE3799" w:rsidRDefault="00FE3799" w:rsidP="00FE3799">
      <w:pPr>
        <w:pStyle w:val="Heading4"/>
      </w:pPr>
      <w:r>
        <w:lastRenderedPageBreak/>
        <w:t>Level Two</w:t>
      </w:r>
    </w:p>
    <w:p w14:paraId="412CA8A8" w14:textId="0C2969C1" w:rsidR="00F74214" w:rsidRDefault="00622574" w:rsidP="00F74214">
      <w:r w:rsidRPr="00622574">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3"/>
                    <a:stretch>
                      <a:fillRect/>
                    </a:stretch>
                  </pic:blipFill>
                  <pic:spPr>
                    <a:xfrm>
                      <a:off x="0" y="0"/>
                      <a:ext cx="5731510" cy="3361690"/>
                    </a:xfrm>
                    <a:prstGeom prst="rect">
                      <a:avLst/>
                    </a:prstGeom>
                  </pic:spPr>
                </pic:pic>
              </a:graphicData>
            </a:graphic>
          </wp:inline>
        </w:drawing>
      </w:r>
    </w:p>
    <w:p w14:paraId="4DEF138E" w14:textId="7AF15173" w:rsidR="00622574" w:rsidRPr="00F74214" w:rsidRDefault="00622574" w:rsidP="00622574">
      <w:pPr>
        <w:pStyle w:val="Figure"/>
      </w:pPr>
      <w:r>
        <w:t xml:space="preserve">Figure </w:t>
      </w:r>
      <w:r>
        <w:t>5</w:t>
      </w:r>
      <w:r>
        <w:t xml:space="preserve">: Level </w:t>
      </w:r>
      <w:r>
        <w:t>Two</w:t>
      </w:r>
      <w:r>
        <w:t xml:space="preserve"> of the ‘Bouncing Balls’ game.</w:t>
      </w:r>
    </w:p>
    <w:p w14:paraId="4105F78D" w14:textId="2D8103EC" w:rsidR="00FE3799" w:rsidRDefault="00FE3799" w:rsidP="00FE3799">
      <w:pPr>
        <w:pStyle w:val="Heading4"/>
      </w:pPr>
      <w:r>
        <w:t>Pause Menu</w:t>
      </w:r>
    </w:p>
    <w:p w14:paraId="171D2828" w14:textId="1E765BEB" w:rsidR="00F74214" w:rsidRDefault="00F74214" w:rsidP="00F74214">
      <w:r w:rsidRPr="00F74214">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4"/>
                    <a:stretch>
                      <a:fillRect/>
                    </a:stretch>
                  </pic:blipFill>
                  <pic:spPr>
                    <a:xfrm>
                      <a:off x="0" y="0"/>
                      <a:ext cx="5731510" cy="3361690"/>
                    </a:xfrm>
                    <a:prstGeom prst="rect">
                      <a:avLst/>
                    </a:prstGeom>
                  </pic:spPr>
                </pic:pic>
              </a:graphicData>
            </a:graphic>
          </wp:inline>
        </w:drawing>
      </w:r>
    </w:p>
    <w:p w14:paraId="67C5ADDC" w14:textId="42CD82C2" w:rsidR="00F74214" w:rsidRPr="00F74214" w:rsidRDefault="00F74214" w:rsidP="00F74214">
      <w:pPr>
        <w:pStyle w:val="Figure"/>
      </w:pPr>
      <w:r>
        <w:t xml:space="preserve">Figure </w:t>
      </w:r>
      <w:r>
        <w:t>6</w:t>
      </w:r>
      <w:r>
        <w:t xml:space="preserve">: </w:t>
      </w:r>
      <w:r>
        <w:t>The Pause Menu for</w:t>
      </w:r>
      <w:r>
        <w:t xml:space="preserve"> the ‘Bouncing Balls’ game.</w:t>
      </w:r>
    </w:p>
    <w:p w14:paraId="5792EEC2" w14:textId="35075AFB" w:rsidR="00FE3799" w:rsidRDefault="00FE3799" w:rsidP="00FE3799">
      <w:pPr>
        <w:pStyle w:val="Heading4"/>
      </w:pPr>
      <w:r>
        <w:lastRenderedPageBreak/>
        <w:t>End Menu</w:t>
      </w:r>
    </w:p>
    <w:p w14:paraId="5A9DE0D5" w14:textId="25E3EFF4" w:rsidR="006422A0" w:rsidRDefault="006422A0" w:rsidP="006422A0">
      <w:r w:rsidRPr="006422A0">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5"/>
                    <a:stretch>
                      <a:fillRect/>
                    </a:stretch>
                  </pic:blipFill>
                  <pic:spPr>
                    <a:xfrm>
                      <a:off x="0" y="0"/>
                      <a:ext cx="5731510" cy="3361690"/>
                    </a:xfrm>
                    <a:prstGeom prst="rect">
                      <a:avLst/>
                    </a:prstGeom>
                  </pic:spPr>
                </pic:pic>
              </a:graphicData>
            </a:graphic>
          </wp:inline>
        </w:drawing>
      </w:r>
    </w:p>
    <w:p w14:paraId="282A832E" w14:textId="35103E9D" w:rsidR="006422A0" w:rsidRPr="00F74214" w:rsidRDefault="006422A0" w:rsidP="006422A0">
      <w:pPr>
        <w:pStyle w:val="Figure"/>
      </w:pPr>
      <w:r>
        <w:t xml:space="preserve">Figure </w:t>
      </w:r>
      <w:r>
        <w:t>7a</w:t>
      </w:r>
      <w:r>
        <w:t xml:space="preserve">: The </w:t>
      </w:r>
      <w:r>
        <w:t>End Menu</w:t>
      </w:r>
      <w:r>
        <w:t xml:space="preserve"> for the ‘Bouncing Balls’ game</w:t>
      </w:r>
      <w:r>
        <w:t>, when the player wins the game</w:t>
      </w:r>
      <w:r w:rsidR="00F637A2">
        <w:t>.</w:t>
      </w:r>
    </w:p>
    <w:p w14:paraId="78491EAB" w14:textId="48B9A469" w:rsidR="006422A0" w:rsidRDefault="00865367" w:rsidP="006422A0">
      <w:r w:rsidRPr="00865367">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16"/>
                    <a:stretch>
                      <a:fillRect/>
                    </a:stretch>
                  </pic:blipFill>
                  <pic:spPr>
                    <a:xfrm>
                      <a:off x="0" y="0"/>
                      <a:ext cx="5731510" cy="3361690"/>
                    </a:xfrm>
                    <a:prstGeom prst="rect">
                      <a:avLst/>
                    </a:prstGeom>
                  </pic:spPr>
                </pic:pic>
              </a:graphicData>
            </a:graphic>
          </wp:inline>
        </w:drawing>
      </w:r>
    </w:p>
    <w:p w14:paraId="3421C4EF" w14:textId="20CD5798" w:rsidR="00865367" w:rsidRPr="006422A0" w:rsidRDefault="00865367" w:rsidP="00865367">
      <w:pPr>
        <w:pStyle w:val="Figure"/>
      </w:pPr>
      <w:r>
        <w:t>Figure 7</w:t>
      </w:r>
      <w:r>
        <w:t>b</w:t>
      </w:r>
      <w:r>
        <w:t xml:space="preserve">: The End Menu for the ‘Bouncing Balls’ game, when the player </w:t>
      </w:r>
      <w:r>
        <w:t>looses</w:t>
      </w:r>
      <w:r>
        <w:t xml:space="preserve"> the game.</w:t>
      </w:r>
    </w:p>
    <w:p w14:paraId="07943EDD" w14:textId="0DF43A09" w:rsidR="00510CCA" w:rsidRDefault="00510CCA" w:rsidP="00510CCA">
      <w:pPr>
        <w:pStyle w:val="Heading3"/>
      </w:pPr>
      <w:r>
        <w:t>Pseudocode for Key Game Objects</w:t>
      </w:r>
    </w:p>
    <w:p w14:paraId="1190752E" w14:textId="6A33E90E" w:rsidR="00510CCA" w:rsidRDefault="00510CCA" w:rsidP="00510CCA">
      <w:r>
        <w:t>Pass</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lastRenderedPageBreak/>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Test anvil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development, it was necessary to consider which mechanics of the original game would need to be carried over to the new game. This process has been known as the ‘Game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lastRenderedPageBreak/>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C0D3C97" w:rsidR="00F54454" w:rsidRDefault="00F54454" w:rsidP="00F54454">
      <w:pPr>
        <w:pStyle w:val="Figure"/>
      </w:pPr>
      <w:r>
        <w:t xml:space="preserve">Figure </w:t>
      </w:r>
      <w:r>
        <w:t>3</w:t>
      </w:r>
      <w:r>
        <w:t xml:space="preserve">: The </w:t>
      </w:r>
      <w:r>
        <w:t>development plan detailed as a Gannt Chart</w:t>
      </w:r>
    </w:p>
    <w:p w14:paraId="3F8FFD5E" w14:textId="4A3E2788" w:rsidR="00AC66D1" w:rsidRDefault="00AC66D1" w:rsidP="00510CCA">
      <w:r>
        <w:t>Whilst working on introducing the fundamental game mechanics, time was also spent considering how best to design and theme the game, and once the game mechanics were added, a process of adding colours and Sprites that would add only visually to the game was also completed.</w:t>
      </w:r>
    </w:p>
    <w:p w14:paraId="0D4DE5BD" w14:textId="05BA6D1F" w:rsidR="00BE7488" w:rsidRDefault="00AC66D1" w:rsidP="00510CCA">
      <w:r>
        <w:t xml:space="preserve">In the development of this game, an Agile Workflow system was used, which allowed for the game's development process to return to previously added components and improve them where necessary. This system was selected as it best reflected the current systems used in real-world game development </w:t>
      </w:r>
      <w:commentRangeStart w:id="3"/>
      <w:r>
        <w:t>environments</w:t>
      </w:r>
      <w:commentRangeEnd w:id="3"/>
      <w:r>
        <w:rPr>
          <w:rStyle w:val="CommentReference"/>
        </w:rPr>
        <w:commentReference w:id="3"/>
      </w:r>
      <w:r>
        <w:t>.</w:t>
      </w:r>
    </w:p>
    <w:p w14:paraId="782AF3A8" w14:textId="25E6DE27" w:rsidR="00BE7488" w:rsidRDefault="00BE7488" w:rsidP="00510CCA">
      <w:r>
        <w:t>The chosen workflow was additionally beneficial as it allowed for the testing process to efficiently and quickly resolve issues identified in the game and also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t>Conclusion and Evaluation</w:t>
      </w:r>
    </w:p>
    <w:p w14:paraId="36192F5D" w14:textId="79F0D5D7" w:rsidR="00510CCA" w:rsidRDefault="00347DDA" w:rsidP="00510CCA">
      <w:r>
        <w:t xml:space="preserve">In the construction of this game, there are numerous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w:t>
      </w:r>
      <w:r>
        <w:lastRenderedPageBreak/>
        <w:t>centralised class would be used to manage the loading and unloading of each texture and would also allow for the same texture to be re-used instead of loaded multiple times.</w:t>
      </w:r>
    </w:p>
    <w:p w14:paraId="28F748F6" w14:textId="3570BFA7" w:rsidR="00347DDA" w:rsidRDefault="00347DDA" w:rsidP="00510CCA">
      <w:r>
        <w:t>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the majority of the textures during level transitions, making the potential slow-down less critical and noticeable. Also, it allows for content to be loaded in advance by looking at which menus would proceed with the current one.</w:t>
      </w:r>
    </w:p>
    <w:p w14:paraId="5EA4B3CF" w14:textId="797014EB" w:rsidR="00347DDA" w:rsidRDefault="00347DDA" w:rsidP="00510CCA">
      <w:r>
        <w:t xml:space="preserve">Looking at the game as a whole, the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18" w:history="1">
        <w:r w:rsidRPr="00565D41">
          <w:rPr>
            <w:rStyle w:val="Hyperlink"/>
          </w:rPr>
          <w:t>https://www.novelgames.com/en/bouncing/</w:t>
        </w:r>
      </w:hyperlink>
      <w:r>
        <w:t xml:space="preserve"> - 01/10/2024 at 11:56</w:t>
      </w:r>
    </w:p>
    <w:p w14:paraId="70798E7E" w14:textId="5C73A6D2" w:rsidR="00D140E0" w:rsidRDefault="00D140E0" w:rsidP="00B258A1">
      <w:r>
        <w:t xml:space="preserve">Gomilla. L - </w:t>
      </w:r>
      <w:hyperlink r:id="rId19"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r>
        <w:t xml:space="preserve">Kariya. A - </w:t>
      </w:r>
      <w:hyperlink r:id="rId20" w:history="1">
        <w:r w:rsidRPr="00034C81">
          <w:rPr>
            <w:rStyle w:val="Hyperlink"/>
          </w:rPr>
          <w:t>https://www.geeksforgeeks.org/c-classes-and-objects/</w:t>
        </w:r>
      </w:hyperlink>
      <w:r>
        <w:t xml:space="preserve"> - 06/10/2024 at 16:28</w:t>
      </w:r>
    </w:p>
    <w:p w14:paraId="4029AFE6" w14:textId="7C5F9B5E" w:rsidR="00F76F76" w:rsidRDefault="00F76F76" w:rsidP="00B258A1">
      <w:r>
        <w:t xml:space="preserve">Montoreano. J - </w:t>
      </w:r>
      <w:hyperlink r:id="rId21"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22"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r>
        <w:t xml:space="preserve">Lubos. L - </w:t>
      </w:r>
      <w:hyperlink r:id="rId23"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09B6A6A9" w:rsidR="000F35A5" w:rsidRPr="00B258A1" w:rsidRDefault="000F35A5" w:rsidP="00B258A1">
      <w:r>
        <w:t xml:space="preserve">Gupta. R - </w:t>
      </w:r>
      <w:hyperlink r:id="rId24" w:history="1">
        <w:r w:rsidRPr="00034C81">
          <w:rPr>
            <w:rStyle w:val="Hyperlink"/>
          </w:rPr>
          <w:t>https://www.researchgate.net/profile/Rakesh-Gupta/publication/349426950_COLOR_THERAPY_IN_MENTAL_HEALTH_AND_WELL_BEING/links/6033352aa6fdcc37a84253b0/COLOR-THERAPY-IN-MENTAL-HEALTH-AND-WELL-BEING.pdf - 20/11/2024</w:t>
        </w:r>
      </w:hyperlink>
      <w:r>
        <w:t xml:space="preserve"> at 12:43</w:t>
      </w:r>
    </w:p>
    <w:sectPr w:rsidR="000F35A5"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06:00Z" w:initials="PJ">
    <w:p w14:paraId="67FBDDD7" w14:textId="130A6BB5" w:rsidR="006B0A83" w:rsidRDefault="006B0A83">
      <w:pPr>
        <w:pStyle w:val="CommentText"/>
      </w:pPr>
      <w:r>
        <w:rPr>
          <w:rStyle w:val="CommentReference"/>
        </w:rPr>
        <w:annotationRef/>
      </w:r>
      <w:r w:rsidR="002A6A6A">
        <w:t>Source this!</w:t>
      </w:r>
    </w:p>
  </w:comment>
  <w:comment w:id="2" w:author="Pamela Jebson" w:date="2024-12-24T19:14:00Z" w:initials="PJ">
    <w:p w14:paraId="6B5D685E" w14:textId="1218CA19" w:rsidR="00900B83" w:rsidRDefault="00900B83">
      <w:pPr>
        <w:pStyle w:val="CommentText"/>
      </w:pPr>
      <w:r>
        <w:rPr>
          <w:rStyle w:val="CommentReference"/>
        </w:rPr>
        <w:annotationRef/>
      </w:r>
      <w:r>
        <w:t>Check this</w:t>
      </w:r>
    </w:p>
  </w:comment>
  <w:comment w:id="3"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2011D196" w15:done="0"/>
  <w15:commentEx w15:paraId="67FBDDD7" w15:done="0"/>
  <w15:commentEx w15:paraId="6B5D685E"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E6BA9F" w16cex:dateUtc="2024-10-30T12:24:00Z"/>
  <w16cex:commentExtensible w16cex:durableId="0880D942" w16cex:dateUtc="2024-12-24T19:06:00Z"/>
  <w16cex:commentExtensible w16cex:durableId="60B2A0E4" w16cex:dateUtc="2024-12-24T19:1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2011D196" w16cid:durableId="2DE6BA9F"/>
  <w16cid:commentId w16cid:paraId="67FBDDD7" w16cid:durableId="0880D942"/>
  <w16cid:commentId w16cid:paraId="6B5D685E" w16cid:durableId="60B2A0E4"/>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73FE4"/>
    <w:rsid w:val="000F0DC7"/>
    <w:rsid w:val="000F35A5"/>
    <w:rsid w:val="001332DB"/>
    <w:rsid w:val="00135C00"/>
    <w:rsid w:val="00182167"/>
    <w:rsid w:val="001B1CCF"/>
    <w:rsid w:val="001B6095"/>
    <w:rsid w:val="0022310B"/>
    <w:rsid w:val="002A6A6A"/>
    <w:rsid w:val="002C1A4A"/>
    <w:rsid w:val="0034021C"/>
    <w:rsid w:val="00347DDA"/>
    <w:rsid w:val="00352BB8"/>
    <w:rsid w:val="00357A6F"/>
    <w:rsid w:val="003805D0"/>
    <w:rsid w:val="00412290"/>
    <w:rsid w:val="00477243"/>
    <w:rsid w:val="004B2989"/>
    <w:rsid w:val="004D4253"/>
    <w:rsid w:val="00504388"/>
    <w:rsid w:val="00507A09"/>
    <w:rsid w:val="00510CCA"/>
    <w:rsid w:val="00542D5F"/>
    <w:rsid w:val="005709D5"/>
    <w:rsid w:val="005C2A6C"/>
    <w:rsid w:val="005C4D35"/>
    <w:rsid w:val="005E20BB"/>
    <w:rsid w:val="00622574"/>
    <w:rsid w:val="00627D1A"/>
    <w:rsid w:val="006422A0"/>
    <w:rsid w:val="006B0A83"/>
    <w:rsid w:val="006B147B"/>
    <w:rsid w:val="006F565C"/>
    <w:rsid w:val="0079491B"/>
    <w:rsid w:val="0084750B"/>
    <w:rsid w:val="00853F9C"/>
    <w:rsid w:val="00865367"/>
    <w:rsid w:val="008A1740"/>
    <w:rsid w:val="008D5F24"/>
    <w:rsid w:val="00900B83"/>
    <w:rsid w:val="00901663"/>
    <w:rsid w:val="009331D1"/>
    <w:rsid w:val="009571A0"/>
    <w:rsid w:val="009D0E8E"/>
    <w:rsid w:val="009D556C"/>
    <w:rsid w:val="009E2557"/>
    <w:rsid w:val="009E4FF7"/>
    <w:rsid w:val="00A12D0E"/>
    <w:rsid w:val="00AC66D1"/>
    <w:rsid w:val="00AF7A16"/>
    <w:rsid w:val="00B258A1"/>
    <w:rsid w:val="00B31246"/>
    <w:rsid w:val="00B374B6"/>
    <w:rsid w:val="00B71382"/>
    <w:rsid w:val="00BE7488"/>
    <w:rsid w:val="00BE76C3"/>
    <w:rsid w:val="00BF576C"/>
    <w:rsid w:val="00D140E0"/>
    <w:rsid w:val="00E24751"/>
    <w:rsid w:val="00F54454"/>
    <w:rsid w:val="00F637A2"/>
    <w:rsid w:val="00F74006"/>
    <w:rsid w:val="00F74214"/>
    <w:rsid w:val="00F76F76"/>
    <w:rsid w:val="00F87038"/>
    <w:rsid w:val="00FD429C"/>
    <w:rsid w:val="00FD7B8F"/>
    <w:rsid w:val="00FE3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www.novelgames.com/en/bouncing/" TargetMode="Externa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yperlink" Target="https://fonts.google.com/specimen/Lilita+One?preview.text=Bouncing%20Balls"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geeksforgeeks.org/c-classes-and-objects/" TargetMode="Externa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www.researchgate.net/profile/Rakesh-Gupta/publication/349426950_COLOR_THERAPY_IN_MENTAL_HEALTH_AND_WELL_BEING/links/6033352aa6fdcc37a84253b0/COLOR-THERAPY-IN-MENTAL-HEALTH-AND-WELL-BEING.pdf%20-%2020/11/2024"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10" Type="http://schemas.openxmlformats.org/officeDocument/2006/relationships/image" Target="media/image2.jpeg"/><Relationship Id="rId19" Type="http://schemas.openxmlformats.org/officeDocument/2006/relationships/hyperlink" Target="https://www.sfml-dev.org/documentation/2.6.1/index.php%20-%2003/10/2024%20at%2014:48"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fonts.google.com/specimen/Play?preview.text=The%20quick&amp;query=Play"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1628</Words>
  <Characters>9408</Characters>
  <Application>Microsoft Office Word</Application>
  <DocSecurity>0</DocSecurity>
  <Lines>254</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Pamela Jebson</cp:lastModifiedBy>
  <cp:revision>52</cp:revision>
  <dcterms:created xsi:type="dcterms:W3CDTF">2024-10-12T19:40:00Z</dcterms:created>
  <dcterms:modified xsi:type="dcterms:W3CDTF">2024-12-27T17:22:00Z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