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CF317" w14:textId="1DD7ADC6" w:rsidR="009A0EB9" w:rsidRPr="00696F19" w:rsidRDefault="009A0EB9" w:rsidP="009A0EB9">
      <w:pPr>
        <w:jc w:val="center"/>
        <w:rPr>
          <w:rFonts w:ascii="Times New Roman" w:hAnsi="Times New Roman" w:cs="Times New Roman"/>
          <w:b/>
          <w:lang w:val="en-GB"/>
        </w:rPr>
      </w:pPr>
      <w:r w:rsidRPr="00696F19">
        <w:rPr>
          <w:rFonts w:ascii="Times New Roman" w:hAnsi="Times New Roman" w:cs="Times New Roman"/>
        </w:rPr>
        <w:br/>
      </w:r>
      <w:r w:rsidRPr="00696F19">
        <w:rPr>
          <w:rFonts w:ascii="Times New Roman" w:hAnsi="Times New Roman" w:cs="Times New Roman"/>
          <w:noProof/>
          <w:lang w:val="en-GB"/>
        </w:rPr>
        <w:drawing>
          <wp:inline distT="0" distB="0" distL="0" distR="0" wp14:anchorId="5CDFE47A" wp14:editId="6E466683">
            <wp:extent cx="1797050" cy="1676400"/>
            <wp:effectExtent l="0" t="0" r="0" b="0"/>
            <wp:docPr id="1144400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97050" cy="1676400"/>
                    </a:xfrm>
                    <a:prstGeom prst="rect">
                      <a:avLst/>
                    </a:prstGeom>
                    <a:noFill/>
                    <a:ln>
                      <a:noFill/>
                    </a:ln>
                  </pic:spPr>
                </pic:pic>
              </a:graphicData>
            </a:graphic>
          </wp:inline>
        </w:drawing>
      </w:r>
    </w:p>
    <w:p w14:paraId="671679DE" w14:textId="77777777" w:rsidR="009A0EB9" w:rsidRPr="00696F19" w:rsidRDefault="009A0EB9" w:rsidP="009A0EB9">
      <w:pPr>
        <w:jc w:val="center"/>
        <w:rPr>
          <w:rFonts w:ascii="Times New Roman" w:hAnsi="Times New Roman" w:cs="Times New Roman"/>
          <w:b/>
          <w:lang w:val="en-GB"/>
        </w:rPr>
      </w:pPr>
    </w:p>
    <w:p w14:paraId="24903A17" w14:textId="29E9A022" w:rsidR="009A0EB9" w:rsidRPr="00696F19" w:rsidRDefault="009A0EB9" w:rsidP="009A0EB9">
      <w:pPr>
        <w:jc w:val="center"/>
        <w:rPr>
          <w:rFonts w:ascii="Times New Roman" w:hAnsi="Times New Roman" w:cs="Times New Roman"/>
          <w:b/>
          <w:lang w:val="en-GB"/>
        </w:rPr>
      </w:pPr>
      <w:r w:rsidRPr="00696F19">
        <w:rPr>
          <w:rFonts w:ascii="Times New Roman" w:hAnsi="Times New Roman" w:cs="Times New Roman"/>
        </w:rPr>
        <w:br/>
      </w:r>
      <w:r w:rsidRPr="00696F19">
        <w:rPr>
          <w:rFonts w:ascii="Times New Roman" w:hAnsi="Times New Roman" w:cs="Times New Roman"/>
          <w:b/>
          <w:lang w:val="en-GB"/>
        </w:rPr>
        <w:t>Design and Implementation of a Secure USSD Code Management Portal with Multi-Database Synchronization for NetOne Zimbabwe</w:t>
      </w:r>
    </w:p>
    <w:p w14:paraId="46845E80" w14:textId="77777777" w:rsidR="009A0EB9" w:rsidRPr="00696F19" w:rsidRDefault="009A0EB9" w:rsidP="009A0EB9">
      <w:pPr>
        <w:jc w:val="center"/>
        <w:rPr>
          <w:rFonts w:ascii="Times New Roman" w:hAnsi="Times New Roman" w:cs="Times New Roman"/>
          <w:b/>
          <w:lang w:val="en-GB"/>
        </w:rPr>
      </w:pPr>
    </w:p>
    <w:p w14:paraId="5F2A1F34" w14:textId="77777777" w:rsidR="009A0EB9" w:rsidRPr="00696F19" w:rsidRDefault="009A0EB9" w:rsidP="009A0EB9">
      <w:pPr>
        <w:jc w:val="center"/>
        <w:rPr>
          <w:rFonts w:ascii="Times New Roman" w:hAnsi="Times New Roman" w:cs="Times New Roman"/>
          <w:b/>
          <w:lang w:val="en-GB"/>
        </w:rPr>
      </w:pPr>
      <w:r w:rsidRPr="00696F19">
        <w:rPr>
          <w:rFonts w:ascii="Times New Roman" w:hAnsi="Times New Roman" w:cs="Times New Roman"/>
          <w:b/>
          <w:lang w:val="en-GB"/>
        </w:rPr>
        <w:t>Proposal submitted for review for the</w:t>
      </w:r>
    </w:p>
    <w:p w14:paraId="6DFBEB66" w14:textId="77777777" w:rsidR="009A0EB9" w:rsidRPr="00696F19" w:rsidRDefault="009A0EB9" w:rsidP="009A0EB9">
      <w:pPr>
        <w:jc w:val="center"/>
        <w:rPr>
          <w:rFonts w:ascii="Times New Roman" w:hAnsi="Times New Roman" w:cs="Times New Roman"/>
          <w:b/>
          <w:lang w:val="en-GB"/>
        </w:rPr>
      </w:pPr>
    </w:p>
    <w:p w14:paraId="51B1D26A" w14:textId="17890CF7" w:rsidR="009A0EB9" w:rsidRPr="00696F19" w:rsidRDefault="009A0EB9" w:rsidP="009A0EB9">
      <w:pPr>
        <w:jc w:val="center"/>
        <w:rPr>
          <w:rFonts w:ascii="Times New Roman" w:hAnsi="Times New Roman" w:cs="Times New Roman"/>
          <w:b/>
          <w:lang w:val="en-GB"/>
        </w:rPr>
      </w:pPr>
      <w:r w:rsidRPr="00696F19">
        <w:rPr>
          <w:rFonts w:ascii="Times New Roman" w:hAnsi="Times New Roman" w:cs="Times New Roman"/>
          <w:b/>
          <w:lang w:val="en-GB"/>
        </w:rPr>
        <w:t>Bachelor of Science Honours in Software Engineering</w:t>
      </w:r>
    </w:p>
    <w:p w14:paraId="2DE21423" w14:textId="77777777" w:rsidR="009A0EB9" w:rsidRPr="00696F19" w:rsidRDefault="009A0EB9" w:rsidP="009A0EB9">
      <w:pPr>
        <w:jc w:val="center"/>
        <w:rPr>
          <w:rFonts w:ascii="Times New Roman" w:hAnsi="Times New Roman" w:cs="Times New Roman"/>
          <w:b/>
          <w:lang w:val="en-GB"/>
        </w:rPr>
      </w:pPr>
    </w:p>
    <w:p w14:paraId="552B3E35" w14:textId="3D87C2F3" w:rsidR="009A0EB9" w:rsidRPr="00696F19" w:rsidRDefault="009A0EB9" w:rsidP="009A0EB9">
      <w:pPr>
        <w:jc w:val="center"/>
        <w:rPr>
          <w:rFonts w:ascii="Times New Roman" w:hAnsi="Times New Roman" w:cs="Times New Roman"/>
          <w:b/>
          <w:lang w:val="en-GB"/>
        </w:rPr>
      </w:pPr>
      <w:r w:rsidRPr="00696F19">
        <w:rPr>
          <w:rFonts w:ascii="Times New Roman" w:hAnsi="Times New Roman" w:cs="Times New Roman"/>
          <w:b/>
          <w:lang w:val="en-GB"/>
        </w:rPr>
        <w:t>in the Faculty of Computer Engineering Informatics and Communications</w:t>
      </w:r>
    </w:p>
    <w:p w14:paraId="76FE59A2" w14:textId="77777777" w:rsidR="009A0EB9" w:rsidRPr="00696F19" w:rsidRDefault="009A0EB9" w:rsidP="009A0EB9">
      <w:pPr>
        <w:jc w:val="center"/>
        <w:rPr>
          <w:rFonts w:ascii="Times New Roman" w:hAnsi="Times New Roman" w:cs="Times New Roman"/>
          <w:b/>
          <w:lang w:val="en-GB"/>
        </w:rPr>
      </w:pPr>
    </w:p>
    <w:p w14:paraId="16C188A6" w14:textId="77777777" w:rsidR="009A0EB9" w:rsidRPr="00696F19" w:rsidRDefault="009A0EB9" w:rsidP="009A0EB9">
      <w:pPr>
        <w:jc w:val="center"/>
        <w:rPr>
          <w:rFonts w:ascii="Times New Roman" w:hAnsi="Times New Roman" w:cs="Times New Roman"/>
          <w:b/>
          <w:lang w:val="en-GB"/>
        </w:rPr>
      </w:pPr>
    </w:p>
    <w:p w14:paraId="19A41841" w14:textId="77777777" w:rsidR="009A0EB9" w:rsidRPr="00696F19" w:rsidRDefault="009A0EB9" w:rsidP="009A0EB9">
      <w:pPr>
        <w:jc w:val="center"/>
        <w:rPr>
          <w:rFonts w:ascii="Times New Roman" w:hAnsi="Times New Roman" w:cs="Times New Roman"/>
          <w:b/>
          <w:lang w:val="en-GB"/>
        </w:rPr>
      </w:pPr>
      <w:r w:rsidRPr="00696F19">
        <w:rPr>
          <w:rFonts w:ascii="Times New Roman" w:hAnsi="Times New Roman" w:cs="Times New Roman"/>
          <w:b/>
          <w:lang w:val="en-GB"/>
        </w:rPr>
        <w:t>at the University of Zimbabwe</w:t>
      </w:r>
    </w:p>
    <w:p w14:paraId="4743482F" w14:textId="77777777" w:rsidR="009A0EB9" w:rsidRPr="00696F19" w:rsidRDefault="009A0EB9" w:rsidP="009A0EB9">
      <w:pPr>
        <w:jc w:val="center"/>
        <w:rPr>
          <w:rFonts w:ascii="Times New Roman" w:hAnsi="Times New Roman" w:cs="Times New Roman"/>
          <w:b/>
          <w:lang w:val="en-GB"/>
        </w:rPr>
      </w:pPr>
    </w:p>
    <w:p w14:paraId="3E34738F" w14:textId="1C4EC4CA" w:rsidR="009A0EB9" w:rsidRPr="00696F19" w:rsidRDefault="009A0EB9" w:rsidP="009A0EB9">
      <w:pPr>
        <w:jc w:val="center"/>
        <w:rPr>
          <w:rFonts w:ascii="Times New Roman" w:hAnsi="Times New Roman" w:cs="Times New Roman"/>
          <w:b/>
          <w:lang w:val="en-GB"/>
        </w:rPr>
      </w:pPr>
      <w:r w:rsidRPr="00696F19">
        <w:rPr>
          <w:rFonts w:ascii="Times New Roman" w:hAnsi="Times New Roman" w:cs="Times New Roman"/>
          <w:b/>
          <w:lang w:val="en-GB"/>
        </w:rPr>
        <w:t>Supervisor:   XX</w:t>
      </w:r>
    </w:p>
    <w:p w14:paraId="58A9AF30" w14:textId="575FEA9A" w:rsidR="009A0EB9" w:rsidRPr="00696F19" w:rsidRDefault="009A0EB9" w:rsidP="009A0EB9">
      <w:pPr>
        <w:jc w:val="center"/>
        <w:rPr>
          <w:rFonts w:ascii="Times New Roman" w:hAnsi="Times New Roman" w:cs="Times New Roman"/>
          <w:b/>
          <w:lang w:val="en-GB"/>
        </w:rPr>
      </w:pPr>
      <w:r w:rsidRPr="00696F19">
        <w:rPr>
          <w:rFonts w:ascii="Times New Roman" w:hAnsi="Times New Roman" w:cs="Times New Roman"/>
          <w:b/>
          <w:lang w:val="en-GB"/>
        </w:rPr>
        <w:t>Date</w:t>
      </w:r>
    </w:p>
    <w:p w14:paraId="60A54D7F" w14:textId="77777777" w:rsidR="009A0EB9" w:rsidRPr="00696F19" w:rsidRDefault="009A0EB9" w:rsidP="009A0EB9">
      <w:pPr>
        <w:rPr>
          <w:rFonts w:ascii="Times New Roman" w:hAnsi="Times New Roman" w:cs="Times New Roman"/>
        </w:rPr>
      </w:pPr>
    </w:p>
    <w:p w14:paraId="1208AC5A" w14:textId="77777777" w:rsidR="009A0EB9" w:rsidRDefault="009A0EB9" w:rsidP="009A0EB9">
      <w:pPr>
        <w:rPr>
          <w:rFonts w:ascii="Times New Roman" w:hAnsi="Times New Roman" w:cs="Times New Roman"/>
        </w:rPr>
      </w:pPr>
    </w:p>
    <w:p w14:paraId="65AD23FB" w14:textId="77777777" w:rsidR="002A1F7E" w:rsidRDefault="002A1F7E" w:rsidP="009A0EB9">
      <w:pPr>
        <w:rPr>
          <w:rFonts w:ascii="Times New Roman" w:hAnsi="Times New Roman" w:cs="Times New Roman"/>
        </w:rPr>
      </w:pPr>
    </w:p>
    <w:p w14:paraId="41365149" w14:textId="561B0574" w:rsidR="009A0EB9" w:rsidRPr="00F62F9C" w:rsidRDefault="009A0EB9" w:rsidP="009A0EB9">
      <w:pPr>
        <w:rPr>
          <w:rFonts w:ascii="Times New Roman" w:hAnsi="Times New Roman" w:cs="Times New Roman"/>
          <w:u w:val="single"/>
        </w:rPr>
      </w:pPr>
      <w:r w:rsidRPr="00F62F9C">
        <w:rPr>
          <w:rFonts w:ascii="Times New Roman" w:hAnsi="Times New Roman" w:cs="Times New Roman"/>
          <w:u w:val="single"/>
        </w:rPr>
        <w:t xml:space="preserve"> 1.1 Introduction</w:t>
      </w:r>
    </w:p>
    <w:p w14:paraId="35C64643" w14:textId="74843423" w:rsidR="009A0EB9" w:rsidRPr="00F62F9C" w:rsidRDefault="009A0EB9" w:rsidP="009A0EB9">
      <w:pPr>
        <w:rPr>
          <w:rFonts w:ascii="Times New Roman" w:hAnsi="Times New Roman" w:cs="Times New Roman"/>
        </w:rPr>
      </w:pPr>
      <w:r w:rsidRPr="00F62F9C">
        <w:rPr>
          <w:rFonts w:ascii="Times New Roman" w:hAnsi="Times New Roman" w:cs="Times New Roman"/>
        </w:rPr>
        <w:lastRenderedPageBreak/>
        <w:t>This research project proposes the design and implementation of a Secure USSD Code Management Portal with Multi-Database Synchronization for NetOne Zimbabwe. The portal will serve as a centralized control system for managing USSD codes and bundle configurations, eliminating direct database access, implementing triple-database redundancy, and providing controlled user authentication with administrator-only registration capabilities to enhance system resilience and operational security.</w:t>
      </w:r>
    </w:p>
    <w:p w14:paraId="12823BC7" w14:textId="4AF0E419" w:rsidR="009A0EB9" w:rsidRPr="00F62F9C" w:rsidRDefault="009A0EB9" w:rsidP="009A0EB9">
      <w:pPr>
        <w:rPr>
          <w:rFonts w:ascii="Times New Roman" w:hAnsi="Times New Roman" w:cs="Times New Roman"/>
          <w:u w:val="single"/>
        </w:rPr>
      </w:pPr>
      <w:r w:rsidRPr="00F62F9C">
        <w:rPr>
          <w:rFonts w:ascii="Times New Roman" w:hAnsi="Times New Roman" w:cs="Times New Roman"/>
          <w:u w:val="single"/>
        </w:rPr>
        <w:t xml:space="preserve"> 1.2 Brief Background Information</w:t>
      </w:r>
    </w:p>
    <w:p w14:paraId="7EE75BAE" w14:textId="6E394EDB" w:rsidR="009A0EB9" w:rsidRPr="00F62F9C" w:rsidRDefault="009A0EB9" w:rsidP="009A0EB9">
      <w:pPr>
        <w:rPr>
          <w:rFonts w:ascii="Times New Roman" w:hAnsi="Times New Roman" w:cs="Times New Roman"/>
        </w:rPr>
      </w:pPr>
      <w:r w:rsidRPr="00F62F9C">
        <w:rPr>
          <w:rFonts w:ascii="Times New Roman" w:hAnsi="Times New Roman" w:cs="Times New Roman"/>
        </w:rPr>
        <w:t xml:space="preserve">NetOne Zimbabwe, as one of the country's leading telecommunications providers, operates extensive USSD (Unstructured Supplementary Service Data) services critical for revenue generation, including OneWallet mobile money, data bundle subscriptions, airtime top-ups, and customer self-service menus. Current operational procedures involve engineers directly accessing production databases to modify USSD </w:t>
      </w:r>
      <w:r w:rsidR="009E08E2" w:rsidRPr="00F62F9C">
        <w:rPr>
          <w:rFonts w:ascii="Times New Roman" w:hAnsi="Times New Roman" w:cs="Times New Roman"/>
        </w:rPr>
        <w:t>configurations,</w:t>
      </w:r>
      <w:r w:rsidR="00363CC7" w:rsidRPr="00F62F9C">
        <w:rPr>
          <w:rFonts w:ascii="Times New Roman" w:hAnsi="Times New Roman" w:cs="Times New Roman"/>
        </w:rPr>
        <w:t xml:space="preserve"> </w:t>
      </w:r>
      <w:r w:rsidRPr="00F62F9C">
        <w:rPr>
          <w:rFonts w:ascii="Times New Roman" w:hAnsi="Times New Roman" w:cs="Times New Roman"/>
        </w:rPr>
        <w:t>a practice that has persisted since the company's early digital transformation in 2010. With NetOne managing approximately 350 active USSD codes serving 3.2 million subscribers and generating 22% of annual revenue, the risks associated with manual database manipulation have escalated proportionally with service expansion. The current infrastructure lacks synchronization mechanisms, audit controls, and proper access governance, creating systemic vulnerabilities in critical revenue-generating services.</w:t>
      </w:r>
    </w:p>
    <w:p w14:paraId="0CB519E0" w14:textId="718C1AF9" w:rsidR="009A0EB9" w:rsidRPr="00F62F9C" w:rsidRDefault="009A0EB9" w:rsidP="009A0EB9">
      <w:pPr>
        <w:rPr>
          <w:rFonts w:ascii="Times New Roman" w:hAnsi="Times New Roman" w:cs="Times New Roman"/>
          <w:u w:val="single"/>
        </w:rPr>
      </w:pPr>
      <w:r w:rsidRPr="00F62F9C">
        <w:rPr>
          <w:rFonts w:ascii="Times New Roman" w:hAnsi="Times New Roman" w:cs="Times New Roman"/>
          <w:u w:val="single"/>
        </w:rPr>
        <w:t xml:space="preserve"> 1.3 Literature Review and Gap Analysis</w:t>
      </w:r>
    </w:p>
    <w:p w14:paraId="6DE70D90" w14:textId="77777777" w:rsidR="002A1F7E" w:rsidRPr="00F62F9C" w:rsidRDefault="002A1F7E" w:rsidP="002A1F7E">
      <w:pPr>
        <w:rPr>
          <w:rFonts w:ascii="Times New Roman" w:hAnsi="Times New Roman" w:cs="Times New Roman"/>
          <w:b/>
          <w:bCs/>
        </w:rPr>
      </w:pPr>
    </w:p>
    <w:tbl>
      <w:tblPr>
        <w:tblW w:w="0" w:type="auto"/>
        <w:tblCellSpacing w:w="15"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2"/>
        <w:gridCol w:w="2192"/>
        <w:gridCol w:w="2218"/>
        <w:gridCol w:w="1988"/>
        <w:gridCol w:w="1765"/>
      </w:tblGrid>
      <w:tr w:rsidR="002A1F7E" w:rsidRPr="00F62F9C" w14:paraId="21225817" w14:textId="77777777" w:rsidTr="008410EE">
        <w:trPr>
          <w:tblHeader/>
          <w:tblCellSpacing w:w="15" w:type="dxa"/>
        </w:trPr>
        <w:tc>
          <w:tcPr>
            <w:tcW w:w="1866" w:type="dxa"/>
            <w:vAlign w:val="center"/>
            <w:hideMark/>
          </w:tcPr>
          <w:p w14:paraId="54002ECB" w14:textId="77777777" w:rsidR="002A1F7E" w:rsidRPr="00F62F9C" w:rsidRDefault="002A1F7E" w:rsidP="008410EE">
            <w:pPr>
              <w:rPr>
                <w:rFonts w:ascii="Times New Roman" w:hAnsi="Times New Roman" w:cs="Times New Roman"/>
                <w:b/>
                <w:bCs/>
              </w:rPr>
            </w:pPr>
            <w:r w:rsidRPr="00F62F9C">
              <w:rPr>
                <w:rFonts w:ascii="Times New Roman" w:hAnsi="Times New Roman" w:cs="Times New Roman"/>
                <w:b/>
                <w:bCs/>
              </w:rPr>
              <w:t>Author(s)</w:t>
            </w:r>
          </w:p>
        </w:tc>
        <w:tc>
          <w:tcPr>
            <w:tcW w:w="0" w:type="auto"/>
            <w:vAlign w:val="center"/>
            <w:hideMark/>
          </w:tcPr>
          <w:p w14:paraId="261007BA" w14:textId="77777777" w:rsidR="002A1F7E" w:rsidRPr="00F62F9C" w:rsidRDefault="002A1F7E" w:rsidP="008410EE">
            <w:pPr>
              <w:rPr>
                <w:rFonts w:ascii="Times New Roman" w:hAnsi="Times New Roman" w:cs="Times New Roman"/>
                <w:b/>
                <w:bCs/>
              </w:rPr>
            </w:pPr>
            <w:r w:rsidRPr="00F62F9C">
              <w:rPr>
                <w:rFonts w:ascii="Times New Roman" w:hAnsi="Times New Roman" w:cs="Times New Roman"/>
                <w:b/>
                <w:bCs/>
              </w:rPr>
              <w:t>Title</w:t>
            </w:r>
          </w:p>
        </w:tc>
        <w:tc>
          <w:tcPr>
            <w:tcW w:w="0" w:type="auto"/>
            <w:vAlign w:val="center"/>
            <w:hideMark/>
          </w:tcPr>
          <w:p w14:paraId="50052636" w14:textId="77777777" w:rsidR="002A1F7E" w:rsidRPr="00F62F9C" w:rsidRDefault="002A1F7E" w:rsidP="008410EE">
            <w:pPr>
              <w:rPr>
                <w:rFonts w:ascii="Times New Roman" w:hAnsi="Times New Roman" w:cs="Times New Roman"/>
                <w:b/>
                <w:bCs/>
              </w:rPr>
            </w:pPr>
            <w:r w:rsidRPr="00F62F9C">
              <w:rPr>
                <w:rFonts w:ascii="Times New Roman" w:hAnsi="Times New Roman" w:cs="Times New Roman"/>
                <w:b/>
                <w:bCs/>
              </w:rPr>
              <w:t>Journal/Conference</w:t>
            </w:r>
          </w:p>
        </w:tc>
        <w:tc>
          <w:tcPr>
            <w:tcW w:w="0" w:type="auto"/>
            <w:vAlign w:val="center"/>
            <w:hideMark/>
          </w:tcPr>
          <w:p w14:paraId="7097D5EF" w14:textId="77777777" w:rsidR="002A1F7E" w:rsidRPr="00F62F9C" w:rsidRDefault="002A1F7E" w:rsidP="008410EE">
            <w:pPr>
              <w:rPr>
                <w:rFonts w:ascii="Times New Roman" w:hAnsi="Times New Roman" w:cs="Times New Roman"/>
                <w:b/>
                <w:bCs/>
              </w:rPr>
            </w:pPr>
            <w:r w:rsidRPr="00F62F9C">
              <w:rPr>
                <w:rFonts w:ascii="Times New Roman" w:hAnsi="Times New Roman" w:cs="Times New Roman"/>
                <w:b/>
                <w:bCs/>
              </w:rPr>
              <w:t>Summary</w:t>
            </w:r>
          </w:p>
        </w:tc>
        <w:tc>
          <w:tcPr>
            <w:tcW w:w="0" w:type="auto"/>
            <w:vAlign w:val="center"/>
            <w:hideMark/>
          </w:tcPr>
          <w:p w14:paraId="0BF71662" w14:textId="77777777" w:rsidR="002A1F7E" w:rsidRPr="00F62F9C" w:rsidRDefault="002A1F7E" w:rsidP="008410EE">
            <w:pPr>
              <w:rPr>
                <w:rFonts w:ascii="Times New Roman" w:hAnsi="Times New Roman" w:cs="Times New Roman"/>
                <w:b/>
                <w:bCs/>
              </w:rPr>
            </w:pPr>
            <w:r w:rsidRPr="00F62F9C">
              <w:rPr>
                <w:rFonts w:ascii="Times New Roman" w:hAnsi="Times New Roman" w:cs="Times New Roman"/>
                <w:b/>
                <w:bCs/>
              </w:rPr>
              <w:t>Identified Gaps</w:t>
            </w:r>
          </w:p>
        </w:tc>
      </w:tr>
      <w:tr w:rsidR="002A1F7E" w:rsidRPr="00F62F9C" w14:paraId="04B8B0D1" w14:textId="77777777" w:rsidTr="008410EE">
        <w:trPr>
          <w:tblCellSpacing w:w="15" w:type="dxa"/>
        </w:trPr>
        <w:tc>
          <w:tcPr>
            <w:tcW w:w="1866" w:type="dxa"/>
            <w:vAlign w:val="center"/>
            <w:hideMark/>
          </w:tcPr>
          <w:p w14:paraId="3D9A1D75" w14:textId="77777777" w:rsidR="002A1F7E" w:rsidRPr="00F62F9C" w:rsidRDefault="002A1F7E" w:rsidP="008410EE">
            <w:pPr>
              <w:rPr>
                <w:rFonts w:ascii="Times New Roman" w:hAnsi="Times New Roman" w:cs="Times New Roman"/>
              </w:rPr>
            </w:pPr>
            <w:r w:rsidRPr="00F62F9C">
              <w:rPr>
                <w:rFonts w:ascii="Times New Roman" w:hAnsi="Times New Roman" w:cs="Times New Roman"/>
                <w:b/>
                <w:bCs/>
              </w:rPr>
              <w:t>T. Moyo &amp; F. Ndlovu (2022)</w:t>
            </w:r>
          </w:p>
        </w:tc>
        <w:tc>
          <w:tcPr>
            <w:tcW w:w="0" w:type="auto"/>
            <w:vAlign w:val="center"/>
            <w:hideMark/>
          </w:tcPr>
          <w:p w14:paraId="5C68E6B2" w14:textId="77777777" w:rsidR="002A1F7E" w:rsidRPr="00F62F9C" w:rsidRDefault="002A1F7E" w:rsidP="008410EE">
            <w:pPr>
              <w:rPr>
                <w:rFonts w:ascii="Times New Roman" w:hAnsi="Times New Roman" w:cs="Times New Roman"/>
              </w:rPr>
            </w:pPr>
            <w:r w:rsidRPr="00F62F9C">
              <w:rPr>
                <w:rFonts w:ascii="Times New Roman" w:hAnsi="Times New Roman" w:cs="Times New Roman"/>
                <w:i/>
                <w:iCs/>
              </w:rPr>
              <w:t>USSD Technology in Zimbabwe: Enhancing Mobile Banking Services</w:t>
            </w:r>
          </w:p>
        </w:tc>
        <w:tc>
          <w:tcPr>
            <w:tcW w:w="0" w:type="auto"/>
            <w:vAlign w:val="center"/>
            <w:hideMark/>
          </w:tcPr>
          <w:p w14:paraId="3F6728A9"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International Journal of Advanced Computer Science and Applications</w:t>
            </w:r>
          </w:p>
        </w:tc>
        <w:tc>
          <w:tcPr>
            <w:tcW w:w="0" w:type="auto"/>
            <w:vAlign w:val="center"/>
            <w:hideMark/>
          </w:tcPr>
          <w:p w14:paraId="738FA7BE"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Analyzed USSD challenges at Steward Bank, including transaction failures and system downtime patterns in Zimbabwe's banking sector.</w:t>
            </w:r>
          </w:p>
        </w:tc>
        <w:tc>
          <w:tcPr>
            <w:tcW w:w="0" w:type="auto"/>
            <w:vAlign w:val="center"/>
            <w:hideMark/>
          </w:tcPr>
          <w:p w14:paraId="692327BF"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Focuses only on banking; lacks telecom application; No synchronization solutions</w:t>
            </w:r>
          </w:p>
        </w:tc>
      </w:tr>
      <w:tr w:rsidR="002A1F7E" w:rsidRPr="00F62F9C" w14:paraId="770D2BBA" w14:textId="77777777" w:rsidTr="008410EE">
        <w:trPr>
          <w:tblCellSpacing w:w="15" w:type="dxa"/>
        </w:trPr>
        <w:tc>
          <w:tcPr>
            <w:tcW w:w="1866" w:type="dxa"/>
            <w:vAlign w:val="center"/>
            <w:hideMark/>
          </w:tcPr>
          <w:p w14:paraId="3C640104" w14:textId="77777777" w:rsidR="002A1F7E" w:rsidRPr="00F62F9C" w:rsidRDefault="002A1F7E" w:rsidP="008410EE">
            <w:pPr>
              <w:rPr>
                <w:rFonts w:ascii="Times New Roman" w:hAnsi="Times New Roman" w:cs="Times New Roman"/>
              </w:rPr>
            </w:pPr>
            <w:r w:rsidRPr="00F62F9C">
              <w:rPr>
                <w:rFonts w:ascii="Times New Roman" w:hAnsi="Times New Roman" w:cs="Times New Roman"/>
                <w:b/>
                <w:bCs/>
              </w:rPr>
              <w:t>M. Chari &amp; P. Makuvaza (2023)</w:t>
            </w:r>
          </w:p>
        </w:tc>
        <w:tc>
          <w:tcPr>
            <w:tcW w:w="0" w:type="auto"/>
            <w:vAlign w:val="center"/>
            <w:hideMark/>
          </w:tcPr>
          <w:p w14:paraId="6387CE0B" w14:textId="77777777" w:rsidR="002A1F7E" w:rsidRPr="00F62F9C" w:rsidRDefault="002A1F7E" w:rsidP="008410EE">
            <w:pPr>
              <w:rPr>
                <w:rFonts w:ascii="Times New Roman" w:hAnsi="Times New Roman" w:cs="Times New Roman"/>
              </w:rPr>
            </w:pPr>
            <w:r w:rsidRPr="00F62F9C">
              <w:rPr>
                <w:rFonts w:ascii="Times New Roman" w:hAnsi="Times New Roman" w:cs="Times New Roman"/>
                <w:i/>
                <w:iCs/>
              </w:rPr>
              <w:t>Digital Infrastructure Resilience in Zimbabwean Mobile Networks</w:t>
            </w:r>
          </w:p>
        </w:tc>
        <w:tc>
          <w:tcPr>
            <w:tcW w:w="0" w:type="auto"/>
            <w:vAlign w:val="center"/>
            <w:hideMark/>
          </w:tcPr>
          <w:p w14:paraId="6BF862CC"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IEEE African Conference Proceedings</w:t>
            </w:r>
          </w:p>
        </w:tc>
        <w:tc>
          <w:tcPr>
            <w:tcW w:w="0" w:type="auto"/>
            <w:vAlign w:val="center"/>
            <w:hideMark/>
          </w:tcPr>
          <w:p w14:paraId="32F30E0B"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 xml:space="preserve">Studied resilience at Telecel Zimbabwe, highlighting 18-22 hours of weekly service </w:t>
            </w:r>
            <w:r w:rsidRPr="00F62F9C">
              <w:rPr>
                <w:rFonts w:ascii="Times New Roman" w:hAnsi="Times New Roman" w:cs="Times New Roman"/>
              </w:rPr>
              <w:lastRenderedPageBreak/>
              <w:t>interruptions due to power issues.</w:t>
            </w:r>
          </w:p>
        </w:tc>
        <w:tc>
          <w:tcPr>
            <w:tcW w:w="0" w:type="auto"/>
            <w:vAlign w:val="center"/>
            <w:hideMark/>
          </w:tcPr>
          <w:p w14:paraId="316E7F0F"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lastRenderedPageBreak/>
              <w:t>Infrastructure focus; lacks software solutions</w:t>
            </w:r>
          </w:p>
        </w:tc>
      </w:tr>
      <w:tr w:rsidR="002A1F7E" w:rsidRPr="00F62F9C" w14:paraId="1D4300DC" w14:textId="77777777" w:rsidTr="008410EE">
        <w:trPr>
          <w:tblCellSpacing w:w="15" w:type="dxa"/>
        </w:trPr>
        <w:tc>
          <w:tcPr>
            <w:tcW w:w="1866" w:type="dxa"/>
            <w:vAlign w:val="center"/>
            <w:hideMark/>
          </w:tcPr>
          <w:p w14:paraId="4F537123" w14:textId="77777777" w:rsidR="002A1F7E" w:rsidRPr="00F62F9C" w:rsidRDefault="002A1F7E" w:rsidP="008410EE">
            <w:pPr>
              <w:rPr>
                <w:rFonts w:ascii="Times New Roman" w:hAnsi="Times New Roman" w:cs="Times New Roman"/>
              </w:rPr>
            </w:pPr>
            <w:r w:rsidRPr="00F62F9C">
              <w:rPr>
                <w:rFonts w:ascii="Times New Roman" w:hAnsi="Times New Roman" w:cs="Times New Roman"/>
                <w:b/>
                <w:bCs/>
              </w:rPr>
              <w:t>K. Dzirutwe &amp; M. Hove (2023)</w:t>
            </w:r>
          </w:p>
        </w:tc>
        <w:tc>
          <w:tcPr>
            <w:tcW w:w="0" w:type="auto"/>
            <w:vAlign w:val="center"/>
            <w:hideMark/>
          </w:tcPr>
          <w:p w14:paraId="4F281B37" w14:textId="77777777" w:rsidR="002A1F7E" w:rsidRPr="00F62F9C" w:rsidRDefault="002A1F7E" w:rsidP="008410EE">
            <w:pPr>
              <w:rPr>
                <w:rFonts w:ascii="Times New Roman" w:hAnsi="Times New Roman" w:cs="Times New Roman"/>
              </w:rPr>
            </w:pPr>
            <w:r w:rsidRPr="00F62F9C">
              <w:rPr>
                <w:rFonts w:ascii="Times New Roman" w:hAnsi="Times New Roman" w:cs="Times New Roman"/>
                <w:i/>
                <w:iCs/>
              </w:rPr>
              <w:t>Legacy System Integration at NetOne Zimbabwe: Technical and Organizational Challenges</w:t>
            </w:r>
          </w:p>
        </w:tc>
        <w:tc>
          <w:tcPr>
            <w:tcW w:w="0" w:type="auto"/>
            <w:vAlign w:val="center"/>
            <w:hideMark/>
          </w:tcPr>
          <w:p w14:paraId="50A8DC1B"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African Journal of Information Systems</w:t>
            </w:r>
          </w:p>
        </w:tc>
        <w:tc>
          <w:tcPr>
            <w:tcW w:w="0" w:type="auto"/>
            <w:vAlign w:val="center"/>
            <w:hideMark/>
          </w:tcPr>
          <w:p w14:paraId="7910CA74"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Case study detailing failures in billing system integration, emphasizing incompatible databases and synchronization issues.</w:t>
            </w:r>
          </w:p>
        </w:tc>
        <w:tc>
          <w:tcPr>
            <w:tcW w:w="0" w:type="auto"/>
            <w:vAlign w:val="center"/>
            <w:hideMark/>
          </w:tcPr>
          <w:p w14:paraId="1433AB65"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Problem documentation only; no solution proposals</w:t>
            </w:r>
          </w:p>
        </w:tc>
      </w:tr>
      <w:tr w:rsidR="002A1F7E" w:rsidRPr="00F62F9C" w14:paraId="128C018B" w14:textId="77777777" w:rsidTr="008410EE">
        <w:trPr>
          <w:tblCellSpacing w:w="15" w:type="dxa"/>
        </w:trPr>
        <w:tc>
          <w:tcPr>
            <w:tcW w:w="1866" w:type="dxa"/>
            <w:vAlign w:val="center"/>
            <w:hideMark/>
          </w:tcPr>
          <w:p w14:paraId="2E84B01F" w14:textId="77777777" w:rsidR="002A1F7E" w:rsidRPr="00F62F9C" w:rsidRDefault="002A1F7E" w:rsidP="008410EE">
            <w:pPr>
              <w:rPr>
                <w:rFonts w:ascii="Times New Roman" w:hAnsi="Times New Roman" w:cs="Times New Roman"/>
              </w:rPr>
            </w:pPr>
            <w:r w:rsidRPr="00F62F9C">
              <w:rPr>
                <w:rFonts w:ascii="Times New Roman" w:hAnsi="Times New Roman" w:cs="Times New Roman"/>
                <w:b/>
                <w:bCs/>
              </w:rPr>
              <w:t>J. Gumbo &amp; T. Marufu (2024)</w:t>
            </w:r>
          </w:p>
        </w:tc>
        <w:tc>
          <w:tcPr>
            <w:tcW w:w="0" w:type="auto"/>
            <w:vAlign w:val="center"/>
            <w:hideMark/>
          </w:tcPr>
          <w:p w14:paraId="33655195" w14:textId="77777777" w:rsidR="002A1F7E" w:rsidRPr="00F62F9C" w:rsidRDefault="002A1F7E" w:rsidP="008410EE">
            <w:pPr>
              <w:rPr>
                <w:rFonts w:ascii="Times New Roman" w:hAnsi="Times New Roman" w:cs="Times New Roman"/>
              </w:rPr>
            </w:pPr>
            <w:r w:rsidRPr="00F62F9C">
              <w:rPr>
                <w:rFonts w:ascii="Times New Roman" w:hAnsi="Times New Roman" w:cs="Times New Roman"/>
                <w:i/>
                <w:iCs/>
              </w:rPr>
              <w:t>Mobile Money Security Vulnerabilities in Southern Africa</w:t>
            </w:r>
          </w:p>
        </w:tc>
        <w:tc>
          <w:tcPr>
            <w:tcW w:w="0" w:type="auto"/>
            <w:vAlign w:val="center"/>
            <w:hideMark/>
          </w:tcPr>
          <w:p w14:paraId="50F77D12"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Journal of Cybersecurity in Africa</w:t>
            </w:r>
          </w:p>
        </w:tc>
        <w:tc>
          <w:tcPr>
            <w:tcW w:w="0" w:type="auto"/>
            <w:vAlign w:val="center"/>
            <w:hideMark/>
          </w:tcPr>
          <w:p w14:paraId="4186015E"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Identified vulnerabilities in mobile money platforms, revealing that 42% lack proper audit trails.</w:t>
            </w:r>
          </w:p>
        </w:tc>
        <w:tc>
          <w:tcPr>
            <w:tcW w:w="0" w:type="auto"/>
            <w:vAlign w:val="center"/>
            <w:hideMark/>
          </w:tcPr>
          <w:p w14:paraId="4CEF4738"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Security focused; limited improvements to system architecture</w:t>
            </w:r>
          </w:p>
        </w:tc>
      </w:tr>
      <w:tr w:rsidR="002A1F7E" w:rsidRPr="00F62F9C" w14:paraId="721C8E14" w14:textId="77777777" w:rsidTr="008410EE">
        <w:trPr>
          <w:tblCellSpacing w:w="15" w:type="dxa"/>
        </w:trPr>
        <w:tc>
          <w:tcPr>
            <w:tcW w:w="1866" w:type="dxa"/>
            <w:vAlign w:val="center"/>
            <w:hideMark/>
          </w:tcPr>
          <w:p w14:paraId="2023EEF1" w14:textId="77777777" w:rsidR="002A1F7E" w:rsidRPr="00F62F9C" w:rsidRDefault="002A1F7E" w:rsidP="008410EE">
            <w:pPr>
              <w:rPr>
                <w:rFonts w:ascii="Times New Roman" w:hAnsi="Times New Roman" w:cs="Times New Roman"/>
              </w:rPr>
            </w:pPr>
            <w:r w:rsidRPr="00F62F9C">
              <w:rPr>
                <w:rFonts w:ascii="Times New Roman" w:hAnsi="Times New Roman" w:cs="Times New Roman"/>
                <w:b/>
                <w:bCs/>
              </w:rPr>
              <w:t>N. Muchenje &amp; S. Bhebhe (2022)</w:t>
            </w:r>
          </w:p>
        </w:tc>
        <w:tc>
          <w:tcPr>
            <w:tcW w:w="0" w:type="auto"/>
            <w:vAlign w:val="center"/>
            <w:hideMark/>
          </w:tcPr>
          <w:p w14:paraId="1D9244EE" w14:textId="77777777" w:rsidR="002A1F7E" w:rsidRPr="00F62F9C" w:rsidRDefault="002A1F7E" w:rsidP="008410EE">
            <w:pPr>
              <w:rPr>
                <w:rFonts w:ascii="Times New Roman" w:hAnsi="Times New Roman" w:cs="Times New Roman"/>
              </w:rPr>
            </w:pPr>
            <w:r w:rsidRPr="00F62F9C">
              <w:rPr>
                <w:rFonts w:ascii="Times New Roman" w:hAnsi="Times New Roman" w:cs="Times New Roman"/>
                <w:i/>
                <w:iCs/>
              </w:rPr>
              <w:t>Database Management Practices in Zimbabwean Financial Institutions</w:t>
            </w:r>
          </w:p>
        </w:tc>
        <w:tc>
          <w:tcPr>
            <w:tcW w:w="0" w:type="auto"/>
            <w:vAlign w:val="center"/>
            <w:hideMark/>
          </w:tcPr>
          <w:p w14:paraId="0F6B2CD7"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Zimbabwe Journal of Science and Technology</w:t>
            </w:r>
          </w:p>
        </w:tc>
        <w:tc>
          <w:tcPr>
            <w:tcW w:w="0" w:type="auto"/>
            <w:vAlign w:val="center"/>
            <w:hideMark/>
          </w:tcPr>
          <w:p w14:paraId="1DA3E76F"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Surveyed 15 institutions revealing that 73% use single databases without replication, 58% lack automated backups.</w:t>
            </w:r>
          </w:p>
        </w:tc>
        <w:tc>
          <w:tcPr>
            <w:tcW w:w="0" w:type="auto"/>
            <w:vAlign w:val="center"/>
            <w:hideMark/>
          </w:tcPr>
          <w:p w14:paraId="33F2510F"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Financial sector focus; no telecom applications</w:t>
            </w:r>
          </w:p>
        </w:tc>
      </w:tr>
      <w:tr w:rsidR="002A1F7E" w:rsidRPr="00F62F9C" w14:paraId="2466D80F" w14:textId="77777777" w:rsidTr="008410EE">
        <w:trPr>
          <w:tblCellSpacing w:w="15" w:type="dxa"/>
        </w:trPr>
        <w:tc>
          <w:tcPr>
            <w:tcW w:w="1866" w:type="dxa"/>
            <w:vAlign w:val="center"/>
            <w:hideMark/>
          </w:tcPr>
          <w:p w14:paraId="4C83891B" w14:textId="77777777" w:rsidR="002A1F7E" w:rsidRPr="00F62F9C" w:rsidRDefault="002A1F7E" w:rsidP="008410EE">
            <w:pPr>
              <w:rPr>
                <w:rFonts w:ascii="Times New Roman" w:hAnsi="Times New Roman" w:cs="Times New Roman"/>
              </w:rPr>
            </w:pPr>
            <w:r w:rsidRPr="00F62F9C">
              <w:rPr>
                <w:rFonts w:ascii="Times New Roman" w:hAnsi="Times New Roman" w:cs="Times New Roman"/>
                <w:b/>
                <w:bCs/>
              </w:rPr>
              <w:t>D. Bangure et al. (2022)</w:t>
            </w:r>
          </w:p>
        </w:tc>
        <w:tc>
          <w:tcPr>
            <w:tcW w:w="0" w:type="auto"/>
            <w:vAlign w:val="center"/>
            <w:hideMark/>
          </w:tcPr>
          <w:p w14:paraId="6D2FA3C0" w14:textId="77777777" w:rsidR="002A1F7E" w:rsidRPr="00F62F9C" w:rsidRDefault="002A1F7E" w:rsidP="008410EE">
            <w:pPr>
              <w:rPr>
                <w:rFonts w:ascii="Times New Roman" w:hAnsi="Times New Roman" w:cs="Times New Roman"/>
              </w:rPr>
            </w:pPr>
            <w:r w:rsidRPr="00F62F9C">
              <w:rPr>
                <w:rFonts w:ascii="Times New Roman" w:hAnsi="Times New Roman" w:cs="Times New Roman"/>
                <w:i/>
                <w:iCs/>
              </w:rPr>
              <w:t>Mobile Health USSD Systems in Zimbabwe: Reliability and Challenges</w:t>
            </w:r>
          </w:p>
        </w:tc>
        <w:tc>
          <w:tcPr>
            <w:tcW w:w="0" w:type="auto"/>
            <w:vAlign w:val="center"/>
            <w:hideMark/>
          </w:tcPr>
          <w:p w14:paraId="57A9FFE0"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BMC Medical Informatics and Decision Making</w:t>
            </w:r>
          </w:p>
        </w:tc>
        <w:tc>
          <w:tcPr>
            <w:tcW w:w="0" w:type="auto"/>
            <w:vAlign w:val="center"/>
            <w:hideMark/>
          </w:tcPr>
          <w:p w14:paraId="2FCA096C"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Evaluated mHealth USSD implementations, showing 34% transaction failures during peak loads.</w:t>
            </w:r>
          </w:p>
        </w:tc>
        <w:tc>
          <w:tcPr>
            <w:tcW w:w="0" w:type="auto"/>
            <w:vAlign w:val="center"/>
            <w:hideMark/>
          </w:tcPr>
          <w:p w14:paraId="74D82DED"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Focuses on health sector; limited system design analysis</w:t>
            </w:r>
          </w:p>
        </w:tc>
      </w:tr>
      <w:tr w:rsidR="002A1F7E" w:rsidRPr="00F62F9C" w14:paraId="436DACAD" w14:textId="77777777" w:rsidTr="008410EE">
        <w:trPr>
          <w:tblCellSpacing w:w="15" w:type="dxa"/>
        </w:trPr>
        <w:tc>
          <w:tcPr>
            <w:tcW w:w="1866" w:type="dxa"/>
            <w:vAlign w:val="center"/>
            <w:hideMark/>
          </w:tcPr>
          <w:p w14:paraId="187B6DC6" w14:textId="77777777" w:rsidR="002A1F7E" w:rsidRPr="00F62F9C" w:rsidRDefault="002A1F7E" w:rsidP="008410EE">
            <w:pPr>
              <w:rPr>
                <w:rFonts w:ascii="Times New Roman" w:hAnsi="Times New Roman" w:cs="Times New Roman"/>
              </w:rPr>
            </w:pPr>
            <w:r w:rsidRPr="00F62F9C">
              <w:rPr>
                <w:rFonts w:ascii="Times New Roman" w:hAnsi="Times New Roman" w:cs="Times New Roman"/>
                <w:b/>
                <w:bCs/>
              </w:rPr>
              <w:lastRenderedPageBreak/>
              <w:t>A. Gupta &amp; S. Patel (2023)</w:t>
            </w:r>
          </w:p>
        </w:tc>
        <w:tc>
          <w:tcPr>
            <w:tcW w:w="0" w:type="auto"/>
            <w:vAlign w:val="center"/>
            <w:hideMark/>
          </w:tcPr>
          <w:p w14:paraId="522F12DB" w14:textId="77777777" w:rsidR="002A1F7E" w:rsidRPr="00F62F9C" w:rsidRDefault="002A1F7E" w:rsidP="008410EE">
            <w:pPr>
              <w:rPr>
                <w:rFonts w:ascii="Times New Roman" w:hAnsi="Times New Roman" w:cs="Times New Roman"/>
              </w:rPr>
            </w:pPr>
            <w:r w:rsidRPr="00F62F9C">
              <w:rPr>
                <w:rFonts w:ascii="Times New Roman" w:hAnsi="Times New Roman" w:cs="Times New Roman"/>
                <w:i/>
                <w:iCs/>
              </w:rPr>
              <w:t>Real-Time Database Synchronization for Telecommunications</w:t>
            </w:r>
          </w:p>
        </w:tc>
        <w:tc>
          <w:tcPr>
            <w:tcW w:w="0" w:type="auto"/>
            <w:vAlign w:val="center"/>
            <w:hideMark/>
          </w:tcPr>
          <w:p w14:paraId="72F331CC"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IEEE Transactions on Network and Service Management</w:t>
            </w:r>
          </w:p>
        </w:tc>
        <w:tc>
          <w:tcPr>
            <w:tcW w:w="0" w:type="auto"/>
            <w:vAlign w:val="center"/>
            <w:hideMark/>
          </w:tcPr>
          <w:p w14:paraId="76CA61EE"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Developed a two-phase commit protocol for databases achieving 99.99% sync success across distributed systems.</w:t>
            </w:r>
          </w:p>
        </w:tc>
        <w:tc>
          <w:tcPr>
            <w:tcW w:w="0" w:type="auto"/>
            <w:vAlign w:val="center"/>
            <w:hideMark/>
          </w:tcPr>
          <w:p w14:paraId="4D1BED5B" w14:textId="574ACFCE" w:rsidR="002A1F7E" w:rsidRPr="00F62F9C" w:rsidRDefault="00A403B4" w:rsidP="008410EE">
            <w:pPr>
              <w:rPr>
                <w:rFonts w:ascii="Times New Roman" w:hAnsi="Times New Roman" w:cs="Times New Roman"/>
              </w:rPr>
            </w:pPr>
            <w:r w:rsidRPr="00F62F9C">
              <w:rPr>
                <w:rFonts w:ascii="Times New Roman" w:hAnsi="Times New Roman" w:cs="Times New Roman"/>
              </w:rPr>
              <w:t>Assuming</w:t>
            </w:r>
            <w:r w:rsidR="002A1F7E" w:rsidRPr="00F62F9C">
              <w:rPr>
                <w:rFonts w:ascii="Times New Roman" w:hAnsi="Times New Roman" w:cs="Times New Roman"/>
              </w:rPr>
              <w:t xml:space="preserve"> stable infrastructure; high bandwidth required</w:t>
            </w:r>
          </w:p>
        </w:tc>
      </w:tr>
      <w:tr w:rsidR="002A1F7E" w:rsidRPr="00F62F9C" w14:paraId="1C73BAAA" w14:textId="77777777" w:rsidTr="008410EE">
        <w:trPr>
          <w:tblCellSpacing w:w="15" w:type="dxa"/>
        </w:trPr>
        <w:tc>
          <w:tcPr>
            <w:tcW w:w="1866" w:type="dxa"/>
            <w:vAlign w:val="center"/>
            <w:hideMark/>
          </w:tcPr>
          <w:p w14:paraId="618642E9" w14:textId="77777777" w:rsidR="002A1F7E" w:rsidRPr="00F62F9C" w:rsidRDefault="002A1F7E" w:rsidP="008410EE">
            <w:pPr>
              <w:rPr>
                <w:rFonts w:ascii="Times New Roman" w:hAnsi="Times New Roman" w:cs="Times New Roman"/>
              </w:rPr>
            </w:pPr>
            <w:r w:rsidRPr="00F62F9C">
              <w:rPr>
                <w:rFonts w:ascii="Times New Roman" w:hAnsi="Times New Roman" w:cs="Times New Roman"/>
                <w:b/>
                <w:bCs/>
              </w:rPr>
              <w:t>P. Rodriguez &amp; M. Gonzalez (2024)</w:t>
            </w:r>
          </w:p>
        </w:tc>
        <w:tc>
          <w:tcPr>
            <w:tcW w:w="0" w:type="auto"/>
            <w:vAlign w:val="center"/>
            <w:hideMark/>
          </w:tcPr>
          <w:p w14:paraId="76C1CB38" w14:textId="77777777" w:rsidR="002A1F7E" w:rsidRPr="00F62F9C" w:rsidRDefault="002A1F7E" w:rsidP="008410EE">
            <w:pPr>
              <w:rPr>
                <w:rFonts w:ascii="Times New Roman" w:hAnsi="Times New Roman" w:cs="Times New Roman"/>
              </w:rPr>
            </w:pPr>
            <w:r w:rsidRPr="00F62F9C">
              <w:rPr>
                <w:rFonts w:ascii="Times New Roman" w:hAnsi="Times New Roman" w:cs="Times New Roman"/>
                <w:i/>
                <w:iCs/>
              </w:rPr>
              <w:t>Cost-Optimized Database Synchronization for Developing Regions</w:t>
            </w:r>
          </w:p>
        </w:tc>
        <w:tc>
          <w:tcPr>
            <w:tcW w:w="0" w:type="auto"/>
            <w:vAlign w:val="center"/>
            <w:hideMark/>
          </w:tcPr>
          <w:p w14:paraId="039E16BD"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International Conference on Information Systems</w:t>
            </w:r>
          </w:p>
        </w:tc>
        <w:tc>
          <w:tcPr>
            <w:tcW w:w="0" w:type="auto"/>
            <w:vAlign w:val="center"/>
            <w:hideMark/>
          </w:tcPr>
          <w:p w14:paraId="62DAF9A5"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Proposed solutions reducing implementation costs by 60% while maintaining high availability.</w:t>
            </w:r>
          </w:p>
        </w:tc>
        <w:tc>
          <w:tcPr>
            <w:tcW w:w="0" w:type="auto"/>
            <w:vAlign w:val="center"/>
            <w:hideMark/>
          </w:tcPr>
          <w:p w14:paraId="05A8167F"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Limited telecom application; not USSD specific</w:t>
            </w:r>
          </w:p>
        </w:tc>
      </w:tr>
      <w:tr w:rsidR="002A1F7E" w:rsidRPr="00F62F9C" w14:paraId="3FA33ABE" w14:textId="77777777" w:rsidTr="008410EE">
        <w:trPr>
          <w:tblCellSpacing w:w="15" w:type="dxa"/>
        </w:trPr>
        <w:tc>
          <w:tcPr>
            <w:tcW w:w="1866" w:type="dxa"/>
            <w:vAlign w:val="center"/>
            <w:hideMark/>
          </w:tcPr>
          <w:p w14:paraId="1ECCCBE6" w14:textId="77777777" w:rsidR="002A1F7E" w:rsidRPr="00F62F9C" w:rsidRDefault="002A1F7E" w:rsidP="008410EE">
            <w:pPr>
              <w:rPr>
                <w:rFonts w:ascii="Times New Roman" w:hAnsi="Times New Roman" w:cs="Times New Roman"/>
                <w:lang w:val="fr-FR"/>
              </w:rPr>
            </w:pPr>
            <w:r w:rsidRPr="00F62F9C">
              <w:rPr>
                <w:rFonts w:ascii="Times New Roman" w:hAnsi="Times New Roman" w:cs="Times New Roman"/>
                <w:b/>
                <w:bCs/>
                <w:lang w:val="fr-FR"/>
              </w:rPr>
              <w:t>E. Al-Masri et al. (2023)</w:t>
            </w:r>
          </w:p>
        </w:tc>
        <w:tc>
          <w:tcPr>
            <w:tcW w:w="0" w:type="auto"/>
            <w:vAlign w:val="center"/>
            <w:hideMark/>
          </w:tcPr>
          <w:p w14:paraId="31B6FC9D" w14:textId="77777777" w:rsidR="002A1F7E" w:rsidRPr="00F62F9C" w:rsidRDefault="002A1F7E" w:rsidP="008410EE">
            <w:pPr>
              <w:rPr>
                <w:rFonts w:ascii="Times New Roman" w:hAnsi="Times New Roman" w:cs="Times New Roman"/>
              </w:rPr>
            </w:pPr>
            <w:r w:rsidRPr="00F62F9C">
              <w:rPr>
                <w:rFonts w:ascii="Times New Roman" w:hAnsi="Times New Roman" w:cs="Times New Roman"/>
                <w:i/>
                <w:iCs/>
              </w:rPr>
              <w:t>Fault-Tolerant Systems for Critical Infrastructure</w:t>
            </w:r>
          </w:p>
        </w:tc>
        <w:tc>
          <w:tcPr>
            <w:tcW w:w="0" w:type="auto"/>
            <w:vAlign w:val="center"/>
            <w:hideMark/>
          </w:tcPr>
          <w:p w14:paraId="5405E681"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IEEE Transactions on Dependable and Secure Computing</w:t>
            </w:r>
          </w:p>
        </w:tc>
        <w:tc>
          <w:tcPr>
            <w:tcW w:w="0" w:type="auto"/>
            <w:vAlign w:val="center"/>
            <w:hideMark/>
          </w:tcPr>
          <w:p w14:paraId="0168CA0B"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Designed automatic failover systems with 5-second recovery times; relevant for Zimbabwe's infrastructure challenges.</w:t>
            </w:r>
          </w:p>
        </w:tc>
        <w:tc>
          <w:tcPr>
            <w:tcW w:w="0" w:type="auto"/>
            <w:vAlign w:val="center"/>
            <w:hideMark/>
          </w:tcPr>
          <w:p w14:paraId="2C1BC00B"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High infrastructure costs; complex maintenance</w:t>
            </w:r>
          </w:p>
        </w:tc>
      </w:tr>
      <w:tr w:rsidR="002A1F7E" w:rsidRPr="00F62F9C" w14:paraId="6D4DE318" w14:textId="77777777" w:rsidTr="008410EE">
        <w:trPr>
          <w:tblCellSpacing w:w="15" w:type="dxa"/>
        </w:trPr>
        <w:tc>
          <w:tcPr>
            <w:tcW w:w="1866" w:type="dxa"/>
            <w:vAlign w:val="center"/>
            <w:hideMark/>
          </w:tcPr>
          <w:p w14:paraId="74115AB5" w14:textId="77777777" w:rsidR="002A1F7E" w:rsidRPr="00F62F9C" w:rsidRDefault="002A1F7E" w:rsidP="008410EE">
            <w:pPr>
              <w:rPr>
                <w:rFonts w:ascii="Times New Roman" w:hAnsi="Times New Roman" w:cs="Times New Roman"/>
              </w:rPr>
            </w:pPr>
            <w:r w:rsidRPr="00F62F9C">
              <w:rPr>
                <w:rFonts w:ascii="Times New Roman" w:hAnsi="Times New Roman" w:cs="Times New Roman"/>
                <w:b/>
                <w:bCs/>
              </w:rPr>
              <w:t>A. Singh &amp; P. Kumar (2023)</w:t>
            </w:r>
          </w:p>
        </w:tc>
        <w:tc>
          <w:tcPr>
            <w:tcW w:w="0" w:type="auto"/>
            <w:vAlign w:val="center"/>
            <w:hideMark/>
          </w:tcPr>
          <w:p w14:paraId="58D1C571" w14:textId="3051F635" w:rsidR="002A1F7E" w:rsidRPr="00F62F9C" w:rsidRDefault="00A403B4" w:rsidP="008410EE">
            <w:pPr>
              <w:rPr>
                <w:rFonts w:ascii="Times New Roman" w:hAnsi="Times New Roman" w:cs="Times New Roman"/>
              </w:rPr>
            </w:pPr>
            <w:r w:rsidRPr="00F62F9C">
              <w:rPr>
                <w:rFonts w:ascii="Times New Roman" w:hAnsi="Times New Roman" w:cs="Times New Roman"/>
                <w:i/>
                <w:iCs/>
              </w:rPr>
              <w:t>Open-Source</w:t>
            </w:r>
            <w:r w:rsidR="002A1F7E" w:rsidRPr="00F62F9C">
              <w:rPr>
                <w:rFonts w:ascii="Times New Roman" w:hAnsi="Times New Roman" w:cs="Times New Roman"/>
                <w:i/>
                <w:iCs/>
              </w:rPr>
              <w:t xml:space="preserve"> Database Solutions for Enterprise Applications</w:t>
            </w:r>
          </w:p>
        </w:tc>
        <w:tc>
          <w:tcPr>
            <w:tcW w:w="0" w:type="auto"/>
            <w:vAlign w:val="center"/>
            <w:hideMark/>
          </w:tcPr>
          <w:p w14:paraId="02906B47" w14:textId="00E6FB5E" w:rsidR="002A1F7E" w:rsidRPr="00F62F9C" w:rsidRDefault="002A1F7E" w:rsidP="008410EE">
            <w:pPr>
              <w:rPr>
                <w:rFonts w:ascii="Times New Roman" w:hAnsi="Times New Roman" w:cs="Times New Roman"/>
              </w:rPr>
            </w:pPr>
            <w:r w:rsidRPr="00F62F9C">
              <w:rPr>
                <w:rFonts w:ascii="Times New Roman" w:hAnsi="Times New Roman" w:cs="Times New Roman"/>
              </w:rPr>
              <w:t xml:space="preserve">Journal of </w:t>
            </w:r>
            <w:r w:rsidR="00A403B4" w:rsidRPr="00F62F9C">
              <w:rPr>
                <w:rFonts w:ascii="Times New Roman" w:hAnsi="Times New Roman" w:cs="Times New Roman"/>
              </w:rPr>
              <w:t>Open-Source</w:t>
            </w:r>
            <w:r w:rsidRPr="00F62F9C">
              <w:rPr>
                <w:rFonts w:ascii="Times New Roman" w:hAnsi="Times New Roman" w:cs="Times New Roman"/>
              </w:rPr>
              <w:t xml:space="preserve"> Software</w:t>
            </w:r>
          </w:p>
        </w:tc>
        <w:tc>
          <w:tcPr>
            <w:tcW w:w="0" w:type="auto"/>
            <w:vAlign w:val="center"/>
            <w:hideMark/>
          </w:tcPr>
          <w:p w14:paraId="7970337E"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Evaluated open-source database tools; identified PostgreSQL as the most cost-effective with enterprise features.</w:t>
            </w:r>
          </w:p>
        </w:tc>
        <w:tc>
          <w:tcPr>
            <w:tcW w:w="0" w:type="auto"/>
            <w:vAlign w:val="center"/>
            <w:hideMark/>
          </w:tcPr>
          <w:p w14:paraId="60746B86" w14:textId="77777777" w:rsidR="002A1F7E" w:rsidRPr="00F62F9C" w:rsidRDefault="002A1F7E" w:rsidP="008410EE">
            <w:pPr>
              <w:rPr>
                <w:rFonts w:ascii="Times New Roman" w:hAnsi="Times New Roman" w:cs="Times New Roman"/>
              </w:rPr>
            </w:pPr>
            <w:r w:rsidRPr="00F62F9C">
              <w:rPr>
                <w:rFonts w:ascii="Times New Roman" w:hAnsi="Times New Roman" w:cs="Times New Roman"/>
              </w:rPr>
              <w:t>General enterprise focus; lacks telecom-specific evaluation</w:t>
            </w:r>
          </w:p>
        </w:tc>
      </w:tr>
    </w:tbl>
    <w:p w14:paraId="600E13BE" w14:textId="77777777" w:rsidR="002A1F7E" w:rsidRPr="00F62F9C" w:rsidRDefault="002A1F7E" w:rsidP="002A1F7E">
      <w:pPr>
        <w:rPr>
          <w:rFonts w:ascii="Times New Roman" w:hAnsi="Times New Roman" w:cs="Times New Roman"/>
        </w:rPr>
      </w:pPr>
    </w:p>
    <w:p w14:paraId="24D44779" w14:textId="77777777" w:rsidR="009A0EB9" w:rsidRPr="00F62F9C" w:rsidRDefault="009A0EB9" w:rsidP="009A0EB9">
      <w:pPr>
        <w:rPr>
          <w:rFonts w:ascii="Times New Roman" w:hAnsi="Times New Roman" w:cs="Times New Roman"/>
        </w:rPr>
      </w:pPr>
    </w:p>
    <w:p w14:paraId="7EC6B0B0" w14:textId="47D3963D" w:rsidR="009A0EB9" w:rsidRPr="00F62F9C" w:rsidRDefault="009A0EB9" w:rsidP="009A0EB9">
      <w:pPr>
        <w:rPr>
          <w:rFonts w:ascii="Times New Roman" w:hAnsi="Times New Roman" w:cs="Times New Roman"/>
          <w:u w:val="single"/>
        </w:rPr>
      </w:pPr>
      <w:r w:rsidRPr="00F62F9C">
        <w:rPr>
          <w:rFonts w:ascii="Times New Roman" w:hAnsi="Times New Roman" w:cs="Times New Roman"/>
          <w:u w:val="single"/>
        </w:rPr>
        <w:t xml:space="preserve"> 1.4 Problem Definition</w:t>
      </w:r>
    </w:p>
    <w:p w14:paraId="68C56E97" w14:textId="77777777" w:rsidR="00F62F9C" w:rsidRPr="00F62F9C" w:rsidRDefault="00F62F9C" w:rsidP="00F62F9C">
      <w:pPr>
        <w:rPr>
          <w:rFonts w:ascii="Times New Roman" w:hAnsi="Times New Roman" w:cs="Times New Roman"/>
        </w:rPr>
      </w:pPr>
      <w:r w:rsidRPr="00F62F9C">
        <w:rPr>
          <w:rFonts w:ascii="Times New Roman" w:hAnsi="Times New Roman" w:cs="Times New Roman"/>
        </w:rPr>
        <w:t xml:space="preserve">The current USSD management system relies heavily on manual database updates and direct database access for configuration changes. This approach introduces multiple challenges, including a high risk of human error, limited accessibility for non-database administrators, and </w:t>
      </w:r>
      <w:r w:rsidRPr="00F62F9C">
        <w:rPr>
          <w:rFonts w:ascii="Times New Roman" w:hAnsi="Times New Roman" w:cs="Times New Roman"/>
        </w:rPr>
        <w:lastRenderedPageBreak/>
        <w:t>poor system resilience. Additionally, the existing setup lacks proper visibility, version control, and rollback mechanisms, making it difficult to track or reverse configuration changes when issues arise.</w:t>
      </w:r>
    </w:p>
    <w:p w14:paraId="0DC0FC49" w14:textId="3E2835C4" w:rsidR="00F62F9C" w:rsidRPr="00F62F9C" w:rsidRDefault="00F62F9C" w:rsidP="009A0EB9">
      <w:pPr>
        <w:rPr>
          <w:rFonts w:ascii="Times New Roman" w:hAnsi="Times New Roman" w:cs="Times New Roman"/>
        </w:rPr>
      </w:pPr>
      <w:r w:rsidRPr="00F62F9C">
        <w:rPr>
          <w:rFonts w:ascii="Times New Roman" w:hAnsi="Times New Roman" w:cs="Times New Roman"/>
        </w:rPr>
        <w:t>System downtime further exacerbates these challenges, as it results in widespread service unavailability due to the presence of a single point of failure within the system architecture.</w:t>
      </w:r>
    </w:p>
    <w:p w14:paraId="23C1930A" w14:textId="185E7866" w:rsidR="009A0EB9" w:rsidRPr="00F62F9C" w:rsidRDefault="009A0EB9" w:rsidP="009A0EB9">
      <w:pPr>
        <w:rPr>
          <w:rFonts w:ascii="Times New Roman" w:hAnsi="Times New Roman" w:cs="Times New Roman"/>
          <w:u w:val="single"/>
        </w:rPr>
      </w:pPr>
      <w:r w:rsidRPr="00F62F9C">
        <w:rPr>
          <w:rFonts w:ascii="Times New Roman" w:hAnsi="Times New Roman" w:cs="Times New Roman"/>
          <w:u w:val="single"/>
        </w:rPr>
        <w:t>1.5 Aims and Objectives</w:t>
      </w:r>
    </w:p>
    <w:p w14:paraId="08EA86C3" w14:textId="67525F14" w:rsidR="009A0EB9" w:rsidRPr="00F62F9C" w:rsidRDefault="009A0EB9" w:rsidP="009A0EB9">
      <w:pPr>
        <w:rPr>
          <w:rFonts w:ascii="Times New Roman" w:hAnsi="Times New Roman" w:cs="Times New Roman"/>
        </w:rPr>
      </w:pPr>
      <w:r w:rsidRPr="00F62F9C">
        <w:rPr>
          <w:rFonts w:ascii="Times New Roman" w:hAnsi="Times New Roman" w:cs="Times New Roman"/>
        </w:rPr>
        <w:t>Research Aim: To design, develop, and evaluate a secure USSD code management portal implementing triple-database synchronization with administrator-controlled authentication, specifically optimized for NetOne Zimbabwe's infrastructure constraints and regulatory requirements.</w:t>
      </w:r>
    </w:p>
    <w:p w14:paraId="2840A242" w14:textId="341FEBFE" w:rsidR="009A0EB9" w:rsidRPr="00F62F9C" w:rsidRDefault="009A0EB9" w:rsidP="009A0EB9">
      <w:pPr>
        <w:rPr>
          <w:rFonts w:ascii="Times New Roman" w:hAnsi="Times New Roman" w:cs="Times New Roman"/>
          <w:u w:val="single"/>
        </w:rPr>
      </w:pPr>
      <w:r w:rsidRPr="00F62F9C">
        <w:rPr>
          <w:rFonts w:ascii="Times New Roman" w:hAnsi="Times New Roman" w:cs="Times New Roman"/>
          <w:u w:val="single"/>
        </w:rPr>
        <w:t>Research Objectives:</w:t>
      </w:r>
    </w:p>
    <w:p w14:paraId="4BAEC76B" w14:textId="77777777" w:rsidR="005F6CB9" w:rsidRPr="00F62F9C" w:rsidRDefault="005F6CB9" w:rsidP="005F6CB9">
      <w:pPr>
        <w:pStyle w:val="FirstParagraph"/>
        <w:numPr>
          <w:ilvl w:val="0"/>
          <w:numId w:val="6"/>
        </w:numPr>
        <w:rPr>
          <w:rFonts w:ascii="Times New Roman" w:hAnsi="Times New Roman" w:cs="Times New Roman"/>
        </w:rPr>
      </w:pPr>
      <w:r w:rsidRPr="00F62F9C">
        <w:rPr>
          <w:rFonts w:ascii="Times New Roman" w:hAnsi="Times New Roman" w:cs="Times New Roman"/>
        </w:rPr>
        <w:t xml:space="preserve">To design and implement a web-based portal for managing USSD codes and bundle codes. </w:t>
      </w:r>
    </w:p>
    <w:p w14:paraId="0B254158" w14:textId="77777777" w:rsidR="005F6CB9" w:rsidRPr="00F62F9C" w:rsidRDefault="005F6CB9" w:rsidP="005F6CB9">
      <w:pPr>
        <w:pStyle w:val="FirstParagraph"/>
        <w:numPr>
          <w:ilvl w:val="0"/>
          <w:numId w:val="6"/>
        </w:numPr>
        <w:rPr>
          <w:rFonts w:ascii="Times New Roman" w:hAnsi="Times New Roman" w:cs="Times New Roman"/>
        </w:rPr>
      </w:pPr>
      <w:r w:rsidRPr="00F62F9C">
        <w:rPr>
          <w:rFonts w:ascii="Times New Roman" w:hAnsi="Times New Roman" w:cs="Times New Roman"/>
        </w:rPr>
        <w:t xml:space="preserve">To eliminate the need for direct manual database manipulation for USSD and bundle configurations. </w:t>
      </w:r>
    </w:p>
    <w:p w14:paraId="2F488EE8" w14:textId="77777777" w:rsidR="005F6CB9" w:rsidRPr="00F62F9C" w:rsidRDefault="005F6CB9" w:rsidP="005F6CB9">
      <w:pPr>
        <w:pStyle w:val="FirstParagraph"/>
        <w:numPr>
          <w:ilvl w:val="0"/>
          <w:numId w:val="6"/>
        </w:numPr>
        <w:rPr>
          <w:rFonts w:ascii="Times New Roman" w:hAnsi="Times New Roman" w:cs="Times New Roman"/>
        </w:rPr>
      </w:pPr>
      <w:r w:rsidRPr="00F62F9C">
        <w:rPr>
          <w:rFonts w:ascii="Times New Roman" w:hAnsi="Times New Roman" w:cs="Times New Roman"/>
        </w:rPr>
        <w:t>To provide controlled, role-based access for configuration updates.</w:t>
      </w:r>
    </w:p>
    <w:p w14:paraId="0D9F2E21" w14:textId="77777777" w:rsidR="005F6CB9" w:rsidRPr="00F62F9C" w:rsidRDefault="005F6CB9" w:rsidP="005F6CB9">
      <w:pPr>
        <w:pStyle w:val="FirstParagraph"/>
        <w:numPr>
          <w:ilvl w:val="0"/>
          <w:numId w:val="6"/>
        </w:numPr>
        <w:rPr>
          <w:rFonts w:ascii="Times New Roman" w:hAnsi="Times New Roman" w:cs="Times New Roman"/>
        </w:rPr>
      </w:pPr>
      <w:r w:rsidRPr="00F62F9C">
        <w:rPr>
          <w:rFonts w:ascii="Times New Roman" w:hAnsi="Times New Roman" w:cs="Times New Roman"/>
        </w:rPr>
        <w:t xml:space="preserve">To integrate with three synchronized databases supporting USSD and bundle services. </w:t>
      </w:r>
    </w:p>
    <w:p w14:paraId="2EB96548" w14:textId="77777777" w:rsidR="005F6CB9" w:rsidRPr="00F62F9C" w:rsidRDefault="005F6CB9" w:rsidP="005F6CB9">
      <w:pPr>
        <w:pStyle w:val="FirstParagraph"/>
        <w:numPr>
          <w:ilvl w:val="0"/>
          <w:numId w:val="6"/>
        </w:numPr>
        <w:rPr>
          <w:rFonts w:ascii="Times New Roman" w:hAnsi="Times New Roman" w:cs="Times New Roman"/>
        </w:rPr>
      </w:pPr>
      <w:r w:rsidRPr="00F62F9C">
        <w:rPr>
          <w:rFonts w:ascii="Times New Roman" w:hAnsi="Times New Roman" w:cs="Times New Roman"/>
        </w:rPr>
        <w:t>To improve system resilience and reduce dependency on a single system.</w:t>
      </w:r>
    </w:p>
    <w:p w14:paraId="196F44F7" w14:textId="77777777" w:rsidR="005F6CB9" w:rsidRPr="00F62F9C" w:rsidRDefault="005F6CB9" w:rsidP="005F6CB9">
      <w:pPr>
        <w:pStyle w:val="FirstParagraph"/>
        <w:numPr>
          <w:ilvl w:val="0"/>
          <w:numId w:val="6"/>
        </w:numPr>
        <w:rPr>
          <w:rFonts w:ascii="Times New Roman" w:hAnsi="Times New Roman" w:cs="Times New Roman"/>
        </w:rPr>
      </w:pPr>
      <w:r w:rsidRPr="00F62F9C">
        <w:rPr>
          <w:rFonts w:ascii="Times New Roman" w:hAnsi="Times New Roman" w:cs="Times New Roman"/>
        </w:rPr>
        <w:t>To introduce audit trails, validation, versioning, and rollback capabilities for both USSD and bundle changes.</w:t>
      </w:r>
    </w:p>
    <w:p w14:paraId="410489A6" w14:textId="77777777" w:rsidR="009A0EB9" w:rsidRPr="00F62F9C" w:rsidRDefault="009A0EB9" w:rsidP="009A0EB9">
      <w:pPr>
        <w:rPr>
          <w:rFonts w:ascii="Times New Roman" w:hAnsi="Times New Roman" w:cs="Times New Roman"/>
        </w:rPr>
      </w:pPr>
    </w:p>
    <w:p w14:paraId="6621831D" w14:textId="5DBF47EF" w:rsidR="009A0EB9" w:rsidRPr="00F62F9C" w:rsidRDefault="009A0EB9" w:rsidP="009A0EB9">
      <w:pPr>
        <w:rPr>
          <w:rFonts w:ascii="Times New Roman" w:hAnsi="Times New Roman" w:cs="Times New Roman"/>
        </w:rPr>
      </w:pPr>
      <w:r w:rsidRPr="00F62F9C">
        <w:rPr>
          <w:rFonts w:ascii="Times New Roman" w:hAnsi="Times New Roman" w:cs="Times New Roman"/>
        </w:rPr>
        <w:t>Research Questions:</w:t>
      </w:r>
    </w:p>
    <w:p w14:paraId="2EAFD943" w14:textId="77777777" w:rsidR="009A0EB9" w:rsidRPr="00F62F9C" w:rsidRDefault="009A0EB9" w:rsidP="009A0EB9">
      <w:pPr>
        <w:rPr>
          <w:rFonts w:ascii="Times New Roman" w:hAnsi="Times New Roman" w:cs="Times New Roman"/>
        </w:rPr>
      </w:pPr>
      <w:r w:rsidRPr="00F62F9C">
        <w:rPr>
          <w:rFonts w:ascii="Times New Roman" w:hAnsi="Times New Roman" w:cs="Times New Roman"/>
        </w:rPr>
        <w:t>1. How does a bandwidth-optimized two-phase commit algorithm perform compared to traditional implementations under Zimbabwe's network latency and reliability constraints?</w:t>
      </w:r>
    </w:p>
    <w:p w14:paraId="2B2E9E22" w14:textId="77777777" w:rsidR="009A0EB9" w:rsidRPr="00F62F9C" w:rsidRDefault="009A0EB9" w:rsidP="009A0EB9">
      <w:pPr>
        <w:rPr>
          <w:rFonts w:ascii="Times New Roman" w:hAnsi="Times New Roman" w:cs="Times New Roman"/>
        </w:rPr>
      </w:pPr>
      <w:r w:rsidRPr="00F62F9C">
        <w:rPr>
          <w:rFonts w:ascii="Times New Roman" w:hAnsi="Times New Roman" w:cs="Times New Roman"/>
        </w:rPr>
        <w:t>2. What security improvements does hierarchical administrator-controlled registration provide over self-registration in Zimbabwean organizational structures?</w:t>
      </w:r>
    </w:p>
    <w:p w14:paraId="1F3982CD" w14:textId="77777777" w:rsidR="00B26C8C" w:rsidRPr="00F62F9C" w:rsidRDefault="009A0EB9" w:rsidP="009A0EB9">
      <w:pPr>
        <w:rPr>
          <w:rFonts w:ascii="Times New Roman" w:hAnsi="Times New Roman" w:cs="Times New Roman"/>
        </w:rPr>
      </w:pPr>
      <w:r w:rsidRPr="00F62F9C">
        <w:rPr>
          <w:rFonts w:ascii="Times New Roman" w:hAnsi="Times New Roman" w:cs="Times New Roman"/>
        </w:rPr>
        <w:t>3. How does context-aware role-based access control affect configuration error rates in NetOne's specific operational environment?</w:t>
      </w:r>
    </w:p>
    <w:p w14:paraId="1AA9FD57" w14:textId="34EAF15D" w:rsidR="009A0EB9" w:rsidRPr="00F62F9C" w:rsidRDefault="009A0EB9" w:rsidP="009A0EB9">
      <w:pPr>
        <w:rPr>
          <w:rFonts w:ascii="Times New Roman" w:hAnsi="Times New Roman" w:cs="Times New Roman"/>
          <w:u w:val="single"/>
        </w:rPr>
      </w:pPr>
      <w:r w:rsidRPr="00F62F9C">
        <w:rPr>
          <w:rFonts w:ascii="Times New Roman" w:hAnsi="Times New Roman" w:cs="Times New Roman"/>
          <w:u w:val="single"/>
        </w:rPr>
        <w:t>1.6 Methods and Instruments</w:t>
      </w:r>
    </w:p>
    <w:p w14:paraId="381BC6C5" w14:textId="77777777" w:rsidR="00774209" w:rsidRPr="00F62F9C" w:rsidRDefault="00774209" w:rsidP="00774209">
      <w:pPr>
        <w:rPr>
          <w:rFonts w:ascii="Times New Roman" w:hAnsi="Times New Roman" w:cs="Times New Roman"/>
          <w:b/>
          <w:bCs/>
          <w:u w:val="single"/>
        </w:rPr>
      </w:pPr>
      <w:r w:rsidRPr="00F62F9C">
        <w:rPr>
          <w:rFonts w:ascii="Times New Roman" w:hAnsi="Times New Roman" w:cs="Times New Roman"/>
          <w:b/>
          <w:bCs/>
          <w:u w:val="single"/>
        </w:rPr>
        <w:t>Phase 1: Contextual Requirements Analysis</w:t>
      </w:r>
    </w:p>
    <w:p w14:paraId="1CA5532D" w14:textId="77777777" w:rsidR="00774209" w:rsidRPr="00F62F9C" w:rsidRDefault="00774209" w:rsidP="00774209">
      <w:pPr>
        <w:numPr>
          <w:ilvl w:val="0"/>
          <w:numId w:val="1"/>
        </w:numPr>
        <w:rPr>
          <w:rFonts w:ascii="Times New Roman" w:hAnsi="Times New Roman" w:cs="Times New Roman"/>
        </w:rPr>
      </w:pPr>
      <w:r w:rsidRPr="00F62F9C">
        <w:rPr>
          <w:rFonts w:ascii="Times New Roman" w:hAnsi="Times New Roman" w:cs="Times New Roman"/>
          <w:b/>
          <w:bCs/>
        </w:rPr>
        <w:t>Method:</w:t>
      </w:r>
      <w:r w:rsidRPr="00F62F9C">
        <w:rPr>
          <w:rFonts w:ascii="Times New Roman" w:hAnsi="Times New Roman" w:cs="Times New Roman"/>
        </w:rPr>
        <w:t xml:space="preserve"> Ethnographic study at NetOne's Network Operations Center and stakeholder workshops.</w:t>
      </w:r>
    </w:p>
    <w:p w14:paraId="0D74B680" w14:textId="77777777" w:rsidR="00774209" w:rsidRPr="00F62F9C" w:rsidRDefault="00774209" w:rsidP="00774209">
      <w:pPr>
        <w:numPr>
          <w:ilvl w:val="0"/>
          <w:numId w:val="1"/>
        </w:numPr>
        <w:rPr>
          <w:rFonts w:ascii="Times New Roman" w:hAnsi="Times New Roman" w:cs="Times New Roman"/>
        </w:rPr>
      </w:pPr>
      <w:r w:rsidRPr="00F62F9C">
        <w:rPr>
          <w:rFonts w:ascii="Times New Roman" w:hAnsi="Times New Roman" w:cs="Times New Roman"/>
          <w:b/>
          <w:bCs/>
        </w:rPr>
        <w:lastRenderedPageBreak/>
        <w:t>Instruments:</w:t>
      </w:r>
      <w:r w:rsidRPr="00F62F9C">
        <w:rPr>
          <w:rFonts w:ascii="Times New Roman" w:hAnsi="Times New Roman" w:cs="Times New Roman"/>
        </w:rPr>
        <w:t xml:space="preserve"> </w:t>
      </w:r>
    </w:p>
    <w:p w14:paraId="5189F51C" w14:textId="77777777" w:rsidR="00774209" w:rsidRPr="00F62F9C" w:rsidRDefault="00774209" w:rsidP="00774209">
      <w:pPr>
        <w:numPr>
          <w:ilvl w:val="1"/>
          <w:numId w:val="1"/>
        </w:numPr>
        <w:rPr>
          <w:rFonts w:ascii="Times New Roman" w:hAnsi="Times New Roman" w:cs="Times New Roman"/>
        </w:rPr>
      </w:pPr>
      <w:r w:rsidRPr="00F62F9C">
        <w:rPr>
          <w:rFonts w:ascii="Times New Roman" w:hAnsi="Times New Roman" w:cs="Times New Roman"/>
        </w:rPr>
        <w:t>Structured interviews with 25 NetOne staff (engineers, managers, compliance officers).</w:t>
      </w:r>
    </w:p>
    <w:p w14:paraId="6321E34B" w14:textId="0826476E" w:rsidR="00774209" w:rsidRPr="00F62F9C" w:rsidRDefault="00774209" w:rsidP="00B26C8C">
      <w:pPr>
        <w:numPr>
          <w:ilvl w:val="0"/>
          <w:numId w:val="1"/>
        </w:numPr>
        <w:rPr>
          <w:rFonts w:ascii="Times New Roman" w:hAnsi="Times New Roman" w:cs="Times New Roman"/>
          <w:b/>
          <w:bCs/>
        </w:rPr>
      </w:pPr>
      <w:r w:rsidRPr="00F62F9C">
        <w:rPr>
          <w:rFonts w:ascii="Times New Roman" w:hAnsi="Times New Roman" w:cs="Times New Roman"/>
          <w:b/>
          <w:bCs/>
        </w:rPr>
        <w:t>Phase 2: Architecture Design &amp; Local Optimization</w:t>
      </w:r>
    </w:p>
    <w:p w14:paraId="2619A205" w14:textId="77777777" w:rsidR="00774209" w:rsidRPr="00F62F9C" w:rsidRDefault="00774209" w:rsidP="00774209">
      <w:pPr>
        <w:numPr>
          <w:ilvl w:val="0"/>
          <w:numId w:val="2"/>
        </w:numPr>
        <w:rPr>
          <w:rFonts w:ascii="Times New Roman" w:hAnsi="Times New Roman" w:cs="Times New Roman"/>
        </w:rPr>
      </w:pPr>
      <w:r w:rsidRPr="00F62F9C">
        <w:rPr>
          <w:rFonts w:ascii="Times New Roman" w:hAnsi="Times New Roman" w:cs="Times New Roman"/>
          <w:b/>
          <w:bCs/>
        </w:rPr>
        <w:t>Method:</w:t>
      </w:r>
      <w:r w:rsidRPr="00F62F9C">
        <w:rPr>
          <w:rFonts w:ascii="Times New Roman" w:hAnsi="Times New Roman" w:cs="Times New Roman"/>
        </w:rPr>
        <w:t xml:space="preserve"> Participatory design sessions with NetOne technical teams.</w:t>
      </w:r>
    </w:p>
    <w:p w14:paraId="40695143" w14:textId="77777777" w:rsidR="00774209" w:rsidRPr="00F62F9C" w:rsidRDefault="00774209" w:rsidP="00774209">
      <w:pPr>
        <w:numPr>
          <w:ilvl w:val="0"/>
          <w:numId w:val="2"/>
        </w:numPr>
        <w:rPr>
          <w:rFonts w:ascii="Times New Roman" w:hAnsi="Times New Roman" w:cs="Times New Roman"/>
        </w:rPr>
      </w:pPr>
      <w:r w:rsidRPr="00F62F9C">
        <w:rPr>
          <w:rFonts w:ascii="Times New Roman" w:hAnsi="Times New Roman" w:cs="Times New Roman"/>
          <w:b/>
          <w:bCs/>
        </w:rPr>
        <w:t>Instruments:</w:t>
      </w:r>
      <w:r w:rsidRPr="00F62F9C">
        <w:rPr>
          <w:rFonts w:ascii="Times New Roman" w:hAnsi="Times New Roman" w:cs="Times New Roman"/>
        </w:rPr>
        <w:t xml:space="preserve"> </w:t>
      </w:r>
    </w:p>
    <w:p w14:paraId="235F6111" w14:textId="386B38FD" w:rsidR="00774209" w:rsidRPr="00F62F9C" w:rsidRDefault="00774209" w:rsidP="00774209">
      <w:pPr>
        <w:numPr>
          <w:ilvl w:val="1"/>
          <w:numId w:val="2"/>
        </w:numPr>
        <w:rPr>
          <w:rFonts w:ascii="Times New Roman" w:hAnsi="Times New Roman" w:cs="Times New Roman"/>
        </w:rPr>
      </w:pPr>
      <w:r w:rsidRPr="00F62F9C">
        <w:rPr>
          <w:rFonts w:ascii="Times New Roman" w:hAnsi="Times New Roman" w:cs="Times New Roman"/>
        </w:rPr>
        <w:t xml:space="preserve">Architecture modeling using </w:t>
      </w:r>
      <w:r w:rsidR="00B26C8C" w:rsidRPr="00F62F9C">
        <w:rPr>
          <w:rFonts w:ascii="Times New Roman" w:hAnsi="Times New Roman" w:cs="Times New Roman"/>
        </w:rPr>
        <w:t>Figma</w:t>
      </w:r>
      <w:r w:rsidRPr="00F62F9C">
        <w:rPr>
          <w:rFonts w:ascii="Times New Roman" w:hAnsi="Times New Roman" w:cs="Times New Roman"/>
        </w:rPr>
        <w:t>.</w:t>
      </w:r>
    </w:p>
    <w:p w14:paraId="4A922C7C" w14:textId="77777777" w:rsidR="00774209" w:rsidRPr="00F62F9C" w:rsidRDefault="00774209" w:rsidP="00774209">
      <w:pPr>
        <w:numPr>
          <w:ilvl w:val="0"/>
          <w:numId w:val="2"/>
        </w:numPr>
        <w:rPr>
          <w:rFonts w:ascii="Times New Roman" w:hAnsi="Times New Roman" w:cs="Times New Roman"/>
        </w:rPr>
      </w:pPr>
      <w:r w:rsidRPr="00F62F9C">
        <w:rPr>
          <w:rFonts w:ascii="Times New Roman" w:hAnsi="Times New Roman" w:cs="Times New Roman"/>
          <w:b/>
          <w:bCs/>
        </w:rPr>
        <w:t>Output:</w:t>
      </w:r>
      <w:r w:rsidRPr="00F62F9C">
        <w:rPr>
          <w:rFonts w:ascii="Times New Roman" w:hAnsi="Times New Roman" w:cs="Times New Roman"/>
        </w:rPr>
        <w:t xml:space="preserve"> Design documents that are technically and culturally appropriate.</w:t>
      </w:r>
    </w:p>
    <w:p w14:paraId="64C1717A" w14:textId="77777777" w:rsidR="00774209" w:rsidRPr="00F62F9C" w:rsidRDefault="00774209" w:rsidP="00774209">
      <w:pPr>
        <w:rPr>
          <w:rFonts w:ascii="Times New Roman" w:hAnsi="Times New Roman" w:cs="Times New Roman"/>
          <w:b/>
          <w:bCs/>
        </w:rPr>
      </w:pPr>
      <w:r w:rsidRPr="00F62F9C">
        <w:rPr>
          <w:rFonts w:ascii="Times New Roman" w:hAnsi="Times New Roman" w:cs="Times New Roman"/>
          <w:b/>
          <w:bCs/>
        </w:rPr>
        <w:t>Phase 3: System Implementation</w:t>
      </w:r>
    </w:p>
    <w:p w14:paraId="6C2B4CC1" w14:textId="77777777" w:rsidR="00774209" w:rsidRPr="00F62F9C" w:rsidRDefault="00774209" w:rsidP="00774209">
      <w:pPr>
        <w:numPr>
          <w:ilvl w:val="0"/>
          <w:numId w:val="3"/>
        </w:numPr>
        <w:rPr>
          <w:rFonts w:ascii="Times New Roman" w:hAnsi="Times New Roman" w:cs="Times New Roman"/>
        </w:rPr>
      </w:pPr>
      <w:r w:rsidRPr="00F62F9C">
        <w:rPr>
          <w:rFonts w:ascii="Times New Roman" w:hAnsi="Times New Roman" w:cs="Times New Roman"/>
          <w:b/>
          <w:bCs/>
        </w:rPr>
        <w:t>Method:</w:t>
      </w:r>
      <w:r w:rsidRPr="00F62F9C">
        <w:rPr>
          <w:rFonts w:ascii="Times New Roman" w:hAnsi="Times New Roman" w:cs="Times New Roman"/>
        </w:rPr>
        <w:t xml:space="preserve"> Agile development adapted for local infrastructure realities.</w:t>
      </w:r>
    </w:p>
    <w:p w14:paraId="542C767B" w14:textId="77777777" w:rsidR="00774209" w:rsidRPr="00F62F9C" w:rsidRDefault="00774209" w:rsidP="00774209">
      <w:pPr>
        <w:numPr>
          <w:ilvl w:val="0"/>
          <w:numId w:val="3"/>
        </w:numPr>
        <w:rPr>
          <w:rFonts w:ascii="Times New Roman" w:hAnsi="Times New Roman" w:cs="Times New Roman"/>
        </w:rPr>
      </w:pPr>
      <w:r w:rsidRPr="00F62F9C">
        <w:rPr>
          <w:rFonts w:ascii="Times New Roman" w:hAnsi="Times New Roman" w:cs="Times New Roman"/>
          <w:b/>
          <w:bCs/>
        </w:rPr>
        <w:t>Instruments:</w:t>
      </w:r>
      <w:r w:rsidRPr="00F62F9C">
        <w:rPr>
          <w:rFonts w:ascii="Times New Roman" w:hAnsi="Times New Roman" w:cs="Times New Roman"/>
        </w:rPr>
        <w:t xml:space="preserve"> </w:t>
      </w:r>
    </w:p>
    <w:p w14:paraId="48CA3BF4" w14:textId="3F2362AA" w:rsidR="00774209" w:rsidRPr="00F62F9C" w:rsidRDefault="00774209" w:rsidP="00774209">
      <w:pPr>
        <w:numPr>
          <w:ilvl w:val="1"/>
          <w:numId w:val="3"/>
        </w:numPr>
        <w:rPr>
          <w:rFonts w:ascii="Times New Roman" w:hAnsi="Times New Roman" w:cs="Times New Roman"/>
        </w:rPr>
      </w:pPr>
      <w:r w:rsidRPr="00F62F9C">
        <w:rPr>
          <w:rFonts w:ascii="Times New Roman" w:hAnsi="Times New Roman" w:cs="Times New Roman"/>
          <w:b/>
          <w:bCs/>
        </w:rPr>
        <w:t>Backend:</w:t>
      </w:r>
      <w:r w:rsidRPr="00F62F9C">
        <w:rPr>
          <w:rFonts w:ascii="Times New Roman" w:hAnsi="Times New Roman" w:cs="Times New Roman"/>
        </w:rPr>
        <w:t xml:space="preserve"> Java, </w:t>
      </w:r>
      <w:r w:rsidR="00B26C8C" w:rsidRPr="00F62F9C">
        <w:rPr>
          <w:rFonts w:ascii="Times New Roman" w:hAnsi="Times New Roman" w:cs="Times New Roman"/>
        </w:rPr>
        <w:t>MongoDB</w:t>
      </w:r>
      <w:r w:rsidR="0080653D" w:rsidRPr="00F62F9C">
        <w:rPr>
          <w:rFonts w:ascii="Times New Roman" w:hAnsi="Times New Roman" w:cs="Times New Roman"/>
        </w:rPr>
        <w:t>,</w:t>
      </w:r>
      <w:r w:rsidR="00B26C8C" w:rsidRPr="00F62F9C">
        <w:rPr>
          <w:rFonts w:ascii="Times New Roman" w:hAnsi="Times New Roman" w:cs="Times New Roman"/>
        </w:rPr>
        <w:t xml:space="preserve"> MySQL</w:t>
      </w:r>
      <w:r w:rsidR="0080653D" w:rsidRPr="00F62F9C">
        <w:rPr>
          <w:rFonts w:ascii="Times New Roman" w:hAnsi="Times New Roman" w:cs="Times New Roman"/>
        </w:rPr>
        <w:t>,</w:t>
      </w:r>
      <w:r w:rsidR="00B26C8C" w:rsidRPr="00F62F9C">
        <w:rPr>
          <w:rFonts w:ascii="Times New Roman" w:hAnsi="Times New Roman" w:cs="Times New Roman"/>
        </w:rPr>
        <w:t xml:space="preserve"> NoSQL</w:t>
      </w:r>
    </w:p>
    <w:p w14:paraId="116ACF5E" w14:textId="5A8573CD" w:rsidR="00774209" w:rsidRPr="00F62F9C" w:rsidRDefault="00774209" w:rsidP="00774209">
      <w:pPr>
        <w:numPr>
          <w:ilvl w:val="1"/>
          <w:numId w:val="3"/>
        </w:numPr>
        <w:rPr>
          <w:rFonts w:ascii="Times New Roman" w:hAnsi="Times New Roman" w:cs="Times New Roman"/>
        </w:rPr>
      </w:pPr>
      <w:r w:rsidRPr="00F62F9C">
        <w:rPr>
          <w:rFonts w:ascii="Times New Roman" w:hAnsi="Times New Roman" w:cs="Times New Roman"/>
          <w:b/>
          <w:bCs/>
        </w:rPr>
        <w:t>Frontend:</w:t>
      </w:r>
      <w:r w:rsidRPr="00F62F9C">
        <w:rPr>
          <w:rFonts w:ascii="Times New Roman" w:hAnsi="Times New Roman" w:cs="Times New Roman"/>
        </w:rPr>
        <w:t xml:space="preserve"> React design.</w:t>
      </w:r>
    </w:p>
    <w:p w14:paraId="6E4E47A0" w14:textId="77777777" w:rsidR="00774209" w:rsidRPr="00F62F9C" w:rsidRDefault="00774209" w:rsidP="00774209">
      <w:pPr>
        <w:rPr>
          <w:rFonts w:ascii="Times New Roman" w:hAnsi="Times New Roman" w:cs="Times New Roman"/>
          <w:b/>
          <w:bCs/>
        </w:rPr>
      </w:pPr>
      <w:r w:rsidRPr="00F62F9C">
        <w:rPr>
          <w:rFonts w:ascii="Times New Roman" w:hAnsi="Times New Roman" w:cs="Times New Roman"/>
          <w:b/>
          <w:bCs/>
        </w:rPr>
        <w:t>Phase 4: Evaluation &amp; Validation</w:t>
      </w:r>
    </w:p>
    <w:p w14:paraId="4C1EC64D" w14:textId="77777777" w:rsidR="00774209" w:rsidRPr="00F62F9C" w:rsidRDefault="00774209" w:rsidP="00774209">
      <w:pPr>
        <w:numPr>
          <w:ilvl w:val="0"/>
          <w:numId w:val="4"/>
        </w:numPr>
        <w:rPr>
          <w:rFonts w:ascii="Times New Roman" w:hAnsi="Times New Roman" w:cs="Times New Roman"/>
        </w:rPr>
      </w:pPr>
      <w:r w:rsidRPr="00F62F9C">
        <w:rPr>
          <w:rFonts w:ascii="Times New Roman" w:hAnsi="Times New Roman" w:cs="Times New Roman"/>
          <w:b/>
          <w:bCs/>
        </w:rPr>
        <w:t>Method:</w:t>
      </w:r>
      <w:r w:rsidRPr="00F62F9C">
        <w:rPr>
          <w:rFonts w:ascii="Times New Roman" w:hAnsi="Times New Roman" w:cs="Times New Roman"/>
        </w:rPr>
        <w:t xml:space="preserve"> Quasi-experimental design within NetOne's production environment.</w:t>
      </w:r>
    </w:p>
    <w:p w14:paraId="53AA5781" w14:textId="77777777" w:rsidR="00774209" w:rsidRPr="00F62F9C" w:rsidRDefault="00774209" w:rsidP="00774209">
      <w:pPr>
        <w:numPr>
          <w:ilvl w:val="0"/>
          <w:numId w:val="4"/>
        </w:numPr>
        <w:rPr>
          <w:rFonts w:ascii="Times New Roman" w:hAnsi="Times New Roman" w:cs="Times New Roman"/>
        </w:rPr>
      </w:pPr>
      <w:r w:rsidRPr="00F62F9C">
        <w:rPr>
          <w:rFonts w:ascii="Times New Roman" w:hAnsi="Times New Roman" w:cs="Times New Roman"/>
          <w:b/>
          <w:bCs/>
        </w:rPr>
        <w:t>Instruments:</w:t>
      </w:r>
      <w:r w:rsidRPr="00F62F9C">
        <w:rPr>
          <w:rFonts w:ascii="Times New Roman" w:hAnsi="Times New Roman" w:cs="Times New Roman"/>
        </w:rPr>
        <w:t xml:space="preserve"> </w:t>
      </w:r>
    </w:p>
    <w:p w14:paraId="48EBE068" w14:textId="77777777" w:rsidR="00774209" w:rsidRPr="00F62F9C" w:rsidRDefault="00774209" w:rsidP="00774209">
      <w:pPr>
        <w:numPr>
          <w:ilvl w:val="1"/>
          <w:numId w:val="4"/>
        </w:numPr>
        <w:rPr>
          <w:rFonts w:ascii="Times New Roman" w:hAnsi="Times New Roman" w:cs="Times New Roman"/>
        </w:rPr>
      </w:pPr>
      <w:r w:rsidRPr="00F62F9C">
        <w:rPr>
          <w:rFonts w:ascii="Times New Roman" w:hAnsi="Times New Roman" w:cs="Times New Roman"/>
        </w:rPr>
        <w:t>Performance testing simulating local user patterns.</w:t>
      </w:r>
    </w:p>
    <w:p w14:paraId="1C0CC8E1" w14:textId="77777777" w:rsidR="00774209" w:rsidRPr="00F62F9C" w:rsidRDefault="00774209" w:rsidP="00774209">
      <w:pPr>
        <w:numPr>
          <w:ilvl w:val="1"/>
          <w:numId w:val="4"/>
        </w:numPr>
        <w:rPr>
          <w:rFonts w:ascii="Times New Roman" w:hAnsi="Times New Roman" w:cs="Times New Roman"/>
        </w:rPr>
      </w:pPr>
      <w:r w:rsidRPr="00F62F9C">
        <w:rPr>
          <w:rFonts w:ascii="Times New Roman" w:hAnsi="Times New Roman" w:cs="Times New Roman"/>
        </w:rPr>
        <w:t>Security assessment: OWASP ZAP.</w:t>
      </w:r>
    </w:p>
    <w:p w14:paraId="31832413" w14:textId="77777777" w:rsidR="00774209" w:rsidRPr="00F62F9C" w:rsidRDefault="00774209" w:rsidP="00774209">
      <w:pPr>
        <w:numPr>
          <w:ilvl w:val="1"/>
          <w:numId w:val="4"/>
        </w:numPr>
        <w:rPr>
          <w:rFonts w:ascii="Times New Roman" w:hAnsi="Times New Roman" w:cs="Times New Roman"/>
        </w:rPr>
      </w:pPr>
      <w:r w:rsidRPr="00F62F9C">
        <w:rPr>
          <w:rFonts w:ascii="Times New Roman" w:hAnsi="Times New Roman" w:cs="Times New Roman"/>
        </w:rPr>
        <w:t>Usability evaluation using the System Usability Scale with 40 staff.</w:t>
      </w:r>
    </w:p>
    <w:p w14:paraId="4FDA4F75" w14:textId="3EDFE3C3" w:rsidR="00774209" w:rsidRPr="00F62F9C" w:rsidRDefault="00774209" w:rsidP="00B122CC">
      <w:pPr>
        <w:numPr>
          <w:ilvl w:val="1"/>
          <w:numId w:val="4"/>
        </w:numPr>
        <w:rPr>
          <w:rFonts w:ascii="Times New Roman" w:hAnsi="Times New Roman" w:cs="Times New Roman"/>
        </w:rPr>
      </w:pPr>
      <w:r w:rsidRPr="00F62F9C">
        <w:rPr>
          <w:rFonts w:ascii="Times New Roman" w:hAnsi="Times New Roman" w:cs="Times New Roman"/>
        </w:rPr>
        <w:t>Resilience testing for infrastructure failures.</w:t>
      </w:r>
    </w:p>
    <w:p w14:paraId="46CF69A0" w14:textId="77777777" w:rsidR="00774209" w:rsidRPr="00F62F9C" w:rsidRDefault="00774209" w:rsidP="00774209">
      <w:pPr>
        <w:rPr>
          <w:rFonts w:ascii="Times New Roman" w:hAnsi="Times New Roman" w:cs="Times New Roman"/>
          <w:b/>
          <w:bCs/>
        </w:rPr>
      </w:pPr>
      <w:r w:rsidRPr="00F62F9C">
        <w:rPr>
          <w:rFonts w:ascii="Times New Roman" w:hAnsi="Times New Roman" w:cs="Times New Roman"/>
          <w:b/>
          <w:bCs/>
        </w:rPr>
        <w:t>Phase 5: Documentation &amp; Dissemination</w:t>
      </w:r>
    </w:p>
    <w:p w14:paraId="1E13F0E0" w14:textId="2E3175D3" w:rsidR="00774209" w:rsidRPr="00F62F9C" w:rsidRDefault="00774209" w:rsidP="00774209">
      <w:pPr>
        <w:numPr>
          <w:ilvl w:val="0"/>
          <w:numId w:val="5"/>
        </w:numPr>
        <w:rPr>
          <w:rFonts w:ascii="Times New Roman" w:hAnsi="Times New Roman" w:cs="Times New Roman"/>
        </w:rPr>
      </w:pPr>
      <w:r w:rsidRPr="00F62F9C">
        <w:rPr>
          <w:rFonts w:ascii="Times New Roman" w:hAnsi="Times New Roman" w:cs="Times New Roman"/>
          <w:b/>
          <w:bCs/>
        </w:rPr>
        <w:t>Method:</w:t>
      </w:r>
      <w:r w:rsidRPr="00F62F9C">
        <w:rPr>
          <w:rFonts w:ascii="Times New Roman" w:hAnsi="Times New Roman" w:cs="Times New Roman"/>
        </w:rPr>
        <w:t xml:space="preserve"> Academic writing </w:t>
      </w:r>
    </w:p>
    <w:p w14:paraId="7E0C7B5E" w14:textId="77777777" w:rsidR="00774209" w:rsidRPr="00F62F9C" w:rsidRDefault="00774209" w:rsidP="00774209">
      <w:pPr>
        <w:numPr>
          <w:ilvl w:val="0"/>
          <w:numId w:val="5"/>
        </w:numPr>
        <w:rPr>
          <w:rFonts w:ascii="Times New Roman" w:hAnsi="Times New Roman" w:cs="Times New Roman"/>
        </w:rPr>
      </w:pPr>
      <w:r w:rsidRPr="00F62F9C">
        <w:rPr>
          <w:rFonts w:ascii="Times New Roman" w:hAnsi="Times New Roman" w:cs="Times New Roman"/>
          <w:b/>
          <w:bCs/>
        </w:rPr>
        <w:t>Instruments:</w:t>
      </w:r>
      <w:r w:rsidRPr="00F62F9C">
        <w:rPr>
          <w:rFonts w:ascii="Times New Roman" w:hAnsi="Times New Roman" w:cs="Times New Roman"/>
        </w:rPr>
        <w:t xml:space="preserve"> Microsoft Word for documentation and GitHub for version control.</w:t>
      </w:r>
    </w:p>
    <w:p w14:paraId="5291F9EC" w14:textId="6221A366" w:rsidR="00774209" w:rsidRPr="00F62F9C" w:rsidRDefault="00774209" w:rsidP="009A0EB9">
      <w:pPr>
        <w:numPr>
          <w:ilvl w:val="0"/>
          <w:numId w:val="5"/>
        </w:numPr>
        <w:rPr>
          <w:rFonts w:ascii="Times New Roman" w:hAnsi="Times New Roman" w:cs="Times New Roman"/>
          <w:u w:val="single"/>
        </w:rPr>
      </w:pPr>
      <w:r w:rsidRPr="00F62F9C">
        <w:rPr>
          <w:rFonts w:ascii="Times New Roman" w:hAnsi="Times New Roman" w:cs="Times New Roman"/>
          <w:b/>
          <w:bCs/>
        </w:rPr>
        <w:t>Output:</w:t>
      </w:r>
      <w:r w:rsidRPr="00F62F9C">
        <w:rPr>
          <w:rFonts w:ascii="Times New Roman" w:hAnsi="Times New Roman" w:cs="Times New Roman"/>
        </w:rPr>
        <w:t xml:space="preserve"> Complete system documentation </w:t>
      </w:r>
    </w:p>
    <w:p w14:paraId="42A1D2EB" w14:textId="0C8D8F57" w:rsidR="009A0EB9" w:rsidRPr="00F62F9C" w:rsidRDefault="009A0EB9" w:rsidP="009A0EB9">
      <w:pPr>
        <w:rPr>
          <w:rFonts w:ascii="Times New Roman" w:hAnsi="Times New Roman" w:cs="Times New Roman"/>
          <w:u w:val="single"/>
        </w:rPr>
      </w:pPr>
      <w:r w:rsidRPr="00F62F9C">
        <w:rPr>
          <w:rFonts w:ascii="Times New Roman" w:hAnsi="Times New Roman" w:cs="Times New Roman"/>
          <w:u w:val="single"/>
        </w:rPr>
        <w:t>1.7 Expected Results and Significance</w:t>
      </w:r>
    </w:p>
    <w:p w14:paraId="55255B95" w14:textId="1584B715" w:rsidR="009A0EB9" w:rsidRPr="00F62F9C" w:rsidRDefault="009A0EB9" w:rsidP="009A0EB9">
      <w:pPr>
        <w:rPr>
          <w:rFonts w:ascii="Times New Roman" w:hAnsi="Times New Roman" w:cs="Times New Roman"/>
        </w:rPr>
      </w:pPr>
      <w:r w:rsidRPr="00F62F9C">
        <w:rPr>
          <w:rFonts w:ascii="Times New Roman" w:hAnsi="Times New Roman" w:cs="Times New Roman"/>
        </w:rPr>
        <w:t xml:space="preserve"> 1.7.1 Expected Results</w:t>
      </w:r>
    </w:p>
    <w:p w14:paraId="09B5AEEA" w14:textId="77777777" w:rsidR="00474CE2" w:rsidRPr="00F62F9C" w:rsidRDefault="00474CE2" w:rsidP="00474CE2">
      <w:pPr>
        <w:rPr>
          <w:rFonts w:ascii="Times New Roman" w:hAnsi="Times New Roman" w:cs="Times New Roman"/>
        </w:rPr>
      </w:pPr>
      <w:r w:rsidRPr="00F62F9C">
        <w:rPr>
          <w:rFonts w:ascii="Times New Roman" w:hAnsi="Times New Roman" w:cs="Times New Roman"/>
        </w:rPr>
        <w:t xml:space="preserve">The proposed solution is a modular, service-oriented USSD and Bundle Code Management Portal that acts as an abstraction and synchronization layer between users and three underlying </w:t>
      </w:r>
      <w:r w:rsidRPr="00F62F9C">
        <w:rPr>
          <w:rFonts w:ascii="Times New Roman" w:hAnsi="Times New Roman" w:cs="Times New Roman"/>
        </w:rPr>
        <w:lastRenderedPageBreak/>
        <w:t>databases. Instead of accessing any database directly, authorized users will interact with a secure web interface that enforces role-based permissions and audit trials.</w:t>
      </w:r>
    </w:p>
    <w:p w14:paraId="1A04044D" w14:textId="77777777" w:rsidR="00474CE2" w:rsidRPr="00F62F9C" w:rsidRDefault="00474CE2" w:rsidP="00474CE2">
      <w:pPr>
        <w:rPr>
          <w:rFonts w:ascii="Times New Roman" w:hAnsi="Times New Roman" w:cs="Times New Roman"/>
        </w:rPr>
      </w:pPr>
      <w:r w:rsidRPr="00F62F9C">
        <w:rPr>
          <w:rFonts w:ascii="Times New Roman" w:hAnsi="Times New Roman" w:cs="Times New Roman"/>
        </w:rPr>
        <w:t>The portal will expose controlled backend services responsible for validation, persistence, synchronization, conflict resolution, and logging across three geographically distributed databases. This design ensures consistency of USSD and bundle configurations even during regional outages or network partitions.</w:t>
      </w:r>
    </w:p>
    <w:p w14:paraId="2725C7C7" w14:textId="77777777" w:rsidR="00474CE2" w:rsidRPr="00F62F9C" w:rsidRDefault="00474CE2" w:rsidP="00474CE2">
      <w:pPr>
        <w:rPr>
          <w:rFonts w:ascii="Times New Roman" w:hAnsi="Times New Roman" w:cs="Times New Roman"/>
        </w:rPr>
      </w:pPr>
    </w:p>
    <w:p w14:paraId="6F6DF3E8" w14:textId="77777777" w:rsidR="00474CE2" w:rsidRPr="00F62F9C" w:rsidRDefault="00474CE2" w:rsidP="00474CE2">
      <w:pPr>
        <w:rPr>
          <w:rFonts w:ascii="Times New Roman" w:hAnsi="Times New Roman" w:cs="Times New Roman"/>
        </w:rPr>
      </w:pPr>
      <w:r w:rsidRPr="00F62F9C">
        <w:rPr>
          <w:rFonts w:ascii="Times New Roman" w:hAnsi="Times New Roman" w:cs="Times New Roman"/>
          <w:u w:val="single"/>
        </w:rPr>
        <w:t>Key differentiators of this solution include</w:t>
      </w:r>
      <w:r w:rsidRPr="00F62F9C">
        <w:rPr>
          <w:rFonts w:ascii="Times New Roman" w:hAnsi="Times New Roman" w:cs="Times New Roman"/>
        </w:rPr>
        <w:t>:</w:t>
      </w:r>
    </w:p>
    <w:p w14:paraId="68330A95" w14:textId="77777777" w:rsidR="00474CE2" w:rsidRPr="00F62F9C" w:rsidRDefault="00474CE2" w:rsidP="00474CE2">
      <w:pPr>
        <w:pStyle w:val="ListParagraph"/>
        <w:numPr>
          <w:ilvl w:val="0"/>
          <w:numId w:val="7"/>
        </w:numPr>
        <w:spacing w:after="200" w:line="240" w:lineRule="auto"/>
        <w:rPr>
          <w:rFonts w:ascii="Times New Roman" w:hAnsi="Times New Roman" w:cs="Times New Roman"/>
        </w:rPr>
      </w:pPr>
      <w:r w:rsidRPr="00F62F9C">
        <w:rPr>
          <w:rFonts w:ascii="Times New Roman" w:hAnsi="Times New Roman" w:cs="Times New Roman"/>
        </w:rPr>
        <w:t>Admin-controlled registration: Only administrators can create user accounts.</w:t>
      </w:r>
    </w:p>
    <w:p w14:paraId="0929E759" w14:textId="77777777" w:rsidR="00474CE2" w:rsidRPr="00F62F9C" w:rsidRDefault="00474CE2" w:rsidP="00474CE2">
      <w:pPr>
        <w:pStyle w:val="ListParagraph"/>
        <w:numPr>
          <w:ilvl w:val="0"/>
          <w:numId w:val="7"/>
        </w:numPr>
        <w:spacing w:after="200" w:line="240" w:lineRule="auto"/>
        <w:rPr>
          <w:rFonts w:ascii="Times New Roman" w:hAnsi="Times New Roman" w:cs="Times New Roman"/>
        </w:rPr>
      </w:pPr>
      <w:r w:rsidRPr="00F62F9C">
        <w:rPr>
          <w:rFonts w:ascii="Times New Roman" w:hAnsi="Times New Roman" w:cs="Times New Roman"/>
        </w:rPr>
        <w:t>Triple-database redundancy: Simultaneous updates across three databases with automatic failovers.</w:t>
      </w:r>
    </w:p>
    <w:p w14:paraId="279D066B" w14:textId="77777777" w:rsidR="00474CE2" w:rsidRPr="00F62F9C" w:rsidRDefault="00474CE2" w:rsidP="00474CE2">
      <w:pPr>
        <w:pStyle w:val="ListParagraph"/>
        <w:numPr>
          <w:ilvl w:val="0"/>
          <w:numId w:val="7"/>
        </w:numPr>
        <w:spacing w:after="200" w:line="240" w:lineRule="auto"/>
        <w:rPr>
          <w:rFonts w:ascii="Times New Roman" w:hAnsi="Times New Roman" w:cs="Times New Roman"/>
        </w:rPr>
      </w:pPr>
      <w:r w:rsidRPr="00F62F9C">
        <w:rPr>
          <w:rFonts w:ascii="Times New Roman" w:hAnsi="Times New Roman" w:cs="Times New Roman"/>
        </w:rPr>
        <w:t>Two-phase commit protocol: Ensures data consistency across all databases.</w:t>
      </w:r>
    </w:p>
    <w:p w14:paraId="4E0BFC7B" w14:textId="77777777" w:rsidR="00474CE2" w:rsidRPr="00F62F9C" w:rsidRDefault="00474CE2" w:rsidP="00474CE2">
      <w:pPr>
        <w:pStyle w:val="ListParagraph"/>
        <w:numPr>
          <w:ilvl w:val="0"/>
          <w:numId w:val="7"/>
        </w:numPr>
        <w:spacing w:after="200" w:line="240" w:lineRule="auto"/>
        <w:rPr>
          <w:rFonts w:ascii="Times New Roman" w:hAnsi="Times New Roman" w:cs="Times New Roman"/>
        </w:rPr>
      </w:pPr>
      <w:r w:rsidRPr="00F62F9C">
        <w:rPr>
          <w:rFonts w:ascii="Times New Roman" w:hAnsi="Times New Roman" w:cs="Times New Roman"/>
        </w:rPr>
        <w:t>Graceful degradation: Continued operation during partial system failures</w:t>
      </w:r>
    </w:p>
    <w:p w14:paraId="3CE1CAB5" w14:textId="77777777" w:rsidR="00474CE2" w:rsidRPr="00F62F9C" w:rsidRDefault="00474CE2" w:rsidP="00474CE2">
      <w:pPr>
        <w:pStyle w:val="ListParagraph"/>
        <w:numPr>
          <w:ilvl w:val="0"/>
          <w:numId w:val="7"/>
        </w:numPr>
        <w:spacing w:after="200" w:line="240" w:lineRule="auto"/>
        <w:rPr>
          <w:rFonts w:ascii="Times New Roman" w:hAnsi="Times New Roman" w:cs="Times New Roman"/>
        </w:rPr>
      </w:pPr>
      <w:r w:rsidRPr="00F62F9C">
        <w:rPr>
          <w:rFonts w:ascii="Times New Roman" w:hAnsi="Times New Roman" w:cs="Times New Roman"/>
        </w:rPr>
        <w:t>Comprehensive audit trail: Immutable logging of all changes with user attribution</w:t>
      </w:r>
    </w:p>
    <w:p w14:paraId="39A85445" w14:textId="77777777" w:rsidR="00474CE2" w:rsidRPr="00F62F9C" w:rsidRDefault="00474CE2" w:rsidP="009A0EB9">
      <w:pPr>
        <w:rPr>
          <w:rFonts w:ascii="Times New Roman" w:hAnsi="Times New Roman" w:cs="Times New Roman"/>
        </w:rPr>
      </w:pPr>
    </w:p>
    <w:p w14:paraId="39152E60" w14:textId="228FB175" w:rsidR="009A0EB9" w:rsidRPr="00F62F9C" w:rsidRDefault="009A0EB9" w:rsidP="009A0EB9">
      <w:pPr>
        <w:rPr>
          <w:rFonts w:ascii="Times New Roman" w:hAnsi="Times New Roman" w:cs="Times New Roman"/>
          <w:u w:val="single"/>
        </w:rPr>
      </w:pPr>
      <w:r w:rsidRPr="00F62F9C">
        <w:rPr>
          <w:rFonts w:ascii="Times New Roman" w:hAnsi="Times New Roman" w:cs="Times New Roman"/>
          <w:u w:val="single"/>
        </w:rPr>
        <w:t>1.7.2 Significance of the Project</w:t>
      </w:r>
    </w:p>
    <w:p w14:paraId="7CA0EC6B" w14:textId="66335C40" w:rsidR="009A0EB9" w:rsidRPr="00F62F9C" w:rsidRDefault="009A0EB9" w:rsidP="009A0EB9">
      <w:pPr>
        <w:rPr>
          <w:rFonts w:ascii="Times New Roman" w:hAnsi="Times New Roman" w:cs="Times New Roman"/>
        </w:rPr>
      </w:pPr>
      <w:r w:rsidRPr="00F62F9C">
        <w:rPr>
          <w:rFonts w:ascii="Times New Roman" w:hAnsi="Times New Roman" w:cs="Times New Roman"/>
        </w:rPr>
        <w:t xml:space="preserve">1. NetOne Zimbabwe: Will benefit through reduced revenue loss </w:t>
      </w:r>
    </w:p>
    <w:p w14:paraId="449AB304" w14:textId="6102B0C0" w:rsidR="009A0EB9" w:rsidRPr="00F62F9C" w:rsidRDefault="009A0EB9" w:rsidP="009A0EB9">
      <w:pPr>
        <w:rPr>
          <w:rFonts w:ascii="Times New Roman" w:hAnsi="Times New Roman" w:cs="Times New Roman"/>
        </w:rPr>
      </w:pPr>
      <w:r w:rsidRPr="00F62F9C">
        <w:rPr>
          <w:rFonts w:ascii="Times New Roman" w:hAnsi="Times New Roman" w:cs="Times New Roman"/>
        </w:rPr>
        <w:t xml:space="preserve">2. Zimbabwean Telecommunications Sector: Will gain a </w:t>
      </w:r>
      <w:r w:rsidR="00A403B4" w:rsidRPr="00F62F9C">
        <w:rPr>
          <w:rFonts w:ascii="Times New Roman" w:hAnsi="Times New Roman" w:cs="Times New Roman"/>
        </w:rPr>
        <w:t>locally adapted</w:t>
      </w:r>
      <w:r w:rsidRPr="00F62F9C">
        <w:rPr>
          <w:rFonts w:ascii="Times New Roman" w:hAnsi="Times New Roman" w:cs="Times New Roman"/>
        </w:rPr>
        <w:t xml:space="preserve"> reference implementation applicable to</w:t>
      </w:r>
      <w:r w:rsidR="00474CE2" w:rsidRPr="00F62F9C">
        <w:rPr>
          <w:rFonts w:ascii="Times New Roman" w:hAnsi="Times New Roman" w:cs="Times New Roman"/>
        </w:rPr>
        <w:t xml:space="preserve"> other providers</w:t>
      </w:r>
      <w:r w:rsidRPr="00F62F9C">
        <w:rPr>
          <w:rFonts w:ascii="Times New Roman" w:hAnsi="Times New Roman" w:cs="Times New Roman"/>
        </w:rPr>
        <w:t xml:space="preserve"> </w:t>
      </w:r>
    </w:p>
    <w:p w14:paraId="2B88400A" w14:textId="46AF7CDF" w:rsidR="009A0EB9" w:rsidRPr="00F62F9C" w:rsidRDefault="009A0EB9" w:rsidP="009A0EB9">
      <w:pPr>
        <w:rPr>
          <w:rFonts w:ascii="Times New Roman" w:hAnsi="Times New Roman" w:cs="Times New Roman"/>
        </w:rPr>
      </w:pPr>
      <w:r w:rsidRPr="00F62F9C">
        <w:rPr>
          <w:rFonts w:ascii="Times New Roman" w:hAnsi="Times New Roman" w:cs="Times New Roman"/>
        </w:rPr>
        <w:t xml:space="preserve">3. University of Zimbabwe: Will contribute to </w:t>
      </w:r>
      <w:r w:rsidR="00474CE2" w:rsidRPr="00F62F9C">
        <w:rPr>
          <w:rFonts w:ascii="Times New Roman" w:hAnsi="Times New Roman" w:cs="Times New Roman"/>
        </w:rPr>
        <w:t>locally relevant</w:t>
      </w:r>
      <w:r w:rsidRPr="00F62F9C">
        <w:rPr>
          <w:rFonts w:ascii="Times New Roman" w:hAnsi="Times New Roman" w:cs="Times New Roman"/>
        </w:rPr>
        <w:t xml:space="preserve"> research in distributed systems, enhancing the institution's reputation in telecommunications engineering and creating practical case studies for teaching.</w:t>
      </w:r>
    </w:p>
    <w:p w14:paraId="250D786E" w14:textId="6B15309E" w:rsidR="009A0EB9" w:rsidRPr="00F62F9C" w:rsidRDefault="00474CE2" w:rsidP="009A0EB9">
      <w:pPr>
        <w:rPr>
          <w:rFonts w:ascii="Times New Roman" w:hAnsi="Times New Roman" w:cs="Times New Roman"/>
        </w:rPr>
      </w:pPr>
      <w:r w:rsidRPr="00F62F9C">
        <w:rPr>
          <w:rFonts w:ascii="Times New Roman" w:hAnsi="Times New Roman" w:cs="Times New Roman"/>
        </w:rPr>
        <w:t>4</w:t>
      </w:r>
      <w:r w:rsidR="009A0EB9" w:rsidRPr="00F62F9C">
        <w:rPr>
          <w:rFonts w:ascii="Times New Roman" w:hAnsi="Times New Roman" w:cs="Times New Roman"/>
        </w:rPr>
        <w:t>. NetOne Customers: Will experience more reliable USSD services with fewer outages, particularly benefiting rural customers and OneWallet mobile money users.</w:t>
      </w:r>
    </w:p>
    <w:p w14:paraId="5ECAF818" w14:textId="5E1196BE" w:rsidR="009A0EB9" w:rsidRPr="00F62F9C" w:rsidRDefault="00A403B4" w:rsidP="009A0EB9">
      <w:pPr>
        <w:rPr>
          <w:rFonts w:ascii="Times New Roman" w:hAnsi="Times New Roman" w:cs="Times New Roman"/>
        </w:rPr>
      </w:pPr>
      <w:r>
        <w:rPr>
          <w:rFonts w:ascii="Times New Roman" w:hAnsi="Times New Roman" w:cs="Times New Roman"/>
        </w:rPr>
        <w:t>5</w:t>
      </w:r>
      <w:r w:rsidR="009A0EB9" w:rsidRPr="00F62F9C">
        <w:rPr>
          <w:rFonts w:ascii="Times New Roman" w:hAnsi="Times New Roman" w:cs="Times New Roman"/>
        </w:rPr>
        <w:t>. Zimbabwean Economy: Will support digital inclusion through more reliable telecommunications infrastructure, contributing to financial inclusion and economic development goals.</w:t>
      </w:r>
    </w:p>
    <w:p w14:paraId="2B9C998C" w14:textId="22D92FBE" w:rsidR="009A0EB9" w:rsidRPr="00F62F9C" w:rsidRDefault="009A0EB9" w:rsidP="009A0EB9">
      <w:pPr>
        <w:rPr>
          <w:rFonts w:ascii="Times New Roman" w:hAnsi="Times New Roman" w:cs="Times New Roman"/>
          <w:u w:val="single"/>
        </w:rPr>
      </w:pPr>
      <w:r w:rsidRPr="00F62F9C">
        <w:rPr>
          <w:rFonts w:ascii="Times New Roman" w:hAnsi="Times New Roman" w:cs="Times New Roman"/>
          <w:u w:val="single"/>
        </w:rPr>
        <w:t xml:space="preserve"> 1.8 Feasibility Study</w:t>
      </w:r>
    </w:p>
    <w:p w14:paraId="78BCA448" w14:textId="002B6446" w:rsidR="009A0EB9" w:rsidRPr="00F62F9C" w:rsidRDefault="009A0EB9" w:rsidP="009A0EB9">
      <w:pPr>
        <w:rPr>
          <w:rFonts w:ascii="Times New Roman" w:hAnsi="Times New Roman" w:cs="Times New Roman"/>
        </w:rPr>
      </w:pPr>
      <w:r w:rsidRPr="00F62F9C">
        <w:rPr>
          <w:rFonts w:ascii="Times New Roman" w:hAnsi="Times New Roman" w:cs="Times New Roman"/>
        </w:rPr>
        <w:t>Technical Feasibility:</w:t>
      </w:r>
    </w:p>
    <w:p w14:paraId="77F750F1" w14:textId="26F6FB36" w:rsidR="009A0EB9" w:rsidRPr="00F62F9C" w:rsidRDefault="009A0EB9" w:rsidP="009A0EB9">
      <w:pPr>
        <w:rPr>
          <w:rFonts w:ascii="Times New Roman" w:hAnsi="Times New Roman" w:cs="Times New Roman"/>
        </w:rPr>
      </w:pPr>
      <w:r w:rsidRPr="00F62F9C">
        <w:rPr>
          <w:rFonts w:ascii="Times New Roman" w:hAnsi="Times New Roman" w:cs="Times New Roman"/>
        </w:rPr>
        <w:t xml:space="preserve">- Required Technologies: Java, React, </w:t>
      </w:r>
      <w:r w:rsidR="0080653D" w:rsidRPr="00F62F9C">
        <w:rPr>
          <w:rFonts w:ascii="Times New Roman" w:hAnsi="Times New Roman" w:cs="Times New Roman"/>
        </w:rPr>
        <w:t>MongoDB</w:t>
      </w:r>
      <w:r w:rsidRPr="00F62F9C">
        <w:rPr>
          <w:rFonts w:ascii="Times New Roman" w:hAnsi="Times New Roman" w:cs="Times New Roman"/>
        </w:rPr>
        <w:t>- all open-source</w:t>
      </w:r>
    </w:p>
    <w:p w14:paraId="65E9383E" w14:textId="7D4AF3B4" w:rsidR="009A0EB9" w:rsidRPr="00F62F9C" w:rsidRDefault="009A0EB9" w:rsidP="009A0EB9">
      <w:pPr>
        <w:rPr>
          <w:rFonts w:ascii="Times New Roman" w:hAnsi="Times New Roman" w:cs="Times New Roman"/>
        </w:rPr>
      </w:pPr>
      <w:r w:rsidRPr="00F62F9C">
        <w:rPr>
          <w:rFonts w:ascii="Times New Roman" w:hAnsi="Times New Roman" w:cs="Times New Roman"/>
        </w:rPr>
        <w:t>- Integration Points: NetOne has provided API access documentation; legacy system interfaces documented</w:t>
      </w:r>
    </w:p>
    <w:p w14:paraId="3F1F84C1" w14:textId="1C68ECB6" w:rsidR="009A0EB9" w:rsidRPr="00F62F9C" w:rsidRDefault="009A0EB9" w:rsidP="009A0EB9">
      <w:pPr>
        <w:rPr>
          <w:rFonts w:ascii="Times New Roman" w:hAnsi="Times New Roman" w:cs="Times New Roman"/>
        </w:rPr>
      </w:pPr>
      <w:r w:rsidRPr="00F62F9C">
        <w:rPr>
          <w:rFonts w:ascii="Times New Roman" w:hAnsi="Times New Roman" w:cs="Times New Roman"/>
        </w:rPr>
        <w:lastRenderedPageBreak/>
        <w:t>- Algorithm Complexity: Two-phase commit implementation feasible with supervision support; prototype demonstrated in preliminary work</w:t>
      </w:r>
    </w:p>
    <w:p w14:paraId="3734BEF9" w14:textId="7CDF6F25" w:rsidR="009A0EB9" w:rsidRPr="00F62F9C" w:rsidRDefault="009A0EB9" w:rsidP="009A0EB9">
      <w:pPr>
        <w:rPr>
          <w:rFonts w:ascii="Times New Roman" w:hAnsi="Times New Roman" w:cs="Times New Roman"/>
        </w:rPr>
      </w:pPr>
      <w:r w:rsidRPr="00F62F9C">
        <w:rPr>
          <w:rFonts w:ascii="Times New Roman" w:hAnsi="Times New Roman" w:cs="Times New Roman"/>
        </w:rPr>
        <w:t>- Performance Requirements: Targets aligned with NetOne's existing hardware</w:t>
      </w:r>
    </w:p>
    <w:p w14:paraId="78FD6820" w14:textId="3FA60B3A" w:rsidR="009A0EB9" w:rsidRPr="00F62F9C" w:rsidRDefault="009A0EB9" w:rsidP="009A0EB9">
      <w:pPr>
        <w:rPr>
          <w:rFonts w:ascii="Times New Roman" w:hAnsi="Times New Roman" w:cs="Times New Roman"/>
        </w:rPr>
      </w:pPr>
      <w:r w:rsidRPr="00F62F9C">
        <w:rPr>
          <w:rFonts w:ascii="Times New Roman" w:hAnsi="Times New Roman" w:cs="Times New Roman"/>
        </w:rPr>
        <w:t>- Risk Assessment: Medium technical risk around legacy system integration; mitigated through NetOne technical partnership</w:t>
      </w:r>
    </w:p>
    <w:p w14:paraId="2C907AF4" w14:textId="28C16AA0" w:rsidR="009A0EB9" w:rsidRPr="00F62F9C" w:rsidRDefault="009A0EB9" w:rsidP="009A0EB9">
      <w:pPr>
        <w:rPr>
          <w:rFonts w:ascii="Times New Roman" w:hAnsi="Times New Roman" w:cs="Times New Roman"/>
          <w:u w:val="single"/>
        </w:rPr>
      </w:pPr>
      <w:r w:rsidRPr="00F62F9C">
        <w:rPr>
          <w:rFonts w:ascii="Times New Roman" w:hAnsi="Times New Roman" w:cs="Times New Roman"/>
          <w:u w:val="single"/>
        </w:rPr>
        <w:t>Operational Feasibility:</w:t>
      </w:r>
    </w:p>
    <w:p w14:paraId="3DC9A8B3" w14:textId="10E7BE92" w:rsidR="009A0EB9" w:rsidRPr="00F62F9C" w:rsidRDefault="009A0EB9" w:rsidP="009A0EB9">
      <w:pPr>
        <w:rPr>
          <w:rFonts w:ascii="Times New Roman" w:hAnsi="Times New Roman" w:cs="Times New Roman"/>
        </w:rPr>
      </w:pPr>
      <w:r w:rsidRPr="00F62F9C">
        <w:rPr>
          <w:rFonts w:ascii="Times New Roman" w:hAnsi="Times New Roman" w:cs="Times New Roman"/>
        </w:rPr>
        <w:t>- User Acceptance: NetOne staff surveys show 92% support for portal approach to reduce emergency work</w:t>
      </w:r>
    </w:p>
    <w:p w14:paraId="17882551" w14:textId="1E6E56FB" w:rsidR="009A0EB9" w:rsidRPr="00F62F9C" w:rsidRDefault="009A0EB9" w:rsidP="009A0EB9">
      <w:pPr>
        <w:rPr>
          <w:rFonts w:ascii="Times New Roman" w:hAnsi="Times New Roman" w:cs="Times New Roman"/>
        </w:rPr>
      </w:pPr>
      <w:r w:rsidRPr="00F62F9C">
        <w:rPr>
          <w:rFonts w:ascii="Times New Roman" w:hAnsi="Times New Roman" w:cs="Times New Roman"/>
        </w:rPr>
        <w:t>- Organizational Fit: Aligns with NetOne's 2025 Digital Transformation Strategy</w:t>
      </w:r>
    </w:p>
    <w:p w14:paraId="5D0C4C8C" w14:textId="4FEE04C7" w:rsidR="009A0EB9" w:rsidRPr="00F62F9C" w:rsidRDefault="009A0EB9" w:rsidP="009A0EB9">
      <w:pPr>
        <w:rPr>
          <w:rFonts w:ascii="Times New Roman" w:hAnsi="Times New Roman" w:cs="Times New Roman"/>
        </w:rPr>
      </w:pPr>
      <w:r w:rsidRPr="00F62F9C">
        <w:rPr>
          <w:rFonts w:ascii="Times New Roman" w:hAnsi="Times New Roman" w:cs="Times New Roman"/>
        </w:rPr>
        <w:t>- Support Structure: NetOne IT department committed to providing 2 dedicated support staff</w:t>
      </w:r>
    </w:p>
    <w:p w14:paraId="18BD15E5" w14:textId="22B7E9BC" w:rsidR="009A0EB9" w:rsidRPr="00F62F9C" w:rsidRDefault="009A0EB9" w:rsidP="009A0EB9">
      <w:pPr>
        <w:rPr>
          <w:rFonts w:ascii="Times New Roman" w:hAnsi="Times New Roman" w:cs="Times New Roman"/>
          <w:u w:val="single"/>
        </w:rPr>
      </w:pPr>
      <w:r w:rsidRPr="00F62F9C">
        <w:rPr>
          <w:rFonts w:ascii="Times New Roman" w:hAnsi="Times New Roman" w:cs="Times New Roman"/>
          <w:u w:val="single"/>
        </w:rPr>
        <w:t>1.9 Ethics Consideration</w:t>
      </w:r>
    </w:p>
    <w:p w14:paraId="28FDADFC" w14:textId="77777777" w:rsidR="009A0EB9" w:rsidRPr="00F62F9C" w:rsidRDefault="009A0EB9" w:rsidP="009A0EB9">
      <w:pPr>
        <w:rPr>
          <w:rFonts w:ascii="Times New Roman" w:hAnsi="Times New Roman" w:cs="Times New Roman"/>
        </w:rPr>
      </w:pPr>
      <w:r w:rsidRPr="00F62F9C">
        <w:rPr>
          <w:rFonts w:ascii="Times New Roman" w:hAnsi="Times New Roman" w:cs="Times New Roman"/>
        </w:rPr>
        <w:t>This research requires ethical clearance due to:</w:t>
      </w:r>
    </w:p>
    <w:p w14:paraId="27087471" w14:textId="2B5E1944" w:rsidR="009A0EB9" w:rsidRPr="00F62F9C" w:rsidRDefault="009A0EB9" w:rsidP="009A0EB9">
      <w:pPr>
        <w:rPr>
          <w:rFonts w:ascii="Times New Roman" w:hAnsi="Times New Roman" w:cs="Times New Roman"/>
        </w:rPr>
      </w:pPr>
      <w:r w:rsidRPr="00F62F9C">
        <w:rPr>
          <w:rFonts w:ascii="Times New Roman" w:hAnsi="Times New Roman" w:cs="Times New Roman"/>
        </w:rPr>
        <w:t>1. Access to NetOne Production Systems: Direct interaction with live telecommunications infrastructure</w:t>
      </w:r>
    </w:p>
    <w:p w14:paraId="0A67C901" w14:textId="11086444" w:rsidR="009A0EB9" w:rsidRPr="00F62F9C" w:rsidRDefault="009A0EB9" w:rsidP="009A0EB9">
      <w:pPr>
        <w:rPr>
          <w:rFonts w:ascii="Times New Roman" w:hAnsi="Times New Roman" w:cs="Times New Roman"/>
        </w:rPr>
      </w:pPr>
      <w:r w:rsidRPr="00F62F9C">
        <w:rPr>
          <w:rFonts w:ascii="Times New Roman" w:hAnsi="Times New Roman" w:cs="Times New Roman"/>
        </w:rPr>
        <w:t>2. Employee Data Collection: Surveys and observation of NetOne staff work practices</w:t>
      </w:r>
    </w:p>
    <w:p w14:paraId="08B0192D" w14:textId="77777777" w:rsidR="009A0EB9" w:rsidRPr="00F62F9C" w:rsidRDefault="009A0EB9" w:rsidP="009A0EB9">
      <w:pPr>
        <w:rPr>
          <w:rFonts w:ascii="Times New Roman" w:hAnsi="Times New Roman" w:cs="Times New Roman"/>
        </w:rPr>
      </w:pPr>
    </w:p>
    <w:p w14:paraId="24B0F872" w14:textId="6A5CCFE2" w:rsidR="009A0EB9" w:rsidRPr="00F62F9C" w:rsidRDefault="009A0EB9" w:rsidP="009A0EB9">
      <w:pPr>
        <w:rPr>
          <w:rFonts w:ascii="Times New Roman" w:hAnsi="Times New Roman" w:cs="Times New Roman"/>
          <w:u w:val="single"/>
        </w:rPr>
      </w:pPr>
      <w:r w:rsidRPr="00F62F9C">
        <w:rPr>
          <w:rFonts w:ascii="Times New Roman" w:hAnsi="Times New Roman" w:cs="Times New Roman"/>
          <w:u w:val="single"/>
        </w:rPr>
        <w:t>1.10 Delimitations and Limitations</w:t>
      </w:r>
    </w:p>
    <w:p w14:paraId="3437F6C5" w14:textId="54ACD87F" w:rsidR="009A0EB9" w:rsidRPr="00F62F9C" w:rsidRDefault="009A0EB9" w:rsidP="009A0EB9">
      <w:pPr>
        <w:rPr>
          <w:rFonts w:ascii="Times New Roman" w:hAnsi="Times New Roman" w:cs="Times New Roman"/>
        </w:rPr>
      </w:pPr>
      <w:r w:rsidRPr="00F62F9C">
        <w:rPr>
          <w:rFonts w:ascii="Times New Roman" w:hAnsi="Times New Roman" w:cs="Times New Roman"/>
        </w:rPr>
        <w:t>Delimitations (Scope Boundaries):</w:t>
      </w:r>
    </w:p>
    <w:p w14:paraId="6202B6BC" w14:textId="77777777" w:rsidR="009A0EB9" w:rsidRPr="00F62F9C" w:rsidRDefault="009A0EB9" w:rsidP="009A0EB9">
      <w:pPr>
        <w:rPr>
          <w:rFonts w:ascii="Times New Roman" w:hAnsi="Times New Roman" w:cs="Times New Roman"/>
        </w:rPr>
      </w:pPr>
      <w:r w:rsidRPr="00F62F9C">
        <w:rPr>
          <w:rFonts w:ascii="Times New Roman" w:hAnsi="Times New Roman" w:cs="Times New Roman"/>
        </w:rPr>
        <w:t>1. Research focuses specifically on NetOne Zimbabwe's USSD and bundle code management requirements</w:t>
      </w:r>
    </w:p>
    <w:p w14:paraId="1D293BF7" w14:textId="77777777" w:rsidR="009A0EB9" w:rsidRPr="00F62F9C" w:rsidRDefault="009A0EB9" w:rsidP="009A0EB9">
      <w:pPr>
        <w:rPr>
          <w:rFonts w:ascii="Times New Roman" w:hAnsi="Times New Roman" w:cs="Times New Roman"/>
        </w:rPr>
      </w:pPr>
      <w:r w:rsidRPr="00F62F9C">
        <w:rPr>
          <w:rFonts w:ascii="Times New Roman" w:hAnsi="Times New Roman" w:cs="Times New Roman"/>
        </w:rPr>
        <w:t>2. Implementation limited to three database instances due to NetOne's current infrastructure</w:t>
      </w:r>
    </w:p>
    <w:p w14:paraId="11DAE8C4" w14:textId="314B60B7" w:rsidR="009A0EB9" w:rsidRPr="00F62F9C" w:rsidRDefault="00AD0DF7" w:rsidP="009A0EB9">
      <w:pPr>
        <w:rPr>
          <w:rFonts w:ascii="Times New Roman" w:hAnsi="Times New Roman" w:cs="Times New Roman"/>
        </w:rPr>
      </w:pPr>
      <w:r w:rsidRPr="00F62F9C">
        <w:rPr>
          <w:rFonts w:ascii="Times New Roman" w:hAnsi="Times New Roman" w:cs="Times New Roman"/>
        </w:rPr>
        <w:t>3</w:t>
      </w:r>
      <w:r w:rsidR="009A0EB9" w:rsidRPr="00F62F9C">
        <w:rPr>
          <w:rFonts w:ascii="Times New Roman" w:hAnsi="Times New Roman" w:cs="Times New Roman"/>
        </w:rPr>
        <w:t>. Mobile access to portal excluded due to NetOne's current security policies</w:t>
      </w:r>
    </w:p>
    <w:p w14:paraId="74CD39A7" w14:textId="0435EE0B" w:rsidR="009A0EB9" w:rsidRPr="00F62F9C" w:rsidRDefault="009A0EB9" w:rsidP="009A0EB9">
      <w:pPr>
        <w:rPr>
          <w:rFonts w:ascii="Times New Roman" w:hAnsi="Times New Roman" w:cs="Times New Roman"/>
          <w:u w:val="single"/>
        </w:rPr>
      </w:pPr>
      <w:r w:rsidRPr="00F62F9C">
        <w:rPr>
          <w:rFonts w:ascii="Times New Roman" w:hAnsi="Times New Roman" w:cs="Times New Roman"/>
          <w:u w:val="single"/>
        </w:rPr>
        <w:t>Limitations (Potential Constraints):</w:t>
      </w:r>
    </w:p>
    <w:p w14:paraId="0029B0C9" w14:textId="77777777" w:rsidR="009A0EB9" w:rsidRPr="00F62F9C" w:rsidRDefault="009A0EB9" w:rsidP="009A0EB9">
      <w:pPr>
        <w:rPr>
          <w:rFonts w:ascii="Times New Roman" w:hAnsi="Times New Roman" w:cs="Times New Roman"/>
        </w:rPr>
      </w:pPr>
      <w:r w:rsidRPr="00F62F9C">
        <w:rPr>
          <w:rFonts w:ascii="Times New Roman" w:hAnsi="Times New Roman" w:cs="Times New Roman"/>
        </w:rPr>
        <w:t>1. Generalizability limited to Zimbabwean telecommunications environment</w:t>
      </w:r>
    </w:p>
    <w:p w14:paraId="5A6FBEE6" w14:textId="77777777" w:rsidR="009A0EB9" w:rsidRPr="00F62F9C" w:rsidRDefault="009A0EB9" w:rsidP="009A0EB9">
      <w:pPr>
        <w:rPr>
          <w:rFonts w:ascii="Times New Roman" w:hAnsi="Times New Roman" w:cs="Times New Roman"/>
        </w:rPr>
      </w:pPr>
      <w:r w:rsidRPr="00F62F9C">
        <w:rPr>
          <w:rFonts w:ascii="Times New Roman" w:hAnsi="Times New Roman" w:cs="Times New Roman"/>
        </w:rPr>
        <w:t>2. Performance may vary with different legacy system versions not present at NetOne</w:t>
      </w:r>
    </w:p>
    <w:p w14:paraId="44B93939" w14:textId="6C8910D5" w:rsidR="009A0EB9" w:rsidRPr="00F62F9C" w:rsidRDefault="009A0EB9" w:rsidP="009A0EB9">
      <w:pPr>
        <w:rPr>
          <w:rFonts w:ascii="Times New Roman" w:hAnsi="Times New Roman" w:cs="Times New Roman"/>
        </w:rPr>
      </w:pPr>
      <w:r w:rsidRPr="00F62F9C">
        <w:rPr>
          <w:rFonts w:ascii="Times New Roman" w:hAnsi="Times New Roman" w:cs="Times New Roman"/>
        </w:rPr>
        <w:t>3. Long-term sustainability beyond initial 12-month observation period requires separate study</w:t>
      </w:r>
    </w:p>
    <w:p w14:paraId="10D51D85" w14:textId="6738A19C" w:rsidR="009A0EB9" w:rsidRPr="00F62F9C" w:rsidRDefault="00AD0DF7" w:rsidP="009A0EB9">
      <w:pPr>
        <w:rPr>
          <w:rFonts w:ascii="Times New Roman" w:hAnsi="Times New Roman" w:cs="Times New Roman"/>
        </w:rPr>
      </w:pPr>
      <w:r w:rsidRPr="00F62F9C">
        <w:rPr>
          <w:rFonts w:ascii="Times New Roman" w:hAnsi="Times New Roman" w:cs="Times New Roman"/>
        </w:rPr>
        <w:t>4</w:t>
      </w:r>
      <w:r w:rsidR="009A0EB9" w:rsidRPr="00F62F9C">
        <w:rPr>
          <w:rFonts w:ascii="Times New Roman" w:hAnsi="Times New Roman" w:cs="Times New Roman"/>
        </w:rPr>
        <w:t>. Integration challenges with NetOne's specific legacy systems may require additional work</w:t>
      </w:r>
    </w:p>
    <w:p w14:paraId="5ADA3AAD" w14:textId="6157997D" w:rsidR="009A0EB9" w:rsidRPr="00F62F9C" w:rsidRDefault="009A0EB9" w:rsidP="009A0EB9">
      <w:pPr>
        <w:rPr>
          <w:rFonts w:ascii="Times New Roman" w:hAnsi="Times New Roman" w:cs="Times New Roman"/>
        </w:rPr>
      </w:pPr>
    </w:p>
    <w:p w14:paraId="1262148E" w14:textId="77777777" w:rsidR="009A0EB9" w:rsidRPr="00F62F9C" w:rsidRDefault="009A0EB9" w:rsidP="009A0EB9">
      <w:pPr>
        <w:rPr>
          <w:rFonts w:ascii="Times New Roman" w:hAnsi="Times New Roman" w:cs="Times New Roman"/>
        </w:rPr>
      </w:pPr>
    </w:p>
    <w:p w14:paraId="71EBDF45" w14:textId="5CE222C5" w:rsidR="009A0EB9" w:rsidRPr="00F62F9C" w:rsidRDefault="009A0EB9" w:rsidP="009A0EB9">
      <w:pPr>
        <w:rPr>
          <w:rFonts w:ascii="Times New Roman" w:hAnsi="Times New Roman" w:cs="Times New Roman"/>
        </w:rPr>
      </w:pPr>
      <w:r w:rsidRPr="00F62F9C">
        <w:rPr>
          <w:rFonts w:ascii="Times New Roman" w:hAnsi="Times New Roman" w:cs="Times New Roman"/>
        </w:rPr>
        <w:lastRenderedPageBreak/>
        <w:t>1.12 Conclusion</w:t>
      </w:r>
    </w:p>
    <w:p w14:paraId="385D5ABA" w14:textId="77777777" w:rsidR="00AD0DF7" w:rsidRPr="00F62F9C" w:rsidRDefault="00AD0DF7" w:rsidP="00AD0DF7">
      <w:pPr>
        <w:pStyle w:val="FirstParagraph"/>
        <w:rPr>
          <w:rFonts w:ascii="Times New Roman" w:hAnsi="Times New Roman" w:cs="Times New Roman"/>
        </w:rPr>
      </w:pPr>
      <w:r w:rsidRPr="00F62F9C">
        <w:rPr>
          <w:rFonts w:ascii="Times New Roman" w:hAnsi="Times New Roman" w:cs="Times New Roman"/>
        </w:rPr>
        <w:t>The proposed USSD and Bundle Code Management Portal will significantly improve operational efficiency, system resilience, and governance. By centralizing the management of USSD and bundle configurations, eliminating direct database manipulation, and introducing a controlled, auditable, and scalable platform, NetOne will reduce operational risk while enabling faster, safer, and more reliable service innovation across both USSD and bundle offerings.</w:t>
      </w:r>
    </w:p>
    <w:p w14:paraId="6AED9AED" w14:textId="77777777" w:rsidR="00AD0DF7" w:rsidRPr="00F62F9C" w:rsidRDefault="00AD0DF7" w:rsidP="009A0EB9">
      <w:pPr>
        <w:rPr>
          <w:rFonts w:ascii="Times New Roman" w:hAnsi="Times New Roman" w:cs="Times New Roman"/>
        </w:rPr>
      </w:pPr>
    </w:p>
    <w:sectPr w:rsidR="00AD0DF7" w:rsidRPr="00F62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F67E2"/>
    <w:multiLevelType w:val="hybridMultilevel"/>
    <w:tmpl w:val="2C02AC38"/>
    <w:lvl w:ilvl="0" w:tplc="9258C94E">
      <w:numFmt w:val="bullet"/>
      <w:lvlText w:val="-"/>
      <w:lvlJc w:val="left"/>
      <w:pPr>
        <w:ind w:left="720" w:hanging="360"/>
      </w:pPr>
      <w:rPr>
        <w:rFonts w:ascii="Aptos" w:eastAsiaTheme="minorHAnsi" w:hAnsi="Aptos" w:cstheme="minorBid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1267366A"/>
    <w:multiLevelType w:val="multilevel"/>
    <w:tmpl w:val="76C4C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A43C0"/>
    <w:multiLevelType w:val="multilevel"/>
    <w:tmpl w:val="D4C42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30B2D"/>
    <w:multiLevelType w:val="multilevel"/>
    <w:tmpl w:val="CAB07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1E5DA8"/>
    <w:multiLevelType w:val="hybridMultilevel"/>
    <w:tmpl w:val="A32431D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53F936DF"/>
    <w:multiLevelType w:val="multilevel"/>
    <w:tmpl w:val="9364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CC506B"/>
    <w:multiLevelType w:val="multilevel"/>
    <w:tmpl w:val="B1C44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35522">
    <w:abstractNumId w:val="1"/>
  </w:num>
  <w:num w:numId="2" w16cid:durableId="971908500">
    <w:abstractNumId w:val="2"/>
  </w:num>
  <w:num w:numId="3" w16cid:durableId="648747113">
    <w:abstractNumId w:val="6"/>
  </w:num>
  <w:num w:numId="4" w16cid:durableId="1110008099">
    <w:abstractNumId w:val="3"/>
  </w:num>
  <w:num w:numId="5" w16cid:durableId="1509103502">
    <w:abstractNumId w:val="5"/>
  </w:num>
  <w:num w:numId="6" w16cid:durableId="1721709759">
    <w:abstractNumId w:val="0"/>
  </w:num>
  <w:num w:numId="7" w16cid:durableId="4984213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EB9"/>
    <w:rsid w:val="002A1F7E"/>
    <w:rsid w:val="00363CC7"/>
    <w:rsid w:val="003F4389"/>
    <w:rsid w:val="00436DE4"/>
    <w:rsid w:val="00443A4C"/>
    <w:rsid w:val="00474CE2"/>
    <w:rsid w:val="00510B70"/>
    <w:rsid w:val="00526DAE"/>
    <w:rsid w:val="005F6CB9"/>
    <w:rsid w:val="00696F19"/>
    <w:rsid w:val="00774209"/>
    <w:rsid w:val="007B086A"/>
    <w:rsid w:val="0080653D"/>
    <w:rsid w:val="00811EE0"/>
    <w:rsid w:val="009A0EB9"/>
    <w:rsid w:val="009E08E2"/>
    <w:rsid w:val="00A403B4"/>
    <w:rsid w:val="00AD0DF7"/>
    <w:rsid w:val="00B122CC"/>
    <w:rsid w:val="00B26C8C"/>
    <w:rsid w:val="00C36B5C"/>
    <w:rsid w:val="00DF29C3"/>
    <w:rsid w:val="00F62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49DDB"/>
  <w15:chartTrackingRefBased/>
  <w15:docId w15:val="{E4F15905-2224-4BC8-B28C-0D6FA17A5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EB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A0EB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A0EB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A0EB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A0EB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A0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EB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A0EB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A0EB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A0EB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A0EB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A0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EB9"/>
    <w:rPr>
      <w:rFonts w:eastAsiaTheme="majorEastAsia" w:cstheme="majorBidi"/>
      <w:color w:val="272727" w:themeColor="text1" w:themeTint="D8"/>
    </w:rPr>
  </w:style>
  <w:style w:type="paragraph" w:styleId="Title">
    <w:name w:val="Title"/>
    <w:basedOn w:val="Normal"/>
    <w:next w:val="Normal"/>
    <w:link w:val="TitleChar"/>
    <w:uiPriority w:val="10"/>
    <w:qFormat/>
    <w:rsid w:val="009A0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EB9"/>
    <w:pPr>
      <w:spacing w:before="160"/>
      <w:jc w:val="center"/>
    </w:pPr>
    <w:rPr>
      <w:i/>
      <w:iCs/>
      <w:color w:val="404040" w:themeColor="text1" w:themeTint="BF"/>
    </w:rPr>
  </w:style>
  <w:style w:type="character" w:customStyle="1" w:styleId="QuoteChar">
    <w:name w:val="Quote Char"/>
    <w:basedOn w:val="DefaultParagraphFont"/>
    <w:link w:val="Quote"/>
    <w:uiPriority w:val="29"/>
    <w:rsid w:val="009A0EB9"/>
    <w:rPr>
      <w:i/>
      <w:iCs/>
      <w:color w:val="404040" w:themeColor="text1" w:themeTint="BF"/>
    </w:rPr>
  </w:style>
  <w:style w:type="paragraph" w:styleId="ListParagraph">
    <w:name w:val="List Paragraph"/>
    <w:basedOn w:val="Normal"/>
    <w:qFormat/>
    <w:rsid w:val="009A0EB9"/>
    <w:pPr>
      <w:ind w:left="720"/>
      <w:contextualSpacing/>
    </w:pPr>
  </w:style>
  <w:style w:type="character" w:styleId="IntenseEmphasis">
    <w:name w:val="Intense Emphasis"/>
    <w:basedOn w:val="DefaultParagraphFont"/>
    <w:uiPriority w:val="21"/>
    <w:qFormat/>
    <w:rsid w:val="009A0EB9"/>
    <w:rPr>
      <w:i/>
      <w:iCs/>
      <w:color w:val="2E74B5" w:themeColor="accent1" w:themeShade="BF"/>
    </w:rPr>
  </w:style>
  <w:style w:type="paragraph" w:styleId="IntenseQuote">
    <w:name w:val="Intense Quote"/>
    <w:basedOn w:val="Normal"/>
    <w:next w:val="Normal"/>
    <w:link w:val="IntenseQuoteChar"/>
    <w:uiPriority w:val="30"/>
    <w:qFormat/>
    <w:rsid w:val="009A0E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A0EB9"/>
    <w:rPr>
      <w:i/>
      <w:iCs/>
      <w:color w:val="2E74B5" w:themeColor="accent1" w:themeShade="BF"/>
    </w:rPr>
  </w:style>
  <w:style w:type="character" w:styleId="IntenseReference">
    <w:name w:val="Intense Reference"/>
    <w:basedOn w:val="DefaultParagraphFont"/>
    <w:uiPriority w:val="32"/>
    <w:qFormat/>
    <w:rsid w:val="009A0EB9"/>
    <w:rPr>
      <w:b/>
      <w:bCs/>
      <w:smallCaps/>
      <w:color w:val="2E74B5" w:themeColor="accent1" w:themeShade="BF"/>
      <w:spacing w:val="5"/>
    </w:rPr>
  </w:style>
  <w:style w:type="paragraph" w:customStyle="1" w:styleId="FirstParagraph">
    <w:name w:val="First Paragraph"/>
    <w:basedOn w:val="BodyText"/>
    <w:next w:val="BodyText"/>
    <w:qFormat/>
    <w:rsid w:val="005F6CB9"/>
    <w:pPr>
      <w:spacing w:before="180" w:after="180" w:line="240" w:lineRule="auto"/>
    </w:pPr>
    <w:rPr>
      <w:kern w:val="0"/>
      <w14:ligatures w14:val="none"/>
    </w:rPr>
  </w:style>
  <w:style w:type="paragraph" w:styleId="BodyText">
    <w:name w:val="Body Text"/>
    <w:basedOn w:val="Normal"/>
    <w:link w:val="BodyTextChar"/>
    <w:uiPriority w:val="99"/>
    <w:semiHidden/>
    <w:unhideWhenUsed/>
    <w:rsid w:val="005F6CB9"/>
    <w:pPr>
      <w:spacing w:after="120"/>
    </w:pPr>
  </w:style>
  <w:style w:type="character" w:customStyle="1" w:styleId="BodyTextChar">
    <w:name w:val="Body Text Char"/>
    <w:basedOn w:val="DefaultParagraphFont"/>
    <w:link w:val="BodyText"/>
    <w:uiPriority w:val="99"/>
    <w:semiHidden/>
    <w:rsid w:val="005F6C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0466A-415A-40DC-8BF0-8ECB7170D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9</Pages>
  <Words>1851</Words>
  <Characters>10556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willy</dc:creator>
  <cp:keywords/>
  <dc:description/>
  <cp:lastModifiedBy>willy</cp:lastModifiedBy>
  <cp:revision>6</cp:revision>
  <dcterms:created xsi:type="dcterms:W3CDTF">2026-01-27T09:16:00Z</dcterms:created>
  <dcterms:modified xsi:type="dcterms:W3CDTF">2026-02-11T07:31:00Z</dcterms:modified>
</cp:coreProperties>
</file>