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V5BK10016</w:t>
      </w:r>
    </w:p>
    <w:p>
      <w:r>
        <w:t>Shipper: RIVERLAND EXPORTS PTE LTD</w:t>
      </w:r>
    </w:p>
    <w:p>
      <w:r>
        <w:t>Consignee (Non-Negotiable): METRO PRINTING SOLUTIONS BV</w:t>
      </w:r>
    </w:p>
    <w:p>
      <w:r>
        <w:t>Notify Party: METRO PRINTING SOLUTIONS BV</w:t>
      </w:r>
    </w:p>
    <w:p>
      <w:r>
        <w:t>POL: MANILA, PHILIPPINES</w:t>
      </w:r>
    </w:p>
    <w:p>
      <w:r>
        <w:t>Port of Discharge: NHAVA SHEVA, INDIA</w:t>
      </w:r>
    </w:p>
    <w:p>
      <w:r>
        <w:t>No. of Containers: 4</w:t>
      </w:r>
    </w:p>
    <w:p>
      <w:r>
        <w:t>Gross Weight (KG): 27125</w:t>
      </w:r>
    </w:p>
    <w:p>
      <w:r>
        <w:t>Cargo Description: PRINTING PAPER IN REELS</w:t>
      </w:r>
    </w:p>
    <w:p>
      <w:r>
        <w:t>Freight Terms: PREPAID</w:t>
      </w:r>
    </w:p>
    <w:sectPr/>
  </w:body>
</w:document>
</file>