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Taller 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ff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color w:val="ff0000"/>
          <w:sz w:val="40"/>
          <w:szCs w:val="40"/>
          <w:rtl w:val="0"/>
        </w:rPr>
        <w:t xml:space="preserve">Aprendiendo a programar con Python</w:t>
      </w:r>
    </w:p>
    <w:p w:rsidR="00000000" w:rsidDel="00000000" w:rsidP="00000000" w:rsidRDefault="00000000" w:rsidRPr="00000000" w14:paraId="00000003">
      <w:pPr>
        <w:pStyle w:val="Title"/>
        <w:jc w:val="center"/>
        <w:rPr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color w:val="ff0000"/>
          <w:rtl w:val="0"/>
        </w:rPr>
        <w:t xml:space="preserve">Agosto 17,</w:t>
      </w:r>
      <w:r w:rsidDel="00000000" w:rsidR="00000000" w:rsidRPr="00000000">
        <w:rPr>
          <w:color w:val="ff0000"/>
          <w:rtl w:val="0"/>
        </w:rPr>
        <w:t xml:space="preserve">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PyLadies en el evento</w:t>
      </w:r>
      <w:r w:rsidDel="00000000" w:rsidR="00000000" w:rsidRPr="00000000">
        <w:rPr>
          <w:rtl w:val="0"/>
        </w:rPr>
        <w:t xml:space="preserve">: Adriana, Daniela, Sara, Esther  y Elian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Compañeros</w:t>
      </w:r>
      <w:r w:rsidDel="00000000" w:rsidR="00000000" w:rsidRPr="00000000">
        <w:rPr>
          <w:rtl w:val="0"/>
        </w:rPr>
        <w:t xml:space="preserve">: Jesús y Leonardo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Dirigido a: Mujeres de 16+ de diversas áreas y niveles en conocimiento de programación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https://docs.google.com/spreadsheets/d/12sHqsVo5jLDfTO9Z7eVihgaa8FdK05-53vYy_cn2HI8/edit?usp=sharing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Algunas </w:t>
      </w:r>
      <w:r w:rsidDel="00000000" w:rsidR="00000000" w:rsidRPr="00000000">
        <w:rPr>
          <w:color w:val="ff0000"/>
          <w:rtl w:val="0"/>
        </w:rPr>
        <w:t xml:space="preserve">recomendaciones </w:t>
      </w:r>
      <w:r w:rsidDel="00000000" w:rsidR="00000000" w:rsidRPr="00000000">
        <w:rPr>
          <w:rtl w:val="0"/>
        </w:rPr>
        <w:t xml:space="preserve">para la programación en Python: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Indicar que la identación (tabulación, sangría) es super importante, por eso no necesitas llaves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 un lenguaje de tipado dinámico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se usa punto y coma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sentencias reservadas de Python siempre terminan en dos puntos (:)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Cronograma: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205"/>
        <w:gridCol w:w="4365"/>
        <w:tblGridChange w:id="0">
          <w:tblGrid>
            <w:gridCol w:w="2445"/>
            <w:gridCol w:w="2205"/>
            <w:gridCol w:w="43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10:00am - 10:30am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Incubadora Kaman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10:30am - 12:30pm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Taller,, hora máxima 1:00pm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Notas: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la explicación de cada tema, podemos usar diapositivas y/o pizarra  y  explicación oral. Tener en cuenta el tiempo.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Todas ayudamos mientras la coach está explicando, ya que los participantes siempre necesitan ayuda en algo, les pasa algo, algún error, etc, o preguntarles como van, si han entendido,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ambiente es amplio, practiquemos para hablar con voz fuerte y clara.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 olvidar sus polos.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Cuando se acuerden tomen fotos, a veces se nos pasa. Este día no podrá ir Ernesto el pyfotógrafo =)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Temario PyLadies:</w:t>
      </w:r>
    </w:p>
    <w:p w:rsidR="00000000" w:rsidDel="00000000" w:rsidP="00000000" w:rsidRDefault="00000000" w:rsidRPr="00000000" w14:paraId="00000026">
      <w:pPr>
        <w:pStyle w:val="Subtitle"/>
        <w:spacing w:line="240" w:lineRule="auto"/>
        <w:rPr/>
      </w:pPr>
      <w:bookmarkStart w:colFirst="0" w:colLast="0" w:name="_yy61xf42xku3" w:id="5"/>
      <w:bookmarkEnd w:id="5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https://www.kaggle.com/learn/python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https://quizizz.com/admin</w:t>
        </w:r>
      </w:hyperlink>
      <w:r w:rsidDel="00000000" w:rsidR="00000000" w:rsidRPr="00000000">
        <w:rPr>
          <w:rtl w:val="0"/>
        </w:rPr>
        <w:t xml:space="preserve"> también encontrarán cuestionarios de eventos anteriores, de donde pueden copir preguntas, (usuario y pass igual que kahoot)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695"/>
        <w:gridCol w:w="2220"/>
        <w:gridCol w:w="1170"/>
        <w:tblGridChange w:id="0">
          <w:tblGrid>
            <w:gridCol w:w="1155"/>
            <w:gridCol w:w="4695"/>
            <w:gridCol w:w="222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Incubadora Kaman y Code en mi Cole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Walter o Marinés o Kenny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Adriana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Presentación de PyLadies Arequipa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Charla motivación, mencionando mujeres referentes.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Mientras se da la motivación ayudar a pasar el instalador a a los asistentes que aún no lo tienen y abrir el entorno 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3. Acerca de Python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Instalación  y configuración de entornos de desarrollo:  IDLE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Solo mostrar Jupyter Online y Colab, solo a modo de dar a conocer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instalador en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Adriana y 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Quiz online sobre parte 1 , 2 y 3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kahoot: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Premio: Lapicero con sticker PyLadies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user: aqp@pyladies.com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pass: pythonladies2018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Daniela 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Variables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E/S de datos: print() , input()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Conversión de tipos (casting): String a Int (para usar el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Explicar, dar 1 ejemplo y 1 ejercicio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Motivar preguntando o pidiendo ejemplos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Adriana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Operadores lógicos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Instrucciones Condicionales: If, else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Explicar, dar 1 ejemplo y 1 ejercicio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Motivar preguntando o pidiendo ejemplos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Daniela y Adriana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Quiz de 4 y 5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Premio: Lapicero con sticker PyLadies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kahoot: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aqp@pyladies.com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pythonladies2018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hr 35min)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Jesús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6. Instrucciones Repetitivas:, While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Sentencias Anidadas combinando las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Explicar, dar 1 ejemplo y 1 ejercicio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Motivar preguntando o pidiendo ejemplos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Leonardo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7. Definición de funciones 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Instrucciones de invocación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Parámetros y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Explicar, dar 1 ejemplo y 1 ejercicio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Motivar preguntando o pidiendo ejemplos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Quiz final de todo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Premio: Polo Kaman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kahoot: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aqp@pyladies.com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pythonladies2018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Explicar, dar 1 ejemplo y 1 ejercicio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Motivar preguntando o pidiendo ejemplos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izizz.com/adm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sHqsVo5jLDfTO9Z7eVihgaa8FdK05-53vYy_cn2HI8/edit?usp=sharing" TargetMode="External"/><Relationship Id="rId7" Type="http://schemas.openxmlformats.org/officeDocument/2006/relationships/hyperlink" Target="https://www.kaggle.com/learn/python" TargetMode="External"/><Relationship Id="rId8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