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2267" w14:textId="77777777" w:rsidR="00F83A24" w:rsidRDefault="00F83A24" w:rsidP="00F83A24">
      <w:pPr>
        <w:pStyle w:val="2"/>
        <w:ind w:left="9"/>
      </w:pPr>
      <w:r>
        <w:rPr>
          <w:sz w:val="34"/>
        </w:rPr>
        <w:t>С</w:t>
      </w:r>
      <w:r>
        <w:t xml:space="preserve">ТРУКТУРНА ОРГАНІЗАЦІЯ </w:t>
      </w:r>
      <w:r>
        <w:rPr>
          <w:sz w:val="34"/>
        </w:rPr>
        <w:t xml:space="preserve"> </w:t>
      </w:r>
      <w:r>
        <w:t>ПРОГРАМИ</w:t>
      </w:r>
      <w:r>
        <w:rPr>
          <w:sz w:val="34"/>
        </w:rPr>
        <w:t xml:space="preserve"> </w:t>
      </w:r>
    </w:p>
    <w:p w14:paraId="48BD77A6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7A3F7EB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586AB954" w14:textId="77777777" w:rsidR="00F83A24" w:rsidRDefault="00F83A24" w:rsidP="00F83A24">
      <w:pPr>
        <w:ind w:left="-1" w:right="51"/>
      </w:pPr>
      <w:r>
        <w:t xml:space="preserve">Сучасні програми містять тисячі рядків коду й використовують різноманітні бібліотеки. Вони настільки великі, що під час написання просто необхідно розбивати їх на окремі частини, які можна було б окремо розробляти, компілювати, тестувати, а потім з них будувати програму. Природно, що ці частини мають бути записані в різних файлах, які компілюються окремо, а потім компонуються в єдину програму. </w:t>
      </w:r>
    </w:p>
    <w:p w14:paraId="1154A5E2" w14:textId="77777777" w:rsidR="00F83A24" w:rsidRDefault="00F83A24" w:rsidP="00F83A24">
      <w:pPr>
        <w:spacing w:after="37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776C84D2" w14:textId="77777777" w:rsidR="00F83A24" w:rsidRDefault="00F83A24" w:rsidP="00F83A24">
      <w:pPr>
        <w:spacing w:after="37" w:line="259" w:lineRule="auto"/>
        <w:ind w:left="299" w:right="0" w:firstLine="0"/>
        <w:jc w:val="left"/>
      </w:pPr>
      <w:r>
        <w:t xml:space="preserve"> </w:t>
      </w:r>
    </w:p>
    <w:p w14:paraId="1930758F" w14:textId="77777777" w:rsidR="00F83A24" w:rsidRDefault="00F83A24" w:rsidP="00F83A24">
      <w:pPr>
        <w:pStyle w:val="3"/>
        <w:ind w:left="9" w:right="1030"/>
      </w:pPr>
      <w:r>
        <w:t xml:space="preserve">9.1. Програма в кількох файлах  </w:t>
      </w:r>
    </w:p>
    <w:p w14:paraId="731ABFCB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643CCE92" w14:textId="77777777" w:rsidR="00F83A24" w:rsidRDefault="00F83A24" w:rsidP="00F83A24">
      <w:pPr>
        <w:ind w:left="-1" w:right="51"/>
      </w:pPr>
      <w:r>
        <w:t>У кожній програмі цієї книги зустрічалася директива препроцесора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#include &lt;iostream&gt;</w:t>
      </w:r>
      <w:r>
        <w:t xml:space="preserve">, яка підключає стандартний бібліотечний файл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 із засобами роботи зі стандартними потоками тощо. Виникає природне питання, чи можна створити власний файл з означеннями певних функцій і так само використовувати його в багатьох різних програмах. Мова програмування C++ має такі засоби! </w:t>
      </w:r>
    </w:p>
    <w:p w14:paraId="0BCDB2C0" w14:textId="77777777" w:rsidR="00F83A24" w:rsidRDefault="00F83A24" w:rsidP="00F83A24">
      <w:pPr>
        <w:ind w:left="-1" w:right="51"/>
      </w:pPr>
      <w:r>
        <w:t xml:space="preserve">Спочатку розглянемо, що саме містить заголовний файл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 і як це все працює. За директивою </w:t>
      </w:r>
      <w:r>
        <w:rPr>
          <w:rFonts w:ascii="Courier New" w:eastAsia="Courier New" w:hAnsi="Courier New" w:cs="Courier New"/>
          <w:b/>
          <w:sz w:val="18"/>
        </w:rPr>
        <w:t>#include &lt;iostream&gt;</w:t>
      </w:r>
      <w:r>
        <w:t xml:space="preserve"> препроцесор додає до тексту програми вміст файлу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 (він зазвичай міститься в підкаталозі </w:t>
      </w:r>
      <w:r>
        <w:rPr>
          <w:rFonts w:ascii="Courier New" w:eastAsia="Courier New" w:hAnsi="Courier New" w:cs="Courier New"/>
          <w:b/>
          <w:sz w:val="18"/>
        </w:rPr>
        <w:t>include</w:t>
      </w:r>
      <w:r>
        <w:t xml:space="preserve"> каталогу із системою програмування). Вміст файлу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 – це </w:t>
      </w:r>
      <w:r>
        <w:rPr>
          <w:i/>
        </w:rPr>
        <w:t>оголошення</w:t>
      </w:r>
      <w:r>
        <w:t xml:space="preserve"> імен змінних, бібліотечних функцій та інших елементів програми, необхідних для використання потоків. Ці оголошення дозволяють компілятору перетворити інструкції програми до машинних кодів, тобто побудувати </w:t>
      </w:r>
      <w:r>
        <w:rPr>
          <w:i/>
        </w:rPr>
        <w:t>об'єктний код</w:t>
      </w:r>
      <w:r>
        <w:t xml:space="preserve">.  </w:t>
      </w:r>
    </w:p>
    <w:p w14:paraId="6D4F1EF4" w14:textId="77777777" w:rsidR="00F83A24" w:rsidRDefault="00F83A24" w:rsidP="00F83A24">
      <w:pPr>
        <w:ind w:left="-1" w:right="51"/>
      </w:pPr>
      <w:r>
        <w:t xml:space="preserve">Для того, щоб створити </w:t>
      </w:r>
      <w:r>
        <w:rPr>
          <w:i/>
        </w:rPr>
        <w:t>виконуваний код</w:t>
      </w:r>
      <w:r>
        <w:t xml:space="preserve">, до програми необхідно додати, серед іншого, коди бібліотечних функцій, що викликаються в програмі. Ці коди містяться у відповідних бібліотечних файлах, що також входять до складу системи програмування. Створити виконуваний код – задача компонувальника. Отже, як для компіляції програми зазвичай потрібно кілька вхідних файлів, так і для компонування – кілька об'єктних. Цими файлами можуть бути не лише файл із головною функцією та файли зі складу системи програмування, але й інші файли, створені програмістом. </w:t>
      </w:r>
    </w:p>
    <w:p w14:paraId="0F63611E" w14:textId="77777777" w:rsidR="00F83A24" w:rsidRDefault="00F83A24" w:rsidP="00F83A24">
      <w:pPr>
        <w:ind w:left="-1" w:right="51"/>
      </w:pPr>
      <w:r>
        <w:t xml:space="preserve">Проілюструємо створення програми, складеної з кількох вхідних файлів, на простому прикладі. У підрозд. 5.3 (див. с. 94) наведено програму з функціями введення й виведення координат точки площини, які викликаються в головній функції. Ці функції роботи з точками можуть знадобитися в інших програмах, але дублювати їх у кожну нову програму зовсім не обов'язково. </w:t>
      </w:r>
    </w:p>
    <w:p w14:paraId="729173B8" w14:textId="77777777" w:rsidR="00F83A24" w:rsidRDefault="00F83A24" w:rsidP="00F83A24">
      <w:pPr>
        <w:ind w:left="-1" w:right="51"/>
      </w:pPr>
      <w:r>
        <w:t xml:space="preserve">Розглянемо спосіб, яким можна уникнути дублювання функцій у програмах. </w:t>
      </w:r>
      <w:r>
        <w:rPr>
          <w:b/>
        </w:rPr>
        <w:t>Перенесемо</w:t>
      </w:r>
      <w:r>
        <w:t xml:space="preserve"> функції введення й виведення координат точки площини (а також додамо необхідні для їх успішної компіляції директиви) у новий файл з ім'ям </w:t>
      </w:r>
      <w:r>
        <w:rPr>
          <w:rFonts w:ascii="Courier New" w:eastAsia="Courier New" w:hAnsi="Courier New" w:cs="Courier New"/>
          <w:b/>
          <w:sz w:val="18"/>
        </w:rPr>
        <w:t xml:space="preserve">points.cpp. </w:t>
      </w:r>
    </w:p>
    <w:p w14:paraId="5111400C" w14:textId="77777777" w:rsidR="00F83A24" w:rsidRDefault="00F83A24" w:rsidP="00F83A24">
      <w:pPr>
        <w:spacing w:after="4" w:line="247" w:lineRule="auto"/>
        <w:ind w:left="9" w:right="34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</w:p>
    <w:p w14:paraId="1DD2DCE9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inPoint(double &amp;x, double &amp;y){ </w:t>
      </w:r>
    </w:p>
    <w:p w14:paraId="3D71943C" w14:textId="77777777" w:rsidR="00F83A24" w:rsidRDefault="00F83A24" w:rsidP="00F83A24">
      <w:pPr>
        <w:spacing w:after="4" w:line="247" w:lineRule="auto"/>
        <w:ind w:left="9" w:right="543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... } </w:t>
      </w:r>
    </w:p>
    <w:p w14:paraId="4950A779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outPoint(double x, double y){ </w:t>
      </w:r>
    </w:p>
    <w:p w14:paraId="3635B974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... </w:t>
      </w:r>
    </w:p>
    <w:p w14:paraId="46187194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32CA1DD2" w14:textId="77777777" w:rsidR="00F83A24" w:rsidRDefault="00F83A24" w:rsidP="00F83A24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points.cpp </w:t>
      </w:r>
    </w:p>
    <w:p w14:paraId="0EE6E014" w14:textId="77777777" w:rsidR="00F83A24" w:rsidRDefault="00F83A24" w:rsidP="00F83A24">
      <w:pPr>
        <w:ind w:left="-1" w:right="51"/>
      </w:pPr>
      <w:r>
        <w:t xml:space="preserve">Проте після перенесення імена </w:t>
      </w:r>
      <w:r>
        <w:rPr>
          <w:rFonts w:ascii="Courier New" w:eastAsia="Courier New" w:hAnsi="Courier New" w:cs="Courier New"/>
          <w:b/>
          <w:sz w:val="18"/>
        </w:rPr>
        <w:t>inPoint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outPoint</w:t>
      </w:r>
      <w:r>
        <w:t xml:space="preserve"> у залишку програми не оголошено, тому використовувати їх не можна. Виправимо це. Запишемо прототипи перенесених функцій в окремий заголовний файл (з ім'ям </w:t>
      </w:r>
      <w:r>
        <w:rPr>
          <w:rFonts w:ascii="Courier New" w:eastAsia="Courier New" w:hAnsi="Courier New" w:cs="Courier New"/>
          <w:b/>
          <w:sz w:val="18"/>
        </w:rPr>
        <w:t>points.h</w:t>
      </w:r>
      <w:r>
        <w:t xml:space="preserve">). </w:t>
      </w:r>
    </w:p>
    <w:p w14:paraId="4A2F0A20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inPoint(double &amp;x, double &amp;y); </w:t>
      </w:r>
    </w:p>
    <w:p w14:paraId="09A44392" w14:textId="77777777" w:rsidR="00F83A24" w:rsidRDefault="00F83A24" w:rsidP="00F83A24">
      <w:pPr>
        <w:spacing w:after="4" w:line="247" w:lineRule="auto"/>
        <w:ind w:left="9" w:right="179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outPoint(double x, double y); </w:t>
      </w:r>
      <w:r>
        <w:rPr>
          <w:b/>
          <w:sz w:val="18"/>
        </w:rPr>
        <w:t xml:space="preserve">points.h </w:t>
      </w:r>
    </w:p>
    <w:p w14:paraId="7DC0F8A0" w14:textId="77777777" w:rsidR="00F83A24" w:rsidRDefault="00F83A24" w:rsidP="00F83A24">
      <w:pPr>
        <w:ind w:left="-1" w:right="51"/>
      </w:pPr>
      <w:r>
        <w:t xml:space="preserve">Файл </w:t>
      </w:r>
      <w:r>
        <w:rPr>
          <w:rFonts w:ascii="Courier New" w:eastAsia="Courier New" w:hAnsi="Courier New" w:cs="Courier New"/>
          <w:b/>
          <w:sz w:val="18"/>
        </w:rPr>
        <w:t>points.cpp</w:t>
      </w:r>
      <w:r>
        <w:t xml:space="preserve"> залишимо без змін. У файлі з головною функцією додатково вкажемо включення файлу </w:t>
      </w:r>
      <w:r>
        <w:rPr>
          <w:rFonts w:ascii="Courier New" w:eastAsia="Courier New" w:hAnsi="Courier New" w:cs="Courier New"/>
          <w:b/>
          <w:sz w:val="18"/>
        </w:rPr>
        <w:t>points.h</w:t>
      </w:r>
      <w:r>
        <w:t xml:space="preserve"> і збережемо його як </w:t>
      </w:r>
      <w:r>
        <w:rPr>
          <w:rFonts w:ascii="Courier New" w:eastAsia="Courier New" w:hAnsi="Courier New" w:cs="Courier New"/>
          <w:b/>
          <w:sz w:val="18"/>
        </w:rPr>
        <w:t xml:space="preserve">prog022.cpp. </w:t>
      </w:r>
    </w:p>
    <w:p w14:paraId="6F0F01FE" w14:textId="77777777" w:rsidR="00F83A24" w:rsidRDefault="00F83A24" w:rsidP="00F83A24">
      <w:pPr>
        <w:spacing w:after="4" w:line="247" w:lineRule="auto"/>
        <w:ind w:left="9" w:right="359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#include "points.h" using namespace std; int main(){ </w:t>
      </w:r>
    </w:p>
    <w:p w14:paraId="2DCC4E75" w14:textId="77777777" w:rsidR="00F83A24" w:rsidRDefault="00F83A24" w:rsidP="00F83A24">
      <w:pPr>
        <w:spacing w:after="47" w:line="247" w:lineRule="auto"/>
        <w:ind w:left="9" w:right="586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… } </w:t>
      </w:r>
    </w:p>
    <w:p w14:paraId="11EAA89C" w14:textId="77777777" w:rsidR="00F83A24" w:rsidRDefault="00F83A24" w:rsidP="00F83A24">
      <w:pPr>
        <w:ind w:left="-1" w:right="51"/>
      </w:pPr>
      <w:r>
        <w:t xml:space="preserve">Отже, маємо три файли. Файл </w:t>
      </w:r>
      <w:r>
        <w:rPr>
          <w:rFonts w:ascii="Courier New" w:eastAsia="Courier New" w:hAnsi="Courier New" w:cs="Courier New"/>
          <w:b/>
          <w:sz w:val="18"/>
        </w:rPr>
        <w:t>points.h</w:t>
      </w:r>
      <w:r>
        <w:t xml:space="preserve"> містить заголовки функцій роботи з координатами точок, файл </w:t>
      </w:r>
      <w:r>
        <w:rPr>
          <w:rFonts w:ascii="Courier New" w:eastAsia="Courier New" w:hAnsi="Courier New" w:cs="Courier New"/>
          <w:b/>
          <w:sz w:val="18"/>
        </w:rPr>
        <w:t>points.cpp</w:t>
      </w:r>
      <w:r>
        <w:t xml:space="preserve"> – самі функції й необхідні стандартні директиви, а файл </w:t>
      </w:r>
      <w:r>
        <w:rPr>
          <w:rFonts w:ascii="Courier New" w:eastAsia="Courier New" w:hAnsi="Courier New" w:cs="Courier New"/>
          <w:b/>
          <w:sz w:val="18"/>
        </w:rPr>
        <w:t xml:space="preserve">prog022.cpp </w:t>
      </w:r>
      <w:r>
        <w:t xml:space="preserve">– включення </w:t>
      </w:r>
      <w:r>
        <w:rPr>
          <w:rFonts w:ascii="Courier New" w:eastAsia="Courier New" w:hAnsi="Courier New" w:cs="Courier New"/>
          <w:b/>
          <w:sz w:val="18"/>
        </w:rPr>
        <w:t>points.h</w:t>
      </w:r>
      <w:r>
        <w:t xml:space="preserve"> і головну функцію. </w:t>
      </w:r>
    </w:p>
    <w:p w14:paraId="725334CC" w14:textId="77777777" w:rsidR="00F83A24" w:rsidRDefault="00F83A24" w:rsidP="00F83A24">
      <w:pPr>
        <w:ind w:left="-1" w:right="51"/>
      </w:pPr>
      <w:r>
        <w:lastRenderedPageBreak/>
        <w:t xml:space="preserve">Файл зі складу системи програмування в директиві </w:t>
      </w:r>
      <w:r>
        <w:rPr>
          <w:rFonts w:ascii="Courier New" w:eastAsia="Courier New" w:hAnsi="Courier New" w:cs="Courier New"/>
          <w:b/>
          <w:sz w:val="18"/>
        </w:rPr>
        <w:t>include</w:t>
      </w:r>
      <w:r>
        <w:t xml:space="preserve"> вказується в кутових дужках як </w:t>
      </w:r>
      <w:r>
        <w:rPr>
          <w:rFonts w:ascii="Courier New" w:eastAsia="Courier New" w:hAnsi="Courier New" w:cs="Courier New"/>
          <w:b/>
          <w:sz w:val="18"/>
        </w:rPr>
        <w:t>&lt;iostream&gt;</w:t>
      </w:r>
      <w:r>
        <w:t xml:space="preserve">, а файл, створений програмістом – у лапках як </w:t>
      </w:r>
      <w:r>
        <w:rPr>
          <w:rFonts w:ascii="Courier New" w:eastAsia="Courier New" w:hAnsi="Courier New" w:cs="Courier New"/>
          <w:b/>
          <w:sz w:val="18"/>
        </w:rPr>
        <w:t>"points.h".</w:t>
      </w:r>
      <w:r>
        <w:t xml:space="preserve"> Кутові дужки вказують, що препроцесор має шукати заголовний файл, починаючи з підкаталогу </w:t>
      </w:r>
      <w:r>
        <w:rPr>
          <w:rFonts w:ascii="Courier New" w:eastAsia="Courier New" w:hAnsi="Courier New" w:cs="Courier New"/>
          <w:b/>
          <w:sz w:val="18"/>
        </w:rPr>
        <w:t>include</w:t>
      </w:r>
      <w:r>
        <w:t xml:space="preserve"> каталогу із системою програмування та його підкаталогів, лапки – з каталогу з поточним </w:t>
      </w:r>
      <w:r>
        <w:rPr>
          <w:rFonts w:ascii="Courier New" w:eastAsia="Courier New" w:hAnsi="Courier New" w:cs="Courier New"/>
          <w:b/>
          <w:sz w:val="18"/>
        </w:rPr>
        <w:t>cpp</w:t>
      </w:r>
      <w:r>
        <w:t>-файлом</w:t>
      </w:r>
      <w:r>
        <w:rPr>
          <w:vertAlign w:val="superscript"/>
        </w:rPr>
        <w:footnoteReference w:id="1"/>
      </w:r>
      <w:r>
        <w:t xml:space="preserve">. Отже, файли </w:t>
      </w:r>
      <w:r>
        <w:rPr>
          <w:rFonts w:ascii="Courier New" w:eastAsia="Courier New" w:hAnsi="Courier New" w:cs="Courier New"/>
          <w:b/>
          <w:sz w:val="18"/>
        </w:rPr>
        <w:t>points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b/>
          <w:sz w:val="18"/>
        </w:rPr>
        <w:t>h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 xml:space="preserve">prog022.cpp </w:t>
      </w:r>
      <w:r>
        <w:t xml:space="preserve">краще розмістити в одному й тому самому каталозі. </w:t>
      </w:r>
    </w:p>
    <w:p w14:paraId="7D1D64ED" w14:textId="77777777" w:rsidR="00F83A24" w:rsidRDefault="00F83A24" w:rsidP="00F83A2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Зазвичай у заголовних файлах записують оголошення імен функцій, змінних та інших елементів програми. </w:t>
      </w:r>
    </w:p>
    <w:p w14:paraId="6BB5CACF" w14:textId="77777777" w:rsidR="00F83A24" w:rsidRDefault="00F83A24" w:rsidP="00F83A2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Для кожного </w:t>
      </w:r>
      <w:r>
        <w:rPr>
          <w:rFonts w:ascii="Courier New" w:eastAsia="Courier New" w:hAnsi="Courier New" w:cs="Courier New"/>
          <w:b/>
          <w:sz w:val="20"/>
        </w:rPr>
        <w:t>cpp</w:t>
      </w:r>
      <w:r>
        <w:rPr>
          <w:rFonts w:ascii="Tahoma" w:eastAsia="Tahoma" w:hAnsi="Tahoma" w:cs="Tahoma"/>
          <w:sz w:val="20"/>
        </w:rPr>
        <w:t xml:space="preserve">-файлу, що містить функції, потрібні в різних частинах програми (або в різних програмах), зазвичай створюють окремий </w:t>
      </w:r>
      <w:r>
        <w:rPr>
          <w:rFonts w:ascii="Courier New" w:eastAsia="Courier New" w:hAnsi="Courier New" w:cs="Courier New"/>
          <w:b/>
          <w:sz w:val="20"/>
        </w:rPr>
        <w:t>h</w:t>
      </w:r>
      <w:r>
        <w:rPr>
          <w:rFonts w:ascii="Tahoma" w:eastAsia="Tahoma" w:hAnsi="Tahoma" w:cs="Tahoma"/>
          <w:b/>
          <w:sz w:val="20"/>
        </w:rPr>
        <w:t>-</w:t>
      </w:r>
      <w:r>
        <w:rPr>
          <w:rFonts w:ascii="Tahoma" w:eastAsia="Tahoma" w:hAnsi="Tahoma" w:cs="Tahoma"/>
          <w:sz w:val="20"/>
        </w:rPr>
        <w:t xml:space="preserve">файл. (У прикладі за файлом </w:t>
      </w:r>
      <w:r>
        <w:rPr>
          <w:rFonts w:ascii="Courier New" w:eastAsia="Courier New" w:hAnsi="Courier New" w:cs="Courier New"/>
          <w:b/>
          <w:sz w:val="20"/>
        </w:rPr>
        <w:t>points.cpp</w:t>
      </w:r>
      <w:r>
        <w:rPr>
          <w:rFonts w:ascii="Tahoma" w:eastAsia="Tahoma" w:hAnsi="Tahoma" w:cs="Tahoma"/>
          <w:sz w:val="20"/>
        </w:rPr>
        <w:t xml:space="preserve"> створено </w:t>
      </w:r>
      <w:r>
        <w:rPr>
          <w:rFonts w:ascii="Courier New" w:eastAsia="Courier New" w:hAnsi="Courier New" w:cs="Courier New"/>
          <w:b/>
          <w:sz w:val="20"/>
        </w:rPr>
        <w:t>points.h</w:t>
      </w:r>
      <w:r>
        <w:rPr>
          <w:rFonts w:ascii="Tahoma" w:eastAsia="Tahoma" w:hAnsi="Tahoma" w:cs="Tahoma"/>
          <w:sz w:val="20"/>
        </w:rPr>
        <w:t xml:space="preserve">.) У цей </w:t>
      </w:r>
      <w:r>
        <w:rPr>
          <w:rFonts w:ascii="Courier New" w:eastAsia="Courier New" w:hAnsi="Courier New" w:cs="Courier New"/>
          <w:b/>
          <w:sz w:val="20"/>
        </w:rPr>
        <w:t>h</w:t>
      </w:r>
      <w:r>
        <w:rPr>
          <w:rFonts w:ascii="Tahoma" w:eastAsia="Tahoma" w:hAnsi="Tahoma" w:cs="Tahoma"/>
          <w:b/>
          <w:sz w:val="20"/>
        </w:rPr>
        <w:t>-</w:t>
      </w:r>
      <w:r>
        <w:rPr>
          <w:rFonts w:ascii="Tahoma" w:eastAsia="Tahoma" w:hAnsi="Tahoma" w:cs="Tahoma"/>
          <w:sz w:val="20"/>
        </w:rPr>
        <w:t xml:space="preserve">файл записують оголошення імен функцій і змінних, які мають використовуватися за межами </w:t>
      </w:r>
      <w:r>
        <w:rPr>
          <w:rFonts w:ascii="Courier New" w:eastAsia="Courier New" w:hAnsi="Courier New" w:cs="Courier New"/>
          <w:b/>
          <w:sz w:val="20"/>
        </w:rPr>
        <w:t>cpp</w:t>
      </w:r>
      <w:r>
        <w:rPr>
          <w:rFonts w:ascii="Tahoma" w:eastAsia="Tahoma" w:hAnsi="Tahoma" w:cs="Tahoma"/>
          <w:sz w:val="20"/>
        </w:rPr>
        <w:t xml:space="preserve">файлу. При цьому деякі допоміжні функції або змінні в заголовному файлі можуть бути не оголошені. </w:t>
      </w:r>
    </w:p>
    <w:p w14:paraId="38326B00" w14:textId="77777777" w:rsidR="00F83A24" w:rsidRDefault="00F83A24" w:rsidP="00F83A24">
      <w:pPr>
        <w:ind w:left="-1" w:right="51"/>
      </w:pPr>
      <w:r>
        <w:t xml:space="preserve">Тексти у файлах </w:t>
      </w:r>
      <w:r>
        <w:rPr>
          <w:rFonts w:ascii="Courier New" w:eastAsia="Courier New" w:hAnsi="Courier New" w:cs="Courier New"/>
          <w:b/>
          <w:sz w:val="18"/>
        </w:rPr>
        <w:t>points.cpp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prog022.cpp</w:t>
      </w:r>
      <w:r>
        <w:t xml:space="preserve">  є </w:t>
      </w:r>
      <w:r>
        <w:rPr>
          <w:b/>
        </w:rPr>
        <w:t>одиницями трансляції</w:t>
      </w:r>
      <w:r>
        <w:t xml:space="preserve"> (</w:t>
      </w:r>
      <w:r>
        <w:rPr>
          <w:i/>
        </w:rPr>
        <w:t>translation unit</w:t>
      </w:r>
      <w:r>
        <w:t xml:space="preserve">), або </w:t>
      </w:r>
      <w:r>
        <w:rPr>
          <w:b/>
        </w:rPr>
        <w:t>програмними одиницями</w:t>
      </w:r>
      <w:r>
        <w:t xml:space="preserve">. Кожна одиниця містить послідовність функцій, директив препроцесора та інструкцій оголошень імен. Зазвичай  </w:t>
      </w:r>
    </w:p>
    <w:p w14:paraId="013FA5F6" w14:textId="77777777" w:rsidR="00F83A24" w:rsidRDefault="00F83A24" w:rsidP="00F83A24">
      <w:pPr>
        <w:ind w:left="-1" w:right="51" w:firstLine="0"/>
      </w:pPr>
      <w:r>
        <w:t xml:space="preserve">С++-програма складається з кількох одиниць трансляції. </w:t>
      </w:r>
    </w:p>
    <w:p w14:paraId="01CE825F" w14:textId="77777777" w:rsidR="00F83A24" w:rsidRDefault="00F83A24" w:rsidP="00F83A24">
      <w:pPr>
        <w:ind w:left="-1" w:right="51"/>
      </w:pPr>
      <w:r>
        <w:t xml:space="preserve">Кожну одиницю трансляції можна скомпілювати окремо. У нашому прикладі результатом будуть об'єктні файли з розширенням </w:t>
      </w:r>
      <w:r>
        <w:rPr>
          <w:rFonts w:ascii="Courier New" w:eastAsia="Courier New" w:hAnsi="Courier New" w:cs="Courier New"/>
          <w:b/>
          <w:sz w:val="18"/>
        </w:rPr>
        <w:t>".obj"</w:t>
      </w:r>
      <w:r>
        <w:t xml:space="preserve"> (або </w:t>
      </w:r>
      <w:r>
        <w:rPr>
          <w:rFonts w:ascii="Courier New" w:eastAsia="Courier New" w:hAnsi="Courier New" w:cs="Courier New"/>
          <w:b/>
          <w:sz w:val="18"/>
        </w:rPr>
        <w:t>".o"</w:t>
      </w:r>
      <w:r>
        <w:t xml:space="preserve">). Далі за допомогою компонувальника з цих файлів можна зібрати виконуваний код програми. Проте зручніше скористатися засобами системи програмування, призначеними саме для створення програм із багатьох вхідних файлів. </w:t>
      </w:r>
    </w:p>
    <w:p w14:paraId="6A6C2C3C" w14:textId="77777777" w:rsidR="00F83A24" w:rsidRDefault="00F83A24" w:rsidP="00F83A24">
      <w:pPr>
        <w:ind w:left="-1" w:right="51"/>
      </w:pPr>
      <w:r>
        <w:t xml:space="preserve">У системі програмування Microsoft Visual C++ засобами меню створимо новий </w:t>
      </w:r>
      <w:r>
        <w:rPr>
          <w:b/>
        </w:rPr>
        <w:t>проект</w:t>
      </w:r>
      <w:r>
        <w:t xml:space="preserve">. Типом проекту виберемо </w:t>
      </w:r>
      <w:r>
        <w:rPr>
          <w:rFonts w:ascii="Courier New" w:eastAsia="Courier New" w:hAnsi="Courier New" w:cs="Courier New"/>
          <w:b/>
          <w:sz w:val="18"/>
        </w:rPr>
        <w:t>Win32 Console Application</w:t>
      </w:r>
      <w:r>
        <w:t xml:space="preserve"> – консольна програма на платформі </w:t>
      </w:r>
      <w:r>
        <w:rPr>
          <w:rFonts w:ascii="Courier New" w:eastAsia="Courier New" w:hAnsi="Courier New" w:cs="Courier New"/>
          <w:b/>
          <w:sz w:val="18"/>
        </w:rPr>
        <w:t>Win32</w:t>
      </w:r>
      <w:r>
        <w:t xml:space="preserve"> (узагалі, у меню майстра створення проекту можуть указуватися також інші платформи). За допомогою меню додамо до проекту вхідні файли (</w:t>
      </w:r>
      <w:r>
        <w:rPr>
          <w:rFonts w:ascii="Courier New" w:eastAsia="Courier New" w:hAnsi="Courier New" w:cs="Courier New"/>
          <w:b/>
          <w:sz w:val="28"/>
          <w:vertAlign w:val="subscript"/>
        </w:rPr>
        <w:t>Source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Files</w:t>
      </w:r>
      <w:r>
        <w:t xml:space="preserve">) </w:t>
      </w:r>
      <w:r>
        <w:rPr>
          <w:rFonts w:ascii="Courier New" w:eastAsia="Courier New" w:hAnsi="Courier New" w:cs="Courier New"/>
          <w:b/>
          <w:sz w:val="18"/>
        </w:rPr>
        <w:t>points.cpp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prog022.cpp</w:t>
      </w:r>
      <w:r>
        <w:t xml:space="preserve">. Далі залишається побудувати виконуваний код (він матиме ім'я проекту з розширенням </w:t>
      </w:r>
      <w:r>
        <w:rPr>
          <w:rFonts w:ascii="Courier New" w:eastAsia="Courier New" w:hAnsi="Courier New" w:cs="Courier New"/>
          <w:b/>
          <w:sz w:val="18"/>
        </w:rPr>
        <w:t>".exe"</w:t>
      </w:r>
      <w:r>
        <w:t xml:space="preserve">). </w:t>
      </w:r>
    </w:p>
    <w:p w14:paraId="52E9E833" w14:textId="77777777" w:rsidR="00F83A24" w:rsidRDefault="00F83A24" w:rsidP="00F83A24">
      <w:pPr>
        <w:ind w:left="-1" w:right="51"/>
      </w:pPr>
      <w:r>
        <w:t xml:space="preserve">Список файлів проекту ведеться системою програмування в спеціальному файлі (його ім'я та зміст залежать від конкретної системи). Це значно полегшує розробку програми з кількох файлів, особливо якщо їх багато.  </w:t>
      </w:r>
    </w:p>
    <w:p w14:paraId="727DDB6B" w14:textId="77777777" w:rsidR="00F83A24" w:rsidRDefault="00F83A24" w:rsidP="00F83A24">
      <w:pPr>
        <w:spacing w:after="32" w:line="259" w:lineRule="auto"/>
        <w:ind w:left="299" w:right="0" w:firstLine="0"/>
        <w:jc w:val="left"/>
      </w:pPr>
      <w:r>
        <w:rPr>
          <w:b/>
          <w:sz w:val="16"/>
        </w:rPr>
        <w:t xml:space="preserve"> </w:t>
      </w:r>
    </w:p>
    <w:p w14:paraId="6157917A" w14:textId="77777777" w:rsidR="00F83A24" w:rsidRDefault="00F83A24" w:rsidP="00F83A24">
      <w:pPr>
        <w:pStyle w:val="4"/>
        <w:ind w:left="294"/>
      </w:pPr>
      <w:r>
        <w:t xml:space="preserve">Вправи </w:t>
      </w:r>
    </w:p>
    <w:p w14:paraId="7774EE07" w14:textId="77777777" w:rsidR="00F83A24" w:rsidRDefault="00F83A24" w:rsidP="00F83A24">
      <w:pPr>
        <w:ind w:left="329" w:right="51" w:hanging="330"/>
      </w:pPr>
      <w:r>
        <w:t xml:space="preserve">9.1. Модифікувати проект прикладу: додати до файлів </w:t>
      </w:r>
      <w:r>
        <w:rPr>
          <w:rFonts w:ascii="Courier New" w:eastAsia="Courier New" w:hAnsi="Courier New" w:cs="Courier New"/>
          <w:b/>
          <w:sz w:val="18"/>
        </w:rPr>
        <w:t>points.cpp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points.h</w:t>
      </w:r>
      <w:r>
        <w:t xml:space="preserve"> функцію </w:t>
      </w:r>
      <w:r>
        <w:rPr>
          <w:rFonts w:ascii="Courier New" w:eastAsia="Courier New" w:hAnsi="Courier New" w:cs="Courier New"/>
          <w:b/>
          <w:sz w:val="18"/>
        </w:rPr>
        <w:t>dist</w:t>
      </w:r>
      <w:r>
        <w:t xml:space="preserve"> обчислення відстані між двома точками (див. п. 5.2.1, с. 88) і переробити головну функцію так, щоб програма запитувала в користувача координати двох точок площини й виводила відстань між ними.  </w:t>
      </w:r>
    </w:p>
    <w:p w14:paraId="5BDC7448" w14:textId="77777777" w:rsidR="00F83A24" w:rsidRDefault="00F83A24" w:rsidP="00F83A24">
      <w:pPr>
        <w:ind w:left="329" w:right="51" w:hanging="330"/>
      </w:pPr>
      <w:r>
        <w:t xml:space="preserve">9.2. Створити проект і виконувану програму для задачі 6.1 у спосіб, описаний у цьому підрозділі. </w:t>
      </w:r>
    </w:p>
    <w:p w14:paraId="3365E42B" w14:textId="77777777" w:rsidR="00F83A24" w:rsidRDefault="00F83A24" w:rsidP="00F83A24">
      <w:pPr>
        <w:spacing w:after="33" w:line="259" w:lineRule="auto"/>
        <w:ind w:left="299" w:right="0" w:firstLine="0"/>
        <w:jc w:val="left"/>
      </w:pPr>
      <w:r>
        <w:rPr>
          <w:b/>
          <w:sz w:val="16"/>
        </w:rPr>
        <w:t xml:space="preserve"> </w:t>
      </w:r>
    </w:p>
    <w:p w14:paraId="66EF22AE" w14:textId="77777777" w:rsidR="00F83A24" w:rsidRDefault="00F83A24" w:rsidP="00F83A24">
      <w:pPr>
        <w:spacing w:after="89" w:line="259" w:lineRule="auto"/>
        <w:ind w:left="299" w:right="0" w:firstLine="0"/>
        <w:jc w:val="left"/>
      </w:pPr>
      <w:r>
        <w:rPr>
          <w:sz w:val="16"/>
        </w:rPr>
        <w:t xml:space="preserve"> </w:t>
      </w:r>
    </w:p>
    <w:p w14:paraId="7F125DF9" w14:textId="77777777" w:rsidR="00F83A24" w:rsidRDefault="00F83A24" w:rsidP="00F83A24">
      <w:pPr>
        <w:pStyle w:val="3"/>
        <w:ind w:left="659" w:right="1030" w:hanging="660"/>
      </w:pPr>
      <w:r>
        <w:t xml:space="preserve">9.2. Означення й оголошення  імен змінних </w:t>
      </w:r>
    </w:p>
    <w:p w14:paraId="7EAC27D1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D8081A0" w14:textId="77777777" w:rsidR="00F83A24" w:rsidRDefault="00F83A24" w:rsidP="00F83A24">
      <w:pPr>
        <w:ind w:left="-1" w:right="51"/>
      </w:pPr>
      <w:r>
        <w:t xml:space="preserve">У п. 5.2.2 на с. 91 розглядалися означення й оголошення функцій. Нагадаємо: </w:t>
      </w:r>
      <w:r>
        <w:rPr>
          <w:b/>
        </w:rPr>
        <w:t>оголошення</w:t>
      </w:r>
      <w:r>
        <w:t xml:space="preserve"> повідомляє про наявність імені та його типу, а </w:t>
      </w:r>
      <w:r>
        <w:rPr>
          <w:b/>
        </w:rPr>
        <w:t>означення</w:t>
      </w:r>
      <w:r>
        <w:t xml:space="preserve"> ставить у відповідність імені певну ділянку пам'яті (змінна зберігає значення певного типу, функція – опис виконуваних дій). За правилами мови, </w:t>
      </w:r>
      <w:r>
        <w:rPr>
          <w:i/>
        </w:rPr>
        <w:t>кожне оголошене ім'я має бути означеним</w:t>
      </w:r>
      <w:r>
        <w:t xml:space="preserve"> (у деякій програмній одиниці проекту). Розглянемо означення й оголошення змінних детальніше. </w:t>
      </w:r>
    </w:p>
    <w:p w14:paraId="35F9A4FA" w14:textId="77777777" w:rsidR="00F83A24" w:rsidRDefault="00F83A24" w:rsidP="00F83A24">
      <w:pPr>
        <w:ind w:left="-1" w:right="51"/>
      </w:pPr>
      <w:r>
        <w:t xml:space="preserve">Інструкція </w:t>
      </w:r>
      <w:r>
        <w:rPr>
          <w:rFonts w:ascii="Courier New" w:eastAsia="Courier New" w:hAnsi="Courier New" w:cs="Courier New"/>
          <w:b/>
          <w:sz w:val="18"/>
        </w:rPr>
        <w:t>int x;</w:t>
      </w:r>
      <w:r>
        <w:t xml:space="preserve"> не тільки оголошує, але й означає ім'я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, адже за цією інструкцією утворюється змінна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, тобто для імені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призначається ділянка пам'яті. Наявність чи відсутність ініціалізації змінної тут ні на що не впливає: усе рівно це означення.  </w:t>
      </w:r>
    </w:p>
    <w:p w14:paraId="453ADA18" w14:textId="77777777" w:rsidR="00F83A24" w:rsidRDefault="00F83A24" w:rsidP="00F83A24">
      <w:pPr>
        <w:ind w:left="-1" w:right="51"/>
      </w:pPr>
      <w:r>
        <w:t xml:space="preserve">Коли програма складається з кількох файлів, може виникнути необхідність у глобальних змінних, що використовуються в різних одиницях трансляції. Проте змінна не може мати більше одного означення! Тому її необхідно </w:t>
      </w:r>
      <w:r>
        <w:rPr>
          <w:i/>
        </w:rPr>
        <w:t>означати</w:t>
      </w:r>
      <w:r>
        <w:t xml:space="preserve"> </w:t>
      </w:r>
      <w:r>
        <w:rPr>
          <w:i/>
        </w:rPr>
        <w:t>тільки в одній одиниці трансляції, а в усіх інших – лише оголошувати</w:t>
      </w:r>
      <w:r>
        <w:t xml:space="preserve">.  </w:t>
      </w:r>
    </w:p>
    <w:p w14:paraId="7DCDAB4C" w14:textId="77777777" w:rsidR="00F83A24" w:rsidRDefault="00F83A24" w:rsidP="00F83A24">
      <w:pPr>
        <w:spacing w:after="47"/>
        <w:ind w:left="-1" w:right="51"/>
      </w:pPr>
      <w:r>
        <w:lastRenderedPageBreak/>
        <w:t xml:space="preserve">Оголошення глобальних змінних у мові C++ має вигляд </w:t>
      </w:r>
      <w:r>
        <w:rPr>
          <w:rFonts w:ascii="Courier New" w:eastAsia="Courier New" w:hAnsi="Courier New" w:cs="Courier New"/>
          <w:b/>
          <w:sz w:val="18"/>
        </w:rPr>
        <w:t xml:space="preserve">extern ім'я-типу ім'я-змінної;  </w:t>
      </w:r>
    </w:p>
    <w:p w14:paraId="563187FB" w14:textId="77777777" w:rsidR="00F83A24" w:rsidRDefault="00F83A24" w:rsidP="00F83A24">
      <w:pPr>
        <w:spacing w:after="28"/>
        <w:ind w:left="-1" w:right="51"/>
      </w:pPr>
      <w:r>
        <w:t xml:space="preserve">Означенням </w:t>
      </w:r>
      <w:r>
        <w:rPr>
          <w:rFonts w:ascii="Courier New" w:eastAsia="Courier New" w:hAnsi="Courier New" w:cs="Courier New"/>
          <w:b/>
          <w:sz w:val="18"/>
        </w:rPr>
        <w:t>int a;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int b=3;</w:t>
      </w:r>
      <w:r>
        <w:t xml:space="preserve"> відповідають оголошення </w:t>
      </w:r>
      <w:r>
        <w:rPr>
          <w:rFonts w:ascii="Courier New" w:eastAsia="Courier New" w:hAnsi="Courier New" w:cs="Courier New"/>
          <w:b/>
          <w:sz w:val="18"/>
        </w:rPr>
        <w:t>extern int a;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extern int b=3;</w:t>
      </w:r>
      <w:r>
        <w:t xml:space="preserve">. За правилами мови C++, якщо глобальну змінну означено зі специфікатором </w:t>
      </w:r>
      <w:r>
        <w:rPr>
          <w:rFonts w:ascii="Courier New" w:eastAsia="Courier New" w:hAnsi="Courier New" w:cs="Courier New"/>
          <w:b/>
          <w:sz w:val="18"/>
        </w:rPr>
        <w:t>const</w:t>
      </w:r>
      <w:r>
        <w:t xml:space="preserve">, наприклад </w:t>
      </w:r>
      <w:r>
        <w:rPr>
          <w:rFonts w:ascii="Courier New" w:eastAsia="Courier New" w:hAnsi="Courier New" w:cs="Courier New"/>
          <w:b/>
          <w:sz w:val="18"/>
        </w:rPr>
        <w:t>const int OK=0;</w:t>
      </w:r>
      <w:r>
        <w:t>, то відповідне оголошення теж повинно мати цей специфікатор і те саме ініціалізуюче значення: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53A8E50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>extern const int OK=0;</w:t>
      </w:r>
      <w:r>
        <w:t xml:space="preserve">.  </w:t>
      </w:r>
    </w:p>
    <w:p w14:paraId="72725CA4" w14:textId="77777777" w:rsidR="00F83A24" w:rsidRDefault="00F83A24" w:rsidP="00F83A24">
      <w:pPr>
        <w:ind w:left="-1" w:right="51"/>
      </w:pPr>
      <w:r>
        <w:t xml:space="preserve">Оголошення глобальних змінних зазвичай записують у заголовному файлі. </w:t>
      </w:r>
    </w:p>
    <w:p w14:paraId="2858E7A8" w14:textId="77777777" w:rsidR="00F83A24" w:rsidRDefault="00F83A24" w:rsidP="00F83A2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>За оголошенням змінної, яке не є означенням, окрема ділянка пам'яті під змінну не виділяється.</w:t>
      </w:r>
      <w:r>
        <w:rPr>
          <w:sz w:val="20"/>
        </w:rPr>
        <w:t xml:space="preserve"> </w:t>
      </w:r>
    </w:p>
    <w:p w14:paraId="75BBD70B" w14:textId="77777777" w:rsidR="00F83A24" w:rsidRDefault="00F83A24" w:rsidP="00F83A24">
      <w:pPr>
        <w:spacing w:after="103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4235B7FB" w14:textId="77777777" w:rsidR="00F83A24" w:rsidRDefault="00F83A24" w:rsidP="00F83A24">
      <w:pPr>
        <w:ind w:left="-1" w:right="51"/>
      </w:pPr>
      <w:r>
        <w:rPr>
          <w:b/>
        </w:rPr>
        <w:t>Вправа 9.3</w:t>
      </w:r>
      <w:r>
        <w:t xml:space="preserve">. Модифікувати програму </w:t>
      </w:r>
      <w:r>
        <w:rPr>
          <w:rFonts w:ascii="Courier New" w:eastAsia="Courier New" w:hAnsi="Courier New" w:cs="Courier New"/>
          <w:b/>
          <w:sz w:val="18"/>
        </w:rPr>
        <w:t xml:space="preserve">prog021.cpp </w:t>
      </w:r>
      <w:r>
        <w:t xml:space="preserve">(с. 144), виділивши функцію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 в окрему одиницю трансляції, і створити для неї проект і виконувану програму в спосіб, описаний у цьому підрозділі. </w:t>
      </w:r>
    </w:p>
    <w:p w14:paraId="21E0031C" w14:textId="77777777" w:rsidR="00F83A24" w:rsidRDefault="00F83A24" w:rsidP="00F83A24">
      <w:pPr>
        <w:spacing w:after="33" w:line="259" w:lineRule="auto"/>
        <w:ind w:left="299" w:right="0" w:firstLine="0"/>
        <w:jc w:val="left"/>
      </w:pPr>
      <w:r>
        <w:rPr>
          <w:b/>
          <w:sz w:val="16"/>
        </w:rPr>
        <w:t xml:space="preserve"> </w:t>
      </w:r>
    </w:p>
    <w:p w14:paraId="29E4045E" w14:textId="77777777" w:rsidR="00F83A24" w:rsidRDefault="00F83A24" w:rsidP="00F83A24">
      <w:pPr>
        <w:spacing w:after="89" w:line="259" w:lineRule="auto"/>
        <w:ind w:left="299" w:right="0" w:firstLine="0"/>
        <w:jc w:val="left"/>
      </w:pPr>
      <w:r>
        <w:rPr>
          <w:sz w:val="16"/>
        </w:rPr>
        <w:t xml:space="preserve"> </w:t>
      </w:r>
    </w:p>
    <w:p w14:paraId="2B8850A8" w14:textId="77777777" w:rsidR="00F83A24" w:rsidRDefault="00F83A24" w:rsidP="00F83A24">
      <w:pPr>
        <w:pStyle w:val="3"/>
        <w:ind w:left="9" w:right="1030"/>
      </w:pPr>
      <w:r>
        <w:t xml:space="preserve">9.3. Поняття простору імен  </w:t>
      </w:r>
    </w:p>
    <w:p w14:paraId="278B13F3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1D891FBB" w14:textId="77777777" w:rsidR="00F83A24" w:rsidRDefault="00F83A24" w:rsidP="00F83A24">
      <w:pPr>
        <w:ind w:left="-1" w:right="51"/>
      </w:pPr>
      <w:r>
        <w:t xml:space="preserve">У цьому підрозділі викладено лише початкові відомості про простори імен у мові C++ (детальніше див. бібліографічний список).  </w:t>
      </w:r>
    </w:p>
    <w:p w14:paraId="3093033B" w14:textId="77777777" w:rsidR="00F83A24" w:rsidRDefault="00F83A24" w:rsidP="00F83A24">
      <w:pPr>
        <w:ind w:left="-1" w:right="51"/>
      </w:pPr>
      <w:r>
        <w:t>Почнемо з прикладу. Відомо, що в метричній системі префікси "кіло" й "мега" задають множення на 10</w:t>
      </w:r>
      <w:r>
        <w:rPr>
          <w:vertAlign w:val="superscript"/>
        </w:rPr>
        <w:t>3</w:t>
      </w:r>
      <w:r>
        <w:t xml:space="preserve"> та 10</w:t>
      </w:r>
      <w:r>
        <w:rPr>
          <w:vertAlign w:val="superscript"/>
        </w:rPr>
        <w:t>6</w:t>
      </w:r>
      <w:r>
        <w:t>, але у випадку вимірювання інформації програмісти часто використовують ці префікси для множення на 2</w:t>
      </w:r>
      <w:r>
        <w:rPr>
          <w:vertAlign w:val="superscript"/>
        </w:rPr>
        <w:t>10</w:t>
      </w:r>
      <w:r>
        <w:t xml:space="preserve"> та 2</w:t>
      </w:r>
      <w:r>
        <w:rPr>
          <w:vertAlign w:val="superscript"/>
        </w:rPr>
        <w:t>20</w:t>
      </w:r>
      <w:r>
        <w:t xml:space="preserve">. Нехай є </w:t>
      </w:r>
      <w:r>
        <w:rPr>
          <w:rFonts w:ascii="Courier New" w:eastAsia="Courier New" w:hAnsi="Courier New" w:cs="Courier New"/>
          <w:b/>
          <w:sz w:val="18"/>
        </w:rPr>
        <w:t>cpp-</w:t>
      </w:r>
      <w:r>
        <w:t xml:space="preserve">файли (і відповідні </w:t>
      </w:r>
      <w:r>
        <w:rPr>
          <w:rFonts w:ascii="Courier New" w:eastAsia="Courier New" w:hAnsi="Courier New" w:cs="Courier New"/>
          <w:b/>
          <w:sz w:val="18"/>
        </w:rPr>
        <w:t>h-</w:t>
      </w:r>
      <w:r>
        <w:t xml:space="preserve">файли), кожен з яких містить функції </w:t>
      </w:r>
      <w:r>
        <w:rPr>
          <w:rFonts w:ascii="Courier New" w:eastAsia="Courier New" w:hAnsi="Courier New" w:cs="Courier New"/>
          <w:b/>
          <w:sz w:val="18"/>
        </w:rPr>
        <w:t>kilo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mega</w:t>
      </w:r>
      <w:r>
        <w:t xml:space="preserve"> для перетворення одиниць вимірювання "кіло" й "мега" на прості одиниці. Відмінність між цими двома файлами лише в тому, що в першому функції виконують множення на відповідний степінь числа 10, а в другому – на степінь 2. Припустимо, що в програмі необхідні функції з обох файлів. Спроба включити обидва файли в проект буде неуспішною, оскільки функція </w:t>
      </w:r>
      <w:r>
        <w:rPr>
          <w:rFonts w:ascii="Courier New" w:eastAsia="Courier New" w:hAnsi="Courier New" w:cs="Courier New"/>
          <w:b/>
          <w:sz w:val="18"/>
        </w:rPr>
        <w:t>kilo</w:t>
      </w:r>
      <w:r>
        <w:t xml:space="preserve"> має в проекті два означення (у таких ситуаціях кажуть, що виник </w:t>
      </w:r>
      <w:r>
        <w:rPr>
          <w:i/>
        </w:rPr>
        <w:t>конфлікт імен</w:t>
      </w:r>
      <w:r>
        <w:t xml:space="preserve">). Уникнути цих проблем можна, якщо скористатися </w:t>
      </w:r>
      <w:r>
        <w:rPr>
          <w:i/>
        </w:rPr>
        <w:t>простором імен</w:t>
      </w:r>
      <w:r>
        <w:t xml:space="preserve"> (</w:t>
      </w:r>
      <w:r>
        <w:rPr>
          <w:i/>
        </w:rPr>
        <w:t>namespace</w:t>
      </w:r>
      <w:r>
        <w:t xml:space="preserve">). </w:t>
      </w:r>
    </w:p>
    <w:p w14:paraId="12EFAE0D" w14:textId="77777777" w:rsidR="00F83A24" w:rsidRDefault="00F83A24" w:rsidP="00F83A24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Простір імен</w:t>
      </w:r>
      <w:r>
        <w:rPr>
          <w:rFonts w:ascii="Verdana" w:eastAsia="Verdana" w:hAnsi="Verdana" w:cs="Verdana"/>
          <w:sz w:val="20"/>
        </w:rPr>
        <w:t xml:space="preserve"> – це іменована частина програми, що містить оголошення, означення та інші елементи мови. </w:t>
      </w:r>
      <w:r>
        <w:rPr>
          <w:sz w:val="20"/>
        </w:rPr>
        <w:t xml:space="preserve"> </w:t>
      </w:r>
    </w:p>
    <w:p w14:paraId="0FF4E45E" w14:textId="77777777" w:rsidR="00F83A24" w:rsidRDefault="00F83A24" w:rsidP="00F83A24">
      <w:pPr>
        <w:ind w:left="299" w:right="51" w:firstLine="0"/>
      </w:pPr>
      <w:r>
        <w:t xml:space="preserve">Простір імен має такий синтаксис: </w:t>
      </w:r>
    </w:p>
    <w:p w14:paraId="40E9B41A" w14:textId="77777777" w:rsidR="00F83A24" w:rsidRDefault="00F83A24" w:rsidP="00F83A24">
      <w:pPr>
        <w:spacing w:after="2" w:line="234" w:lineRule="auto"/>
        <w:ind w:left="9" w:right="175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namespace </w:t>
      </w:r>
      <w:r>
        <w:rPr>
          <w:rFonts w:ascii="Courier New" w:eastAsia="Courier New" w:hAnsi="Courier New" w:cs="Courier New"/>
          <w:b/>
          <w:i/>
          <w:sz w:val="18"/>
        </w:rPr>
        <w:t>ім'я-простору</w:t>
      </w:r>
      <w:r>
        <w:rPr>
          <w:rFonts w:ascii="Courier New" w:eastAsia="Courier New" w:hAnsi="Courier New" w:cs="Courier New"/>
          <w:b/>
          <w:sz w:val="18"/>
        </w:rPr>
        <w:t xml:space="preserve"> {   </w:t>
      </w:r>
      <w:r>
        <w:rPr>
          <w:rFonts w:ascii="Courier New" w:eastAsia="Courier New" w:hAnsi="Courier New" w:cs="Courier New"/>
          <w:b/>
          <w:i/>
          <w:sz w:val="18"/>
        </w:rPr>
        <w:t xml:space="preserve">вміст простору імен, тобто оголошення,                             означення тощо 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60AF2DFF" w14:textId="77777777" w:rsidR="00F83A24" w:rsidRDefault="00F83A24" w:rsidP="00F83A24">
      <w:pPr>
        <w:spacing w:after="3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3B8486B3" w14:textId="77777777" w:rsidR="00F83A24" w:rsidRDefault="00F83A24" w:rsidP="00F83A24">
      <w:pPr>
        <w:spacing w:after="39"/>
        <w:ind w:left="-1" w:right="51"/>
      </w:pPr>
      <w:r>
        <w:t xml:space="preserve">Ім'я, оголошене всередині простору імен, отримує додатковий ідентифікатор – ім'я простору. Наприклад, нехай записано простір імен </w:t>
      </w:r>
      <w:r>
        <w:rPr>
          <w:rFonts w:ascii="Courier New" w:eastAsia="Courier New" w:hAnsi="Courier New" w:cs="Courier New"/>
          <w:b/>
          <w:sz w:val="18"/>
        </w:rPr>
        <w:t>mySpace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namespace mySpace { int name; } </w:t>
      </w:r>
    </w:p>
    <w:p w14:paraId="66304C8E" w14:textId="77777777" w:rsidR="00F83A24" w:rsidRDefault="00F83A24" w:rsidP="00F83A24">
      <w:pPr>
        <w:ind w:left="-1" w:right="51"/>
      </w:pPr>
      <w:r>
        <w:t xml:space="preserve">Ім'я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t xml:space="preserve">, оголошене всередині простору, для компілятора задається </w:t>
      </w:r>
      <w:r>
        <w:rPr>
          <w:i/>
        </w:rPr>
        <w:t>глобальним</w:t>
      </w:r>
      <w:r>
        <w:t xml:space="preserve"> ідентифікатором </w:t>
      </w:r>
      <w:r>
        <w:rPr>
          <w:rFonts w:ascii="Courier New" w:eastAsia="Courier New" w:hAnsi="Courier New" w:cs="Courier New"/>
          <w:b/>
          <w:sz w:val="18"/>
        </w:rPr>
        <w:t>mySpace::name</w:t>
      </w:r>
      <w:r>
        <w:t xml:space="preserve">; його перша частина вказує </w:t>
      </w:r>
      <w:r>
        <w:rPr>
          <w:i/>
        </w:rPr>
        <w:t>контекст</w:t>
      </w:r>
      <w:r>
        <w:t xml:space="preserve"> (тут це простір імен), друга – </w:t>
      </w:r>
      <w:r>
        <w:rPr>
          <w:i/>
        </w:rPr>
        <w:t>локальне</w:t>
      </w:r>
      <w:r>
        <w:t xml:space="preserve"> ім'я в межах контексту (простору імен). Оператор </w:t>
      </w:r>
      <w:r>
        <w:rPr>
          <w:rFonts w:ascii="Courier New" w:eastAsia="Courier New" w:hAnsi="Courier New" w:cs="Courier New"/>
          <w:sz w:val="20"/>
        </w:rPr>
        <w:t>::</w:t>
      </w:r>
      <w:r>
        <w:t xml:space="preserve"> на-</w:t>
      </w:r>
    </w:p>
    <w:p w14:paraId="65F5C105" w14:textId="77777777" w:rsidR="00F83A24" w:rsidRDefault="00F83A24" w:rsidP="00F83A24">
      <w:pPr>
        <w:ind w:left="-1" w:right="51" w:firstLine="0"/>
      </w:pPr>
      <w:r>
        <w:t xml:space="preserve">зивають </w:t>
      </w:r>
      <w:r>
        <w:rPr>
          <w:b/>
        </w:rPr>
        <w:t>оператором розв'язання контексту</w:t>
      </w:r>
      <w:r>
        <w:t xml:space="preserve"> (</w:t>
      </w:r>
      <w:r>
        <w:rPr>
          <w:i/>
        </w:rPr>
        <w:t>scope resolution operator</w:t>
      </w:r>
      <w:r>
        <w:t xml:space="preserve">). Неформально вираз </w:t>
      </w:r>
      <w:r>
        <w:rPr>
          <w:rFonts w:ascii="Courier New" w:eastAsia="Courier New" w:hAnsi="Courier New" w:cs="Courier New"/>
          <w:b/>
          <w:sz w:val="18"/>
        </w:rPr>
        <w:t>mySpace::name</w:t>
      </w:r>
      <w:r>
        <w:t xml:space="preserve"> можна розуміти як "ім'я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t xml:space="preserve">, оголошене в межах </w:t>
      </w:r>
      <w:r>
        <w:rPr>
          <w:rFonts w:ascii="Courier New" w:eastAsia="Courier New" w:hAnsi="Courier New" w:cs="Courier New"/>
          <w:b/>
          <w:sz w:val="18"/>
        </w:rPr>
        <w:t>mySpace</w:t>
      </w:r>
      <w:r>
        <w:t xml:space="preserve">". Результатом застосування оператора розв'язання контексту є </w:t>
      </w:r>
      <w:r>
        <w:rPr>
          <w:b/>
        </w:rPr>
        <w:t>кваліфіковане ім'я</w:t>
      </w:r>
      <w:r>
        <w:t xml:space="preserve"> (</w:t>
      </w:r>
      <w:r>
        <w:rPr>
          <w:i/>
        </w:rPr>
        <w:t>qualified</w:t>
      </w:r>
      <w:r>
        <w:t>, з англ. – кваліфікований, специфікований,</w:t>
      </w:r>
      <w:r>
        <w:rPr>
          <w:i/>
        </w:rPr>
        <w:t xml:space="preserve"> </w:t>
      </w:r>
      <w:r>
        <w:t xml:space="preserve">уточнений). У межах простору </w:t>
      </w:r>
      <w:r>
        <w:rPr>
          <w:rFonts w:ascii="Courier New" w:eastAsia="Courier New" w:hAnsi="Courier New" w:cs="Courier New"/>
          <w:b/>
          <w:sz w:val="18"/>
        </w:rPr>
        <w:t>mySpace</w:t>
      </w:r>
      <w:r>
        <w:t xml:space="preserve"> діють як локальне ім'я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t xml:space="preserve">, так і кваліфіковане </w:t>
      </w:r>
      <w:r>
        <w:rPr>
          <w:rFonts w:ascii="Courier New" w:eastAsia="Courier New" w:hAnsi="Courier New" w:cs="Courier New"/>
          <w:b/>
          <w:sz w:val="18"/>
        </w:rPr>
        <w:t>mySpace::name</w:t>
      </w:r>
      <w:r>
        <w:t xml:space="preserve">, але за межами простору – лише кваліфіковане </w:t>
      </w:r>
      <w:r>
        <w:rPr>
          <w:rFonts w:ascii="Courier New" w:eastAsia="Courier New" w:hAnsi="Courier New" w:cs="Courier New"/>
          <w:b/>
          <w:sz w:val="18"/>
        </w:rPr>
        <w:t>mySpace::name</w:t>
      </w:r>
      <w:r>
        <w:t xml:space="preserve">. Іншими словами, областю дії оголошення імені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t xml:space="preserve"> є простір </w:t>
      </w:r>
      <w:r>
        <w:rPr>
          <w:rFonts w:ascii="Courier New" w:eastAsia="Courier New" w:hAnsi="Courier New" w:cs="Courier New"/>
          <w:b/>
          <w:sz w:val="18"/>
        </w:rPr>
        <w:t>mySpace</w:t>
      </w:r>
      <w:r>
        <w:t xml:space="preserve">, тому за його межами оголошення імені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t xml:space="preserve"> діяти й не повинно.  </w:t>
      </w:r>
    </w:p>
    <w:p w14:paraId="1FFACA10" w14:textId="77777777" w:rsidR="00F83A24" w:rsidRDefault="00F83A24" w:rsidP="00F83A2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Завдяки тому, що область дії оголошення імені обмежено простором імен, однакові імена, оголошені в різних просторах, стають для компілятора різними. Саме це й дозволяє уникати конфліктів імен. </w:t>
      </w:r>
      <w:r>
        <w:rPr>
          <w:sz w:val="20"/>
        </w:rPr>
        <w:t xml:space="preserve"> </w:t>
      </w:r>
    </w:p>
    <w:p w14:paraId="73269B34" w14:textId="77777777" w:rsidR="00F83A24" w:rsidRDefault="00F83A24" w:rsidP="00F83A24">
      <w:pPr>
        <w:ind w:left="-1" w:right="51"/>
      </w:pPr>
      <w:r>
        <w:t xml:space="preserve">Повернемося до задачі про одиниці вимірювання. Уведемо два простори імен функцій: </w:t>
      </w:r>
      <w:r>
        <w:rPr>
          <w:rFonts w:ascii="Courier New" w:eastAsia="Courier New" w:hAnsi="Courier New" w:cs="Courier New"/>
          <w:b/>
          <w:sz w:val="18"/>
        </w:rPr>
        <w:t>metric</w:t>
      </w:r>
      <w:r>
        <w:t xml:space="preserve"> – для обчислень за метричною системою, </w:t>
      </w:r>
      <w:r>
        <w:rPr>
          <w:rFonts w:ascii="Courier New" w:eastAsia="Courier New" w:hAnsi="Courier New" w:cs="Courier New"/>
          <w:b/>
          <w:sz w:val="18"/>
        </w:rPr>
        <w:t>binary</w:t>
      </w:r>
      <w:r>
        <w:t xml:space="preserve"> – за двійковою системою. Функції простору </w:t>
      </w:r>
      <w:r>
        <w:rPr>
          <w:rFonts w:ascii="Courier New" w:eastAsia="Courier New" w:hAnsi="Courier New" w:cs="Courier New"/>
          <w:b/>
          <w:sz w:val="18"/>
        </w:rPr>
        <w:t>binary</w:t>
      </w:r>
      <w:r>
        <w:t xml:space="preserve"> оголосимо у файлі </w:t>
      </w:r>
      <w:r>
        <w:rPr>
          <w:rFonts w:ascii="Courier New" w:eastAsia="Courier New" w:hAnsi="Courier New" w:cs="Courier New"/>
          <w:b/>
          <w:sz w:val="18"/>
        </w:rPr>
        <w:t>prefix2.h</w:t>
      </w:r>
      <w:r>
        <w:t xml:space="preserve">. </w:t>
      </w:r>
      <w:r>
        <w:rPr>
          <w:rFonts w:ascii="Courier New" w:eastAsia="Courier New" w:hAnsi="Courier New" w:cs="Courier New"/>
          <w:b/>
          <w:sz w:val="18"/>
        </w:rPr>
        <w:t xml:space="preserve">namespace binary {  double kilo (double x);//*1024  double mega (double x);//*(1024*1024) } </w:t>
      </w:r>
    </w:p>
    <w:p w14:paraId="2B1D2077" w14:textId="77777777" w:rsidR="00F83A24" w:rsidRDefault="00F83A24" w:rsidP="00F83A24">
      <w:pPr>
        <w:ind w:left="-1" w:right="51"/>
      </w:pPr>
      <w:r>
        <w:t xml:space="preserve">У файлі </w:t>
      </w:r>
      <w:r>
        <w:rPr>
          <w:rFonts w:ascii="Courier New" w:eastAsia="Courier New" w:hAnsi="Courier New" w:cs="Courier New"/>
          <w:b/>
          <w:sz w:val="18"/>
        </w:rPr>
        <w:t xml:space="preserve">prefix2.cpp </w:t>
      </w:r>
      <w:r>
        <w:t xml:space="preserve">запишемо означення функцій (також у просторі). </w:t>
      </w:r>
    </w:p>
    <w:p w14:paraId="17733167" w14:textId="77777777" w:rsidR="00F83A24" w:rsidRDefault="00F83A24" w:rsidP="00F83A24">
      <w:pPr>
        <w:spacing w:after="4" w:line="247" w:lineRule="auto"/>
        <w:ind w:left="9" w:right="34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namespace binary {  double kilo (double x) </w:t>
      </w:r>
    </w:p>
    <w:p w14:paraId="393AEA6D" w14:textId="77777777" w:rsidR="00F83A24" w:rsidRDefault="00F83A24" w:rsidP="00F83A24">
      <w:pPr>
        <w:spacing w:after="4" w:line="247" w:lineRule="auto"/>
        <w:ind w:left="9" w:right="34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{ return x*1024;}  double mega (double x)   { return x*1048576;} </w:t>
      </w:r>
    </w:p>
    <w:p w14:paraId="24401F4E" w14:textId="77777777" w:rsidR="00F83A24" w:rsidRDefault="00F83A24" w:rsidP="00F83A24">
      <w:pPr>
        <w:spacing w:after="43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} </w:t>
      </w:r>
    </w:p>
    <w:p w14:paraId="4AFDC6A8" w14:textId="77777777" w:rsidR="00F83A24" w:rsidRDefault="00F83A24" w:rsidP="00F83A24">
      <w:pPr>
        <w:ind w:left="-1" w:right="51"/>
      </w:pPr>
      <w:r>
        <w:t xml:space="preserve">Так само у файлі </w:t>
      </w:r>
      <w:r>
        <w:rPr>
          <w:rFonts w:ascii="Courier New" w:eastAsia="Courier New" w:hAnsi="Courier New" w:cs="Courier New"/>
          <w:b/>
          <w:sz w:val="18"/>
        </w:rPr>
        <w:t>prefix10.h</w:t>
      </w:r>
      <w:r>
        <w:t xml:space="preserve"> оголосимо функції простору </w:t>
      </w:r>
      <w:r>
        <w:rPr>
          <w:rFonts w:ascii="Courier New" w:eastAsia="Courier New" w:hAnsi="Courier New" w:cs="Courier New"/>
          <w:b/>
          <w:sz w:val="18"/>
        </w:rPr>
        <w:t>metric</w:t>
      </w:r>
      <w:r>
        <w:t xml:space="preserve">. 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04BAF446" w14:textId="77777777" w:rsidR="00F83A24" w:rsidRDefault="00F83A24" w:rsidP="00F83A24">
      <w:pPr>
        <w:spacing w:after="4" w:line="247" w:lineRule="auto"/>
        <w:ind w:left="9" w:right="208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namespace metric{  double kilo (double x);//*1000  double mega (double x);//*(1000*1000) </w:t>
      </w:r>
    </w:p>
    <w:p w14:paraId="1339E1B9" w14:textId="77777777" w:rsidR="00F83A24" w:rsidRDefault="00F83A24" w:rsidP="00F83A24">
      <w:pPr>
        <w:spacing w:after="47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2E9523D7" w14:textId="77777777" w:rsidR="00F83A24" w:rsidRDefault="00F83A24" w:rsidP="00F83A24">
      <w:pPr>
        <w:ind w:left="299" w:right="51" w:firstLine="0"/>
      </w:pPr>
      <w:r>
        <w:t xml:space="preserve">У файлі </w:t>
      </w:r>
      <w:r>
        <w:rPr>
          <w:rFonts w:ascii="Courier New" w:eastAsia="Courier New" w:hAnsi="Courier New" w:cs="Courier New"/>
          <w:b/>
          <w:sz w:val="18"/>
        </w:rPr>
        <w:t>prefix10.cpp</w:t>
      </w:r>
      <w:r>
        <w:t xml:space="preserve"> запишемо їх означення.  </w:t>
      </w:r>
    </w:p>
    <w:p w14:paraId="2A8CBA56" w14:textId="77777777" w:rsidR="00F83A24" w:rsidRDefault="00F83A24" w:rsidP="00F83A24">
      <w:pPr>
        <w:spacing w:after="4" w:line="247" w:lineRule="auto"/>
        <w:ind w:left="9" w:right="359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namespace metric{  double kilo (double x) </w:t>
      </w:r>
    </w:p>
    <w:p w14:paraId="73D536CD" w14:textId="77777777" w:rsidR="00F83A24" w:rsidRDefault="00F83A24" w:rsidP="00F83A24">
      <w:pPr>
        <w:spacing w:after="4" w:line="247" w:lineRule="auto"/>
        <w:ind w:left="9" w:right="34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{ return x*1000;}  double mega (double x)   { return x*1000000;} </w:t>
      </w:r>
    </w:p>
    <w:p w14:paraId="55A45434" w14:textId="77777777" w:rsidR="00F83A24" w:rsidRDefault="00F83A24" w:rsidP="00F83A24">
      <w:pPr>
        <w:spacing w:after="38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1C3F20F1" w14:textId="77777777" w:rsidR="00F83A24" w:rsidRDefault="00F83A24" w:rsidP="00F83A24">
      <w:pPr>
        <w:ind w:left="-1" w:right="51"/>
      </w:pPr>
      <w:r>
        <w:t xml:space="preserve">Проілюструємо використання розроблених </w:t>
      </w:r>
      <w:r>
        <w:rPr>
          <w:rFonts w:ascii="Courier New" w:eastAsia="Courier New" w:hAnsi="Courier New" w:cs="Courier New"/>
          <w:b/>
          <w:sz w:val="18"/>
        </w:rPr>
        <w:t>cpp</w:t>
      </w:r>
      <w:r>
        <w:t xml:space="preserve">-файлів простою програмою. </w:t>
      </w:r>
    </w:p>
    <w:p w14:paraId="3CDF6D0E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</w:t>
      </w:r>
    </w:p>
    <w:p w14:paraId="62679211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"prefix2.h" </w:t>
      </w:r>
    </w:p>
    <w:p w14:paraId="3A5B8A2A" w14:textId="77777777" w:rsidR="00F83A24" w:rsidRDefault="00F83A24" w:rsidP="00F83A24">
      <w:pPr>
        <w:spacing w:after="4" w:line="247" w:lineRule="auto"/>
        <w:ind w:left="9" w:right="359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"prefix10.h" using namespace std; int main(){ </w:t>
      </w:r>
    </w:p>
    <w:p w14:paraId="64D04DFD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cout&lt;&lt;metric::kilo(1)&lt;&lt;endl;  // 1000   cout&lt;&lt;binary::kilo(1)&lt;&lt;endl;  // 1024 </w:t>
      </w:r>
    </w:p>
    <w:p w14:paraId="264CCFDC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system("pause"); return 0; </w:t>
      </w:r>
    </w:p>
    <w:p w14:paraId="6BCEE271" w14:textId="77777777" w:rsidR="00F83A24" w:rsidRDefault="00F83A24" w:rsidP="00F83A24">
      <w:pPr>
        <w:spacing w:after="3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7AD1F9BD" w14:textId="77777777" w:rsidR="00F83A24" w:rsidRDefault="00F83A24" w:rsidP="00F83A24">
      <w:pPr>
        <w:spacing w:after="37"/>
        <w:ind w:left="-1" w:right="51"/>
      </w:pPr>
      <w:r>
        <w:t xml:space="preserve">Практично всі наведені вище програми містять директиву </w:t>
      </w:r>
      <w:r>
        <w:rPr>
          <w:rFonts w:ascii="Courier New" w:eastAsia="Courier New" w:hAnsi="Courier New" w:cs="Courier New"/>
          <w:b/>
          <w:sz w:val="18"/>
        </w:rPr>
        <w:t>using</w:t>
      </w:r>
      <w:r>
        <w:t xml:space="preserve">.  </w:t>
      </w:r>
      <w:r>
        <w:rPr>
          <w:rFonts w:ascii="Courier New" w:eastAsia="Courier New" w:hAnsi="Courier New" w:cs="Courier New"/>
          <w:b/>
          <w:sz w:val="18"/>
        </w:rPr>
        <w:t xml:space="preserve">using namespace std; </w:t>
      </w:r>
    </w:p>
    <w:p w14:paraId="6466CF0E" w14:textId="77777777" w:rsidR="00F83A24" w:rsidRDefault="00F83A24" w:rsidP="00F83A24">
      <w:pPr>
        <w:ind w:left="-1" w:right="51"/>
      </w:pPr>
      <w:r>
        <w:t xml:space="preserve">Вона задає використання стандартного простору імен </w:t>
      </w:r>
      <w:r>
        <w:rPr>
          <w:rFonts w:ascii="Courier New" w:eastAsia="Courier New" w:hAnsi="Courier New" w:cs="Courier New"/>
          <w:b/>
          <w:sz w:val="18"/>
        </w:rPr>
        <w:t>std</w:t>
      </w:r>
      <w:r>
        <w:t xml:space="preserve">. Насправді бібліотечні засоби мови C++ для роботи з потоками, наприклад ім'я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, оголошено в просторі імен </w:t>
      </w:r>
      <w:r>
        <w:rPr>
          <w:rFonts w:ascii="Courier New" w:eastAsia="Courier New" w:hAnsi="Courier New" w:cs="Courier New"/>
          <w:b/>
          <w:sz w:val="18"/>
        </w:rPr>
        <w:t>std</w:t>
      </w:r>
      <w:r>
        <w:t xml:space="preserve">. За межами цього простору стандартний потік виведення для компілятора ідентифікується не ім'ям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, а кваліфікованим ім'ям </w:t>
      </w:r>
      <w:r>
        <w:rPr>
          <w:rFonts w:ascii="Courier New" w:eastAsia="Courier New" w:hAnsi="Courier New" w:cs="Courier New"/>
          <w:b/>
          <w:sz w:val="18"/>
        </w:rPr>
        <w:t>std::cout</w:t>
      </w:r>
      <w:r>
        <w:t xml:space="preserve">. Отже, інструкція виведення повинна була б мати вигляд </w:t>
      </w:r>
      <w:r>
        <w:rPr>
          <w:rFonts w:ascii="Courier New" w:eastAsia="Courier New" w:hAnsi="Courier New" w:cs="Courier New"/>
          <w:b/>
          <w:sz w:val="28"/>
          <w:vertAlign w:val="subscript"/>
        </w:rPr>
        <w:t>std::cout&lt;&lt;"some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text";</w:t>
      </w:r>
      <w:r>
        <w:t xml:space="preserve">. Проте директива </w:t>
      </w:r>
      <w:r>
        <w:rPr>
          <w:rFonts w:ascii="Courier New" w:eastAsia="Courier New" w:hAnsi="Courier New" w:cs="Courier New"/>
          <w:b/>
          <w:sz w:val="18"/>
        </w:rPr>
        <w:t>using namespace std;</w:t>
      </w:r>
      <w:r>
        <w:t xml:space="preserve"> дозволяє далі позначати стандартний потік виведення просто локальним ім'ям: </w:t>
      </w:r>
      <w:r>
        <w:rPr>
          <w:rFonts w:ascii="Courier New" w:eastAsia="Courier New" w:hAnsi="Courier New" w:cs="Courier New"/>
          <w:b/>
          <w:sz w:val="18"/>
        </w:rPr>
        <w:t>cout&lt;&lt;"some text";</w:t>
      </w:r>
      <w:r>
        <w:t xml:space="preserve">. </w:t>
      </w:r>
    </w:p>
    <w:p w14:paraId="57222E9E" w14:textId="77777777" w:rsidR="00F83A24" w:rsidRDefault="00F83A24" w:rsidP="00F83A24">
      <w:pPr>
        <w:ind w:left="-1" w:right="51"/>
      </w:pPr>
      <w:r>
        <w:t xml:space="preserve">Директиви вигляду </w:t>
      </w:r>
      <w:r>
        <w:rPr>
          <w:rFonts w:ascii="Courier New" w:eastAsia="Courier New" w:hAnsi="Courier New" w:cs="Courier New"/>
          <w:b/>
          <w:sz w:val="18"/>
        </w:rPr>
        <w:t>using namespace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18"/>
        </w:rPr>
        <w:t>ім'я-простору</w:t>
      </w:r>
      <w:r>
        <w:rPr>
          <w:rFonts w:ascii="Courier New" w:eastAsia="Courier New" w:hAnsi="Courier New" w:cs="Courier New"/>
          <w:b/>
          <w:sz w:val="18"/>
        </w:rPr>
        <w:t>;</w:t>
      </w:r>
      <w:r>
        <w:t xml:space="preserve"> забезпечують ще один спосіб уникати конфліктів імен. Областю дії директиви </w:t>
      </w:r>
      <w:r>
        <w:rPr>
          <w:rFonts w:ascii="Courier New" w:eastAsia="Courier New" w:hAnsi="Courier New" w:cs="Courier New"/>
          <w:b/>
          <w:sz w:val="18"/>
        </w:rPr>
        <w:t>using namespace</w:t>
      </w:r>
      <w:r>
        <w:t xml:space="preserve">, записаної поза блоками, є текст програми до кінця файлу, в якому її записано. Якщо ж її записано в блоці, то вона діє в межах цього блоку. Звідси в </w:t>
      </w:r>
      <w:r>
        <w:rPr>
          <w:i/>
        </w:rPr>
        <w:t>різних, не вкладених</w:t>
      </w:r>
      <w:r>
        <w:t xml:space="preserve"> один в одного, блоках можна вказати використання різних просторів імен, і далі в кожному з блоків записувати імена з відповідного простору, не кваліфікуючи їх. Наприклад, наведену вище головну функцію можна написати так:  </w:t>
      </w:r>
    </w:p>
    <w:p w14:paraId="556337C4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main(){ </w:t>
      </w:r>
    </w:p>
    <w:p w14:paraId="5A5F4846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{ using namespace metric;      cout&lt;&lt;kilo(1)&lt;&lt;endl;    // 1000 </w:t>
      </w:r>
    </w:p>
    <w:p w14:paraId="146478C1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} </w:t>
      </w:r>
    </w:p>
    <w:p w14:paraId="6D7936FD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{ using namespace binary;      cout&lt;&lt;kilo(1)&lt;&lt;endl;    // 1024 </w:t>
      </w:r>
    </w:p>
    <w:p w14:paraId="5E3F6E8F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} </w:t>
      </w:r>
    </w:p>
    <w:p w14:paraId="42815E75" w14:textId="77777777" w:rsidR="00F83A24" w:rsidRDefault="00F83A24" w:rsidP="00F83A24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system("pause"); return 0; </w:t>
      </w:r>
    </w:p>
    <w:p w14:paraId="781187AA" w14:textId="77777777" w:rsidR="00F83A24" w:rsidRDefault="00F83A24" w:rsidP="00F83A24">
      <w:pPr>
        <w:spacing w:after="37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538E8ACE" w14:textId="77777777" w:rsidR="00F83A24" w:rsidRDefault="00F83A24" w:rsidP="00F83A24">
      <w:pPr>
        <w:ind w:left="-1" w:right="51"/>
      </w:pPr>
      <w:r>
        <w:t xml:space="preserve">Кожна директива використання простору у своїй області дії, по суті, додає локальні імена цього простору. Якщо між іменами різних просторів, потрібних у програмі, немає конфліктів, то директиви використання всіх цих просторів можна записати на початку програми й далі працювати лише з локальними іменами. Наприклад, якщо в програмі потрібні імена лише з просторів </w:t>
      </w:r>
      <w:r>
        <w:rPr>
          <w:rFonts w:ascii="Courier New" w:eastAsia="Courier New" w:hAnsi="Courier New" w:cs="Courier New"/>
          <w:b/>
          <w:sz w:val="18"/>
        </w:rPr>
        <w:t>std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binary</w:t>
      </w:r>
      <w:r>
        <w:t xml:space="preserve">, то десь на її початку варто записати обидві директиви.  </w:t>
      </w:r>
    </w:p>
    <w:p w14:paraId="1E6FD907" w14:textId="77777777" w:rsidR="00F83A24" w:rsidRDefault="00F83A24" w:rsidP="00F83A24">
      <w:pPr>
        <w:spacing w:after="40" w:line="247" w:lineRule="auto"/>
        <w:ind w:left="9" w:right="327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using namespace std;  using namespace binary;  </w:t>
      </w:r>
    </w:p>
    <w:p w14:paraId="43E5B35D" w14:textId="77777777" w:rsidR="00F83A24" w:rsidRDefault="00F83A24" w:rsidP="00F83A24">
      <w:pPr>
        <w:ind w:left="-1" w:right="51" w:firstLine="0"/>
      </w:pPr>
      <w:r>
        <w:t xml:space="preserve">Завдяки ним далі в програмі можна користуватися некваліфікованими іменами </w:t>
      </w:r>
      <w:r>
        <w:rPr>
          <w:rFonts w:ascii="Courier New" w:eastAsia="Courier New" w:hAnsi="Courier New" w:cs="Courier New"/>
          <w:b/>
          <w:sz w:val="18"/>
        </w:rPr>
        <w:t>cin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 тощо, а також </w:t>
      </w:r>
      <w:r>
        <w:rPr>
          <w:rFonts w:ascii="Courier New" w:eastAsia="Courier New" w:hAnsi="Courier New" w:cs="Courier New"/>
          <w:b/>
          <w:sz w:val="18"/>
        </w:rPr>
        <w:t>kilo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mega</w:t>
      </w:r>
      <w:r>
        <w:t xml:space="preserve">. </w:t>
      </w:r>
    </w:p>
    <w:p w14:paraId="5E1EDE1C" w14:textId="77777777" w:rsidR="00F83A24" w:rsidRDefault="00F83A24" w:rsidP="00F83A24">
      <w:pPr>
        <w:spacing w:after="36"/>
        <w:ind w:left="-1" w:right="51"/>
      </w:pPr>
      <w:r>
        <w:t xml:space="preserve">Досить часто в програмах потрібні лише окремі локальні імена, оголошені в деякому просторі імен. Замість використання всього простору можна оголосити лише потрібні імена, кожне у вигляді </w:t>
      </w:r>
      <w:r>
        <w:rPr>
          <w:rFonts w:ascii="Courier New" w:eastAsia="Courier New" w:hAnsi="Courier New" w:cs="Courier New"/>
          <w:b/>
          <w:sz w:val="18"/>
        </w:rPr>
        <w:t xml:space="preserve">using </w:t>
      </w:r>
      <w:r>
        <w:rPr>
          <w:rFonts w:ascii="Courier New" w:eastAsia="Courier New" w:hAnsi="Courier New" w:cs="Courier New"/>
          <w:b/>
          <w:i/>
          <w:sz w:val="18"/>
        </w:rPr>
        <w:t>ім'я-простору</w:t>
      </w:r>
      <w:r>
        <w:rPr>
          <w:rFonts w:ascii="Courier New" w:eastAsia="Courier New" w:hAnsi="Courier New" w:cs="Courier New"/>
          <w:b/>
          <w:sz w:val="18"/>
        </w:rPr>
        <w:t xml:space="preserve"> :: </w:t>
      </w:r>
      <w:r>
        <w:rPr>
          <w:rFonts w:ascii="Courier New" w:eastAsia="Courier New" w:hAnsi="Courier New" w:cs="Courier New"/>
          <w:b/>
          <w:i/>
          <w:sz w:val="18"/>
        </w:rPr>
        <w:t>локальне-ім'я</w:t>
      </w:r>
      <w:r>
        <w:rPr>
          <w:rFonts w:ascii="Courier New" w:eastAsia="Courier New" w:hAnsi="Courier New" w:cs="Courier New"/>
          <w:b/>
          <w:sz w:val="18"/>
        </w:rPr>
        <w:t xml:space="preserve">;  </w:t>
      </w:r>
    </w:p>
    <w:p w14:paraId="613BC484" w14:textId="77777777" w:rsidR="00F83A24" w:rsidRDefault="00F83A24" w:rsidP="00F83A24">
      <w:pPr>
        <w:ind w:left="-1" w:right="51"/>
      </w:pPr>
      <w:r>
        <w:t xml:space="preserve">Наприклад, у більшості програм цієї книжки замість директиви </w:t>
      </w:r>
      <w:r>
        <w:rPr>
          <w:rFonts w:ascii="Courier New" w:eastAsia="Courier New" w:hAnsi="Courier New" w:cs="Courier New"/>
          <w:b/>
          <w:sz w:val="18"/>
        </w:rPr>
        <w:t>using namespace std;</w:t>
      </w:r>
      <w:r>
        <w:t xml:space="preserve"> можна було б написати два зовнішніх оголошення </w:t>
      </w:r>
      <w:r>
        <w:rPr>
          <w:rFonts w:ascii="Courier New" w:eastAsia="Courier New" w:hAnsi="Courier New" w:cs="Courier New"/>
          <w:b/>
          <w:sz w:val="28"/>
          <w:vertAlign w:val="subscript"/>
        </w:rPr>
        <w:t>using std::cin; using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std::cout;</w:t>
      </w:r>
      <w:r>
        <w:t xml:space="preserve"> або, якщо з наведених вище функцій перетворення в одному блоці потрібні </w:t>
      </w:r>
      <w:r>
        <w:rPr>
          <w:rFonts w:ascii="Courier New" w:eastAsia="Courier New" w:hAnsi="Courier New" w:cs="Courier New"/>
          <w:b/>
          <w:sz w:val="18"/>
        </w:rPr>
        <w:t>binary::kilo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metric::mega</w:t>
      </w:r>
      <w:r>
        <w:t xml:space="preserve"> – то оголосити їх у цьому блоці.  </w:t>
      </w:r>
      <w:r>
        <w:rPr>
          <w:rFonts w:ascii="Courier New" w:eastAsia="Courier New" w:hAnsi="Courier New" w:cs="Courier New"/>
          <w:b/>
          <w:sz w:val="18"/>
        </w:rPr>
        <w:t>using binary::kilo; using metric::mega;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CEEEED1" w14:textId="77777777" w:rsidR="00F83A24" w:rsidRDefault="00F83A24" w:rsidP="00F83A24">
      <w:pPr>
        <w:ind w:left="-1" w:right="51" w:firstLine="0"/>
      </w:pPr>
      <w:r>
        <w:t xml:space="preserve">Це дозволить звертатися до функцій, не вказуючи просторів імен, яким вони належать.  </w:t>
      </w:r>
    </w:p>
    <w:p w14:paraId="054CB33A" w14:textId="77777777" w:rsidR="00F83A24" w:rsidRDefault="00F83A24" w:rsidP="00F83A2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Усі імена, оголошені поза межами просторів імен, незалежно від їх розташування по одиницях трансляції належать єдиному глобальному простору імен.  </w:t>
      </w:r>
    </w:p>
    <w:p w14:paraId="6A846FBD" w14:textId="77777777" w:rsidR="00F83A24" w:rsidRDefault="00F83A24" w:rsidP="00F83A24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lastRenderedPageBreak/>
        <w:t xml:space="preserve">Створюючи бібліотеку функцій, призначених для багаторазового використання в різних програмах, варто означити весь код у певному просторі імен. Це може значно полегшити його використання.  </w:t>
      </w:r>
    </w:p>
    <w:p w14:paraId="75BFA449" w14:textId="77777777" w:rsidR="00F83A24" w:rsidRDefault="00F83A24" w:rsidP="00F83A24">
      <w:pPr>
        <w:spacing w:after="9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540E83AC" w14:textId="77777777" w:rsidR="00F83A24" w:rsidRDefault="00F83A24" w:rsidP="00F83A24">
      <w:pPr>
        <w:spacing w:after="55"/>
        <w:ind w:left="-1" w:right="51"/>
      </w:pPr>
      <w:r>
        <w:rPr>
          <w:b/>
        </w:rPr>
        <w:t>Вправа 9.4</w:t>
      </w:r>
      <w:r>
        <w:t xml:space="preserve">. З використанням розроблених у цьому підрозділі бібліотечних файлів написати програму, що запитує в користувача одиницю виміру (кілобайт або кілограм) і кількість та перетворює отриману кількість на байти чи грами, відповідно. Створити для неї проект і виконувану програму. </w:t>
      </w:r>
    </w:p>
    <w:p w14:paraId="4BDE40C4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rPr>
          <w:b/>
          <w:sz w:val="30"/>
        </w:rPr>
        <w:t xml:space="preserve"> </w:t>
      </w:r>
    </w:p>
    <w:p w14:paraId="28676C88" w14:textId="77777777" w:rsidR="00F83A24" w:rsidRDefault="00F83A24" w:rsidP="00F83A24">
      <w:pPr>
        <w:pStyle w:val="4"/>
        <w:spacing w:line="249" w:lineRule="auto"/>
        <w:ind w:right="173"/>
      </w:pPr>
      <w:r>
        <w:rPr>
          <w:rFonts w:ascii="Verdana" w:eastAsia="Verdana" w:hAnsi="Verdana" w:cs="Verdana"/>
        </w:rPr>
        <w:t xml:space="preserve">Контрольні запитання </w:t>
      </w:r>
    </w:p>
    <w:p w14:paraId="22BB6244" w14:textId="77777777" w:rsidR="00F83A24" w:rsidRDefault="00F83A24" w:rsidP="00F83A24">
      <w:pPr>
        <w:spacing w:after="0" w:line="259" w:lineRule="auto"/>
        <w:ind w:right="0" w:firstLine="0"/>
        <w:jc w:val="left"/>
      </w:pPr>
      <w:r>
        <w:t xml:space="preserve"> </w:t>
      </w:r>
    </w:p>
    <w:p w14:paraId="09B5A1C6" w14:textId="77777777" w:rsidR="00F83A24" w:rsidRDefault="00F83A24" w:rsidP="00F83A24">
      <w:pPr>
        <w:ind w:left="-1" w:right="51" w:firstLine="0"/>
      </w:pPr>
      <w:r>
        <w:t xml:space="preserve">9.1. Чи може програма мовою С++ складатися з кількох файлів? </w:t>
      </w:r>
    </w:p>
    <w:p w14:paraId="180BDEF5" w14:textId="77777777" w:rsidR="00F83A24" w:rsidRDefault="00F83A24" w:rsidP="00F83A24">
      <w:pPr>
        <w:ind w:left="391" w:right="51" w:hanging="392"/>
      </w:pPr>
      <w:r>
        <w:t xml:space="preserve">9.2. З файлів якого різновиду будує програму препроцесор, а якого – компонувальник?  </w:t>
      </w:r>
    </w:p>
    <w:p w14:paraId="1A750F0F" w14:textId="77777777" w:rsidR="00F83A24" w:rsidRDefault="00F83A24" w:rsidP="00F83A24">
      <w:pPr>
        <w:ind w:left="-1" w:right="51" w:firstLine="0"/>
      </w:pPr>
      <w:r>
        <w:t xml:space="preserve">9.3. Для чого в мові C++ використовуються заголовні файли? </w:t>
      </w:r>
    </w:p>
    <w:p w14:paraId="17CF72D1" w14:textId="77777777" w:rsidR="00F83A24" w:rsidRDefault="00F83A24" w:rsidP="00F83A24">
      <w:pPr>
        <w:ind w:left="407" w:right="51" w:firstLine="0"/>
      </w:pPr>
      <w:r>
        <w:t xml:space="preserve">Що варто в них записувати? </w:t>
      </w:r>
    </w:p>
    <w:p w14:paraId="0C747087" w14:textId="77777777" w:rsidR="00F83A24" w:rsidRDefault="00F83A24" w:rsidP="00F83A24">
      <w:pPr>
        <w:ind w:left="-1" w:right="51" w:firstLine="0"/>
      </w:pPr>
      <w:r>
        <w:t xml:space="preserve">9.4. Що таке простір імен? </w:t>
      </w:r>
    </w:p>
    <w:p w14:paraId="6A0DB226" w14:textId="77777777" w:rsidR="00F83A24" w:rsidRDefault="00F83A24" w:rsidP="00F83A24">
      <w:pPr>
        <w:ind w:left="-1" w:right="51" w:firstLine="0"/>
      </w:pPr>
      <w:r>
        <w:t xml:space="preserve">9.5. Що таке кваліфіковане ім'я?  </w:t>
      </w:r>
    </w:p>
    <w:p w14:paraId="2A78441B" w14:textId="77777777" w:rsidR="00F83A24" w:rsidRDefault="00F83A24" w:rsidP="00F83A24">
      <w:pPr>
        <w:ind w:left="-1" w:right="51" w:firstLine="0"/>
      </w:pPr>
      <w:r>
        <w:t xml:space="preserve">9.6. У чому полягає суть оператора розв'язання контексту? </w:t>
      </w:r>
    </w:p>
    <w:p w14:paraId="62D993A7" w14:textId="77777777" w:rsidR="00F83A24" w:rsidRDefault="00F83A24" w:rsidP="00F83A24">
      <w:pPr>
        <w:spacing w:after="59" w:line="259" w:lineRule="auto"/>
        <w:ind w:left="299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14:paraId="50025152" w14:textId="77777777" w:rsidR="00F83A24" w:rsidRDefault="00F83A24" w:rsidP="00F83A24">
      <w:pPr>
        <w:pStyle w:val="4"/>
        <w:spacing w:line="249" w:lineRule="auto"/>
        <w:ind w:right="173"/>
      </w:pPr>
      <w:r>
        <w:rPr>
          <w:rFonts w:ascii="Verdana" w:eastAsia="Verdana" w:hAnsi="Verdana" w:cs="Verdana"/>
        </w:rPr>
        <w:t>Задачі</w:t>
      </w:r>
      <w:r>
        <w:rPr>
          <w:sz w:val="30"/>
        </w:rPr>
        <w:t xml:space="preserve"> </w:t>
      </w:r>
    </w:p>
    <w:p w14:paraId="03F6A6F6" w14:textId="77777777" w:rsidR="00F83A24" w:rsidRDefault="00F83A24" w:rsidP="00F83A24">
      <w:pPr>
        <w:spacing w:after="0" w:line="259" w:lineRule="auto"/>
        <w:ind w:right="0" w:firstLine="0"/>
        <w:jc w:val="left"/>
      </w:pPr>
      <w:r>
        <w:t xml:space="preserve"> </w:t>
      </w:r>
    </w:p>
    <w:p w14:paraId="286FDB9F" w14:textId="77777777" w:rsidR="00F83A24" w:rsidRDefault="00F83A24" w:rsidP="00F83A24">
      <w:pPr>
        <w:ind w:left="391" w:right="51" w:hanging="392"/>
      </w:pPr>
      <w:r>
        <w:t xml:space="preserve">9.1. Підготувати реферат на тему: "Робота з просторами імен у мові C++". </w:t>
      </w:r>
    </w:p>
    <w:p w14:paraId="66493BB3" w14:textId="77777777" w:rsidR="00F83A24" w:rsidRDefault="00F83A24" w:rsidP="00F83A24">
      <w:pPr>
        <w:ind w:left="391" w:right="51" w:hanging="392"/>
      </w:pPr>
      <w:r>
        <w:t xml:space="preserve">9.2. Підготувати реферат на тему: "Директива й оголошення </w:t>
      </w:r>
      <w:r>
        <w:rPr>
          <w:rFonts w:ascii="Courier New" w:eastAsia="Courier New" w:hAnsi="Courier New" w:cs="Courier New"/>
          <w:b/>
          <w:sz w:val="18"/>
        </w:rPr>
        <w:t>using</w:t>
      </w:r>
      <w:r>
        <w:t xml:space="preserve"> у мові C++". </w:t>
      </w:r>
    </w:p>
    <w:p w14:paraId="2284332C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4ABDD1A" w14:textId="77777777" w:rsidR="00F83A24" w:rsidRDefault="00F83A24" w:rsidP="00F83A24">
      <w:pPr>
        <w:pStyle w:val="3"/>
        <w:ind w:left="9" w:right="1030"/>
      </w:pPr>
      <w:r>
        <w:t xml:space="preserve">ДОДАТОК А Системи числення  </w:t>
      </w:r>
    </w:p>
    <w:p w14:paraId="104DF82E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rPr>
          <w:b/>
          <w:i/>
        </w:rPr>
        <w:t xml:space="preserve"> </w:t>
      </w:r>
    </w:p>
    <w:p w14:paraId="1A36A600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3D8B04B3" w14:textId="77777777" w:rsidR="00F83A24" w:rsidRDefault="00F83A24" w:rsidP="00F83A24">
      <w:pPr>
        <w:spacing w:after="0" w:line="259" w:lineRule="auto"/>
        <w:ind w:left="10" w:right="52" w:hanging="10"/>
        <w:jc w:val="center"/>
      </w:pPr>
      <w:r>
        <w:rPr>
          <w:rFonts w:ascii="Verdana" w:eastAsia="Verdana" w:hAnsi="Verdana" w:cs="Verdana"/>
          <w:b/>
        </w:rPr>
        <w:t xml:space="preserve">Поняття системи числення </w:t>
      </w:r>
    </w:p>
    <w:p w14:paraId="1940116F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14:paraId="49E990F6" w14:textId="77777777" w:rsidR="00F83A24" w:rsidRDefault="00F83A24" w:rsidP="00F83A24">
      <w:pPr>
        <w:spacing w:after="0" w:line="259" w:lineRule="auto"/>
        <w:ind w:left="54" w:right="0" w:firstLine="0"/>
        <w:jc w:val="center"/>
      </w:pPr>
      <w:r>
        <w:rPr>
          <w:rFonts w:ascii="Verdana" w:eastAsia="Verdana" w:hAnsi="Verdana" w:cs="Verdana"/>
          <w:b/>
          <w:sz w:val="20"/>
        </w:rPr>
        <w:t>Система числення</w:t>
      </w:r>
      <w:r>
        <w:rPr>
          <w:rFonts w:ascii="Verdana" w:eastAsia="Verdana" w:hAnsi="Verdana" w:cs="Verdana"/>
          <w:sz w:val="20"/>
        </w:rPr>
        <w:t xml:space="preserve"> – це система правил запису чисел.</w:t>
      </w:r>
      <w:r>
        <w:rPr>
          <w:sz w:val="20"/>
        </w:rPr>
        <w:t xml:space="preserve"> </w:t>
      </w:r>
    </w:p>
    <w:p w14:paraId="206B0BB4" w14:textId="77777777" w:rsidR="00F83A24" w:rsidRDefault="00F83A24" w:rsidP="00F83A24">
      <w:pPr>
        <w:ind w:left="-1" w:right="51"/>
      </w:pPr>
      <w:r>
        <w:t xml:space="preserve">Людина звикла до десяткової системи числення, що з'явилася в стародавніх Вавилоні та Індії, потім стала відома арабам і завдяки їм потрапила до Європи. У цій системі є </w:t>
      </w:r>
      <w:r>
        <w:rPr>
          <w:i/>
        </w:rPr>
        <w:t>десять знаків</w:t>
      </w:r>
      <w:r>
        <w:t xml:space="preserve"> – цифр, якими позначають числа від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до </w:t>
      </w:r>
      <w:r>
        <w:rPr>
          <w:rFonts w:ascii="Courier New" w:eastAsia="Courier New" w:hAnsi="Courier New" w:cs="Courier New"/>
          <w:b/>
          <w:sz w:val="18"/>
        </w:rPr>
        <w:t>9</w:t>
      </w:r>
      <w:r>
        <w:t xml:space="preserve">. Більші числа позначають </w:t>
      </w:r>
      <w:r>
        <w:rPr>
          <w:i/>
        </w:rPr>
        <w:t>послідовностями</w:t>
      </w:r>
      <w:r>
        <w:t xml:space="preserve"> цифр. Знаки в послідовності займають різні </w:t>
      </w:r>
      <w:r>
        <w:rPr>
          <w:b/>
        </w:rPr>
        <w:t>позиції</w:t>
      </w:r>
      <w:r>
        <w:t xml:space="preserve"> (</w:t>
      </w:r>
      <w:r>
        <w:rPr>
          <w:b/>
        </w:rPr>
        <w:t>розряди</w:t>
      </w:r>
      <w:r>
        <w:t xml:space="preserve">): цифра праворуч позначає кількість одиниць, наступна – кількість десятків тощо. Цифра залежно від позиції задає різні значення (у записі </w:t>
      </w:r>
      <w:r>
        <w:rPr>
          <w:rFonts w:ascii="Courier New" w:eastAsia="Courier New" w:hAnsi="Courier New" w:cs="Courier New"/>
          <w:b/>
          <w:sz w:val="18"/>
        </w:rPr>
        <w:t>32</w:t>
      </w:r>
      <w:r>
        <w:t xml:space="preserve"> цифра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 – дві одиниці, а в </w:t>
      </w:r>
      <w:r>
        <w:rPr>
          <w:rFonts w:ascii="Courier New" w:eastAsia="Courier New" w:hAnsi="Courier New" w:cs="Courier New"/>
          <w:b/>
          <w:sz w:val="18"/>
        </w:rPr>
        <w:t>23</w:t>
      </w:r>
      <w:r>
        <w:t xml:space="preserve"> – два десятки). Цю систему запису чисел називають </w:t>
      </w:r>
      <w:r>
        <w:rPr>
          <w:b/>
        </w:rPr>
        <w:t>позиційною</w:t>
      </w:r>
      <w:r>
        <w:t xml:space="preserve">.  </w:t>
      </w:r>
    </w:p>
    <w:p w14:paraId="45ACC62B" w14:textId="77777777" w:rsidR="00F83A24" w:rsidRDefault="00F83A24" w:rsidP="00F83A24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t xml:space="preserve">Кількість знаків у системі числення називається її </w:t>
      </w:r>
      <w:r>
        <w:rPr>
          <w:rFonts w:ascii="Verdana" w:eastAsia="Verdana" w:hAnsi="Verdana" w:cs="Verdana"/>
          <w:b/>
          <w:sz w:val="20"/>
        </w:rPr>
        <w:t>основою</w:t>
      </w:r>
      <w:r>
        <w:rPr>
          <w:rFonts w:ascii="Verdana" w:eastAsia="Verdana" w:hAnsi="Verdana" w:cs="Verdana"/>
          <w:sz w:val="20"/>
        </w:rPr>
        <w:t>.</w:t>
      </w:r>
      <w:r>
        <w:rPr>
          <w:sz w:val="20"/>
        </w:rPr>
        <w:t xml:space="preserve"> </w:t>
      </w:r>
    </w:p>
    <w:p w14:paraId="103B27EE" w14:textId="77777777" w:rsidR="00F83A24" w:rsidRDefault="00F83A24" w:rsidP="00F83A24">
      <w:pPr>
        <w:ind w:left="-1" w:right="51"/>
      </w:pPr>
      <w:r>
        <w:t xml:space="preserve">Люди користуються записом чисел з основою не тільки 10, але й, наприклад, 12, 60 або 5. У програмуванні можна зустріти запис чисел з основою 8 та 16.  </w:t>
      </w:r>
    </w:p>
    <w:p w14:paraId="487793CD" w14:textId="77777777" w:rsidR="00F83A24" w:rsidRDefault="00F83A24" w:rsidP="00F83A24">
      <w:pPr>
        <w:ind w:left="-1" w:right="51"/>
      </w:pPr>
      <w:r>
        <w:t xml:space="preserve">У десятковій системі цифра праворуч у записі числа називається </w:t>
      </w:r>
      <w:r>
        <w:rPr>
          <w:b/>
        </w:rPr>
        <w:t>молодшою</w:t>
      </w:r>
      <w:r>
        <w:t xml:space="preserve">, ліворуч – </w:t>
      </w:r>
      <w:r>
        <w:rPr>
          <w:b/>
        </w:rPr>
        <w:t>старшою</w:t>
      </w:r>
      <w:r>
        <w:t xml:space="preserve">. Розряд одиниць називається нульовим, десятків – першим, сотень – другим тощо. Розряд указує, на який </w:t>
      </w:r>
      <w:r>
        <w:rPr>
          <w:i/>
        </w:rPr>
        <w:t>степінь числа 10 треба помножити цифру</w:t>
      </w:r>
      <w:r>
        <w:t xml:space="preserve"> в цьому розряді (одиниці – на 10</w:t>
      </w:r>
      <w:r>
        <w:rPr>
          <w:vertAlign w:val="superscript"/>
        </w:rPr>
        <w:t>0</w:t>
      </w:r>
      <w:r>
        <w:t>, десятки – на 10</w:t>
      </w:r>
      <w:r>
        <w:rPr>
          <w:vertAlign w:val="superscript"/>
        </w:rPr>
        <w:t>1</w:t>
      </w:r>
      <w:r>
        <w:t>, сотні – на 10</w:t>
      </w:r>
      <w:r>
        <w:rPr>
          <w:vertAlign w:val="superscript"/>
        </w:rPr>
        <w:t>2</w:t>
      </w:r>
      <w:r>
        <w:t xml:space="preserve"> тощо). Отже, число записується як сума добутків цифр числа на відповідні степені десятки, наприклад, 5834</w:t>
      </w:r>
      <w:r>
        <w:rPr>
          <w:rFonts w:ascii="Segoe UI Symbol" w:eastAsia="Segoe UI Symbol" w:hAnsi="Segoe UI Symbol" w:cs="Segoe UI Symbol"/>
        </w:rPr>
        <w:t xml:space="preserve"> </w:t>
      </w:r>
      <w:r>
        <w:t>5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3</w:t>
      </w:r>
      <w:r>
        <w:t>+8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2</w:t>
      </w:r>
      <w:r>
        <w:t>+3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1</w:t>
      </w:r>
      <w:r>
        <w:t>+4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0</w:t>
      </w:r>
      <w:r>
        <w:t xml:space="preserve">. </w:t>
      </w:r>
    </w:p>
    <w:p w14:paraId="2E6DFE1C" w14:textId="77777777" w:rsidR="00F83A24" w:rsidRDefault="00F83A24" w:rsidP="00F83A24">
      <w:pPr>
        <w:ind w:left="-1" w:right="51"/>
      </w:pPr>
      <w:r>
        <w:t xml:space="preserve">Якщо запис числа має дробову частину, то додаються </w:t>
      </w:r>
      <w:r>
        <w:rPr>
          <w:i/>
        </w:rPr>
        <w:t>цифри, ділені на 10 у відповідних степенях</w:t>
      </w:r>
      <w:r>
        <w:t xml:space="preserve">, наприклад, </w:t>
      </w:r>
    </w:p>
    <w:p w14:paraId="4CBA3B75" w14:textId="77777777" w:rsidR="00F83A24" w:rsidRDefault="00F83A24" w:rsidP="00F83A24">
      <w:pPr>
        <w:spacing w:after="8" w:line="247" w:lineRule="auto"/>
        <w:ind w:left="9" w:right="0" w:hanging="10"/>
        <w:jc w:val="left"/>
      </w:pPr>
      <w:r>
        <w:t>0,234</w:t>
      </w:r>
      <w:r>
        <w:rPr>
          <w:rFonts w:ascii="Segoe UI Symbol" w:eastAsia="Segoe UI Symbol" w:hAnsi="Segoe UI Symbol" w:cs="Segoe UI Symbol"/>
        </w:rPr>
        <w:t xml:space="preserve"> </w:t>
      </w:r>
      <w:r>
        <w:t>2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-1</w:t>
      </w:r>
      <w:r>
        <w:t>+3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-2</w:t>
      </w:r>
      <w:r>
        <w:t>+4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-3</w:t>
      </w:r>
      <w:r>
        <w:t xml:space="preserve">. </w:t>
      </w:r>
    </w:p>
    <w:p w14:paraId="1F87D5B1" w14:textId="77777777" w:rsidR="00F83A24" w:rsidRDefault="00F83A24" w:rsidP="00F83A24">
      <w:pPr>
        <w:ind w:left="-1" w:right="51"/>
      </w:pPr>
      <w:r>
        <w:t xml:space="preserve">Так само числа записуються з іншими основами більше 1. Питання лише в тому, які знаки є цифрами. Якщо основа не більше 10, то беруть звичні десяткові цифри (стільки знаків, скільки треба). Проте за основи більше 10 потрібні додаткові знаки, щоб позначати десяткові числа 10, 11, …. У XX ст. для цього стали використовувати послідовні великі літери латинського алфавіту –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тощо.  </w:t>
      </w:r>
    </w:p>
    <w:p w14:paraId="391DA724" w14:textId="77777777" w:rsidR="00F83A24" w:rsidRDefault="00F83A24" w:rsidP="00F83A24">
      <w:pPr>
        <w:pStyle w:val="4"/>
        <w:ind w:left="294"/>
      </w:pPr>
      <w:r>
        <w:lastRenderedPageBreak/>
        <w:t>Приклади</w:t>
      </w:r>
      <w:r>
        <w:rPr>
          <w:b w:val="0"/>
        </w:rPr>
        <w:t xml:space="preserve">  </w:t>
      </w:r>
    </w:p>
    <w:p w14:paraId="41A1E0A0" w14:textId="77777777" w:rsidR="00F83A24" w:rsidRDefault="00F83A24" w:rsidP="00F83A24">
      <w:pPr>
        <w:numPr>
          <w:ilvl w:val="0"/>
          <w:numId w:val="40"/>
        </w:numPr>
        <w:spacing w:after="36"/>
        <w:ind w:right="51"/>
      </w:pPr>
      <w:r>
        <w:t xml:space="preserve">У двійковій системі числення лише дві цифри –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. Двійкові записи </w:t>
      </w:r>
      <w:r>
        <w:rPr>
          <w:rFonts w:ascii="Courier New" w:eastAsia="Courier New" w:hAnsi="Courier New" w:cs="Courier New"/>
          <w:b/>
          <w:sz w:val="18"/>
        </w:rPr>
        <w:t>10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100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101</w:t>
      </w:r>
      <w:r>
        <w:t xml:space="preserve"> позначають десяткові 2, 3, 4, 5. Запис </w:t>
      </w:r>
      <w:r>
        <w:rPr>
          <w:rFonts w:ascii="Courier New" w:eastAsia="Courier New" w:hAnsi="Courier New" w:cs="Courier New"/>
          <w:b/>
          <w:sz w:val="18"/>
        </w:rPr>
        <w:t>1101</w:t>
      </w:r>
      <w:r>
        <w:t xml:space="preserve"> позначає число 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3</w:t>
      </w:r>
      <w:r>
        <w:t>+1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2</w:t>
      </w:r>
      <w:r>
        <w:t>+0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1</w:t>
      </w:r>
      <w:r>
        <w:t>+1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13, запис </w:t>
      </w:r>
    </w:p>
    <w:p w14:paraId="7A333E13" w14:textId="77777777" w:rsidR="00F83A24" w:rsidRDefault="00F83A24" w:rsidP="00F83A24">
      <w:pPr>
        <w:spacing w:after="8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0,101</w:t>
      </w:r>
      <w:r>
        <w:t xml:space="preserve"> – число 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-1</w:t>
      </w:r>
      <w:r>
        <w:t>+0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-2</w:t>
      </w:r>
      <w:r>
        <w:t>+1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 xml:space="preserve">-3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0,625.  </w:t>
      </w:r>
    </w:p>
    <w:p w14:paraId="1AE16AF2" w14:textId="77777777" w:rsidR="00F83A24" w:rsidRDefault="00F83A24" w:rsidP="00F83A24">
      <w:pPr>
        <w:numPr>
          <w:ilvl w:val="0"/>
          <w:numId w:val="40"/>
        </w:numPr>
        <w:ind w:right="51"/>
      </w:pPr>
      <w:r>
        <w:t xml:space="preserve">У системі числення з основою 8 для запису чисел є цифри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3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4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5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6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7</w:t>
      </w:r>
      <w:r>
        <w:t xml:space="preserve">, "вага" кожного розряду числа є відповідним степенем вісімки. Отже, перші числа записуються як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… </w:t>
      </w:r>
      <w:r>
        <w:rPr>
          <w:rFonts w:ascii="Courier New" w:eastAsia="Courier New" w:hAnsi="Courier New" w:cs="Courier New"/>
          <w:b/>
          <w:sz w:val="18"/>
        </w:rPr>
        <w:t>6</w:t>
      </w:r>
      <w:r>
        <w:t xml:space="preserve">, </w:t>
      </w:r>
    </w:p>
    <w:p w14:paraId="54D08C1F" w14:textId="77777777" w:rsidR="00F83A24" w:rsidRDefault="00F83A24" w:rsidP="00F83A24">
      <w:pPr>
        <w:ind w:left="-1" w:right="51" w:firstLine="0"/>
      </w:pPr>
      <w:r>
        <w:rPr>
          <w:rFonts w:ascii="Courier New" w:eastAsia="Courier New" w:hAnsi="Courier New" w:cs="Courier New"/>
          <w:b/>
          <w:sz w:val="18"/>
        </w:rPr>
        <w:t>7</w:t>
      </w:r>
      <w:r>
        <w:t xml:space="preserve">, а далі йдуть записи </w:t>
      </w:r>
      <w:r>
        <w:rPr>
          <w:rFonts w:ascii="Courier New" w:eastAsia="Courier New" w:hAnsi="Courier New" w:cs="Courier New"/>
          <w:b/>
          <w:sz w:val="18"/>
        </w:rPr>
        <w:t>10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11</w:t>
      </w:r>
      <w:r>
        <w:t xml:space="preserve">, …, </w:t>
      </w:r>
      <w:r>
        <w:rPr>
          <w:rFonts w:ascii="Courier New" w:eastAsia="Courier New" w:hAnsi="Courier New" w:cs="Courier New"/>
          <w:b/>
          <w:sz w:val="18"/>
        </w:rPr>
        <w:t>17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20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21</w:t>
      </w:r>
      <w:r>
        <w:t xml:space="preserve">, …, </w:t>
      </w:r>
      <w:r>
        <w:rPr>
          <w:rFonts w:ascii="Courier New" w:eastAsia="Courier New" w:hAnsi="Courier New" w:cs="Courier New"/>
          <w:b/>
          <w:sz w:val="18"/>
        </w:rPr>
        <w:t>77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100</w:t>
      </w:r>
      <w:r>
        <w:t xml:space="preserve">, …. Вісімкове </w:t>
      </w:r>
      <w:r>
        <w:rPr>
          <w:rFonts w:ascii="Courier New" w:eastAsia="Courier New" w:hAnsi="Courier New" w:cs="Courier New"/>
          <w:b/>
          <w:sz w:val="18"/>
        </w:rPr>
        <w:t>10</w:t>
      </w:r>
      <w:r>
        <w:t xml:space="preserve"> – це звичне десяткове 8, </w:t>
      </w:r>
      <w:r>
        <w:rPr>
          <w:rFonts w:ascii="Courier New" w:eastAsia="Courier New" w:hAnsi="Courier New" w:cs="Courier New"/>
          <w:b/>
          <w:sz w:val="18"/>
        </w:rPr>
        <w:t>11</w:t>
      </w:r>
      <w:r>
        <w:t xml:space="preserve"> – звичне 9, </w:t>
      </w:r>
      <w:r>
        <w:rPr>
          <w:rFonts w:ascii="Courier New" w:eastAsia="Courier New" w:hAnsi="Courier New" w:cs="Courier New"/>
          <w:b/>
          <w:sz w:val="18"/>
        </w:rPr>
        <w:t xml:space="preserve">20 </w:t>
      </w:r>
      <w:r>
        <w:t xml:space="preserve">– десяткове 16, тобто двічі по 8. А вісімкові </w:t>
      </w:r>
      <w:r>
        <w:rPr>
          <w:rFonts w:ascii="Courier New" w:eastAsia="Courier New" w:hAnsi="Courier New" w:cs="Courier New"/>
          <w:b/>
          <w:sz w:val="18"/>
        </w:rPr>
        <w:t>100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200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400</w:t>
      </w:r>
      <w:r>
        <w:t xml:space="preserve"> – це десяткові 64, 128 та 256, тобто один, два й чотири рази по 8 у квадраті. Так само 342</w:t>
      </w:r>
      <w:r>
        <w:rPr>
          <w:vertAlign w:val="subscript"/>
        </w:rPr>
        <w:t xml:space="preserve">8 </w:t>
      </w:r>
      <w:r>
        <w:rPr>
          <w:rFonts w:ascii="Segoe UI Symbol" w:eastAsia="Segoe UI Symbol" w:hAnsi="Segoe UI Symbol" w:cs="Segoe UI Symbol"/>
        </w:rPr>
        <w:t xml:space="preserve"> </w:t>
      </w:r>
      <w:r>
        <w:t>3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2</w:t>
      </w:r>
      <w:r>
        <w:t>+4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1</w:t>
      </w:r>
      <w:r>
        <w:t>+2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0</w:t>
      </w:r>
      <w:r>
        <w:t>, 0,342</w:t>
      </w:r>
      <w:r>
        <w:rPr>
          <w:vertAlign w:val="subscript"/>
        </w:rPr>
        <w:t xml:space="preserve">8 </w:t>
      </w:r>
      <w:r>
        <w:rPr>
          <w:rFonts w:ascii="Segoe UI Symbol" w:eastAsia="Segoe UI Symbol" w:hAnsi="Segoe UI Symbol" w:cs="Segoe UI Symbol"/>
        </w:rPr>
        <w:t xml:space="preserve"> </w:t>
      </w:r>
      <w:r>
        <w:t>3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-1</w:t>
      </w:r>
      <w:r>
        <w:t>+4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-2</w:t>
      </w:r>
      <w:r>
        <w:t>+2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-3</w:t>
      </w:r>
      <w:r>
        <w:t>, 34,2</w:t>
      </w:r>
      <w:r>
        <w:rPr>
          <w:vertAlign w:val="subscript"/>
        </w:rPr>
        <w:t xml:space="preserve">8 </w:t>
      </w:r>
      <w:r>
        <w:rPr>
          <w:rFonts w:ascii="Segoe UI Symbol" w:eastAsia="Segoe UI Symbol" w:hAnsi="Segoe UI Symbol" w:cs="Segoe UI Symbol"/>
        </w:rPr>
        <w:t xml:space="preserve"> </w:t>
      </w:r>
      <w:r>
        <w:t>3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1</w:t>
      </w:r>
      <w:r>
        <w:t>+4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0</w:t>
      </w:r>
      <w:r>
        <w:t>+2</w:t>
      </w:r>
      <w:r>
        <w:rPr>
          <w:rFonts w:ascii="Segoe UI Symbol" w:eastAsia="Segoe UI Symbol" w:hAnsi="Segoe UI Symbol" w:cs="Segoe UI Symbol"/>
        </w:rPr>
        <w:t></w:t>
      </w:r>
      <w:r>
        <w:t>8</w:t>
      </w:r>
      <w:r>
        <w:rPr>
          <w:vertAlign w:val="superscript"/>
        </w:rPr>
        <w:t>-1</w:t>
      </w:r>
      <w:r>
        <w:t xml:space="preserve"> (про вісімковий запис свідчить маленька цифра 8 унизу).  </w:t>
      </w:r>
    </w:p>
    <w:p w14:paraId="5F9C62AB" w14:textId="77777777" w:rsidR="00F83A24" w:rsidRDefault="00F83A24" w:rsidP="00F83A24">
      <w:pPr>
        <w:numPr>
          <w:ilvl w:val="0"/>
          <w:numId w:val="40"/>
        </w:numPr>
        <w:spacing w:after="0" w:line="255" w:lineRule="auto"/>
        <w:ind w:right="51"/>
      </w:pPr>
      <w:r>
        <w:t xml:space="preserve">У шістнадцятковій системі числа від 10 до 15 позначають так: 10 –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, 11 –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12 – </w:t>
      </w:r>
      <w:r>
        <w:rPr>
          <w:rFonts w:ascii="Courier New" w:eastAsia="Courier New" w:hAnsi="Courier New" w:cs="Courier New"/>
          <w:b/>
          <w:sz w:val="18"/>
        </w:rPr>
        <w:t>С</w:t>
      </w:r>
      <w:r>
        <w:t xml:space="preserve">, 13 – </w:t>
      </w:r>
      <w:r>
        <w:rPr>
          <w:rFonts w:ascii="Courier New" w:eastAsia="Courier New" w:hAnsi="Courier New" w:cs="Courier New"/>
          <w:b/>
          <w:sz w:val="18"/>
        </w:rPr>
        <w:t>D</w:t>
      </w:r>
      <w:r>
        <w:t xml:space="preserve">, 14 – </w:t>
      </w:r>
      <w:r>
        <w:rPr>
          <w:rFonts w:ascii="Courier New" w:eastAsia="Courier New" w:hAnsi="Courier New" w:cs="Courier New"/>
          <w:b/>
          <w:sz w:val="18"/>
        </w:rPr>
        <w:t>E</w:t>
      </w:r>
      <w:r>
        <w:t xml:space="preserve">, 15 –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. Тоді </w:t>
      </w:r>
      <w:r>
        <w:rPr>
          <w:rFonts w:ascii="Courier New" w:eastAsia="Courier New" w:hAnsi="Courier New" w:cs="Courier New"/>
          <w:b/>
          <w:sz w:val="18"/>
        </w:rPr>
        <w:t>2A</w:t>
      </w:r>
      <w:r>
        <w:rPr>
          <w:sz w:val="18"/>
          <w:vertAlign w:val="subscript"/>
        </w:rPr>
        <w:t xml:space="preserve">16 </w:t>
      </w:r>
      <w:r>
        <w:rPr>
          <w:rFonts w:ascii="Segoe UI Symbol" w:eastAsia="Segoe UI Symbol" w:hAnsi="Segoe UI Symbol" w:cs="Segoe UI Symbol"/>
        </w:rPr>
        <w:t xml:space="preserve"> </w:t>
      </w:r>
      <w:r>
        <w:t>2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>1</w:t>
      </w:r>
      <w:r>
        <w:t>+10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42, </w:t>
      </w:r>
      <w:r>
        <w:rPr>
          <w:rFonts w:ascii="Courier New" w:eastAsia="Courier New" w:hAnsi="Courier New" w:cs="Courier New"/>
          <w:b/>
          <w:sz w:val="18"/>
        </w:rPr>
        <w:t>FF</w:t>
      </w:r>
      <w:r>
        <w:rPr>
          <w:sz w:val="18"/>
          <w:vertAlign w:val="subscript"/>
        </w:rPr>
        <w:t xml:space="preserve">16 </w:t>
      </w:r>
      <w:r>
        <w:rPr>
          <w:rFonts w:ascii="Segoe UI Symbol" w:eastAsia="Segoe UI Symbol" w:hAnsi="Segoe UI Symbol" w:cs="Segoe UI Symbol"/>
        </w:rPr>
        <w:t xml:space="preserve"> </w:t>
      </w:r>
      <w:r>
        <w:t>15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>1</w:t>
      </w:r>
      <w:r>
        <w:t>+15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255, </w:t>
      </w:r>
    </w:p>
    <w:p w14:paraId="0D82190F" w14:textId="77777777" w:rsidR="00F83A24" w:rsidRDefault="00F83A24" w:rsidP="00F83A24">
      <w:pPr>
        <w:spacing w:after="0" w:line="259" w:lineRule="auto"/>
        <w:ind w:left="1175" w:right="0" w:firstLine="0"/>
        <w:jc w:val="left"/>
      </w:pPr>
      <w:r>
        <w:rPr>
          <w:sz w:val="14"/>
        </w:rPr>
        <w:t>-1</w:t>
      </w:r>
    </w:p>
    <w:p w14:paraId="53080D3E" w14:textId="77777777" w:rsidR="00F83A24" w:rsidRDefault="00F83A24" w:rsidP="00F83A24">
      <w:pPr>
        <w:spacing w:after="8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0,C</w:t>
      </w:r>
      <w:r>
        <w:rPr>
          <w:sz w:val="18"/>
          <w:vertAlign w:val="subscript"/>
        </w:rPr>
        <w:t xml:space="preserve">16 </w:t>
      </w:r>
      <w:r>
        <w:rPr>
          <w:rFonts w:ascii="Segoe UI Symbol" w:eastAsia="Segoe UI Symbol" w:hAnsi="Segoe UI Symbol" w:cs="Segoe UI Symbol"/>
        </w:rPr>
        <w:t xml:space="preserve"> </w:t>
      </w:r>
      <w:r>
        <w:t>12</w:t>
      </w:r>
      <w:r>
        <w:rPr>
          <w:rFonts w:ascii="Segoe UI Symbol" w:eastAsia="Segoe UI Symbol" w:hAnsi="Segoe UI Symbol" w:cs="Segoe UI Symbol"/>
        </w:rPr>
        <w:t></w:t>
      </w:r>
      <w:r>
        <w:t xml:space="preserve">16 </w:t>
      </w:r>
      <w:r>
        <w:rPr>
          <w:rFonts w:ascii="Segoe UI Symbol" w:eastAsia="Segoe UI Symbol" w:hAnsi="Segoe UI Symbol" w:cs="Segoe UI Symbol"/>
        </w:rPr>
        <w:t xml:space="preserve"> </w:t>
      </w:r>
      <w:r>
        <w:t>¾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0,75.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76F0F796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rPr>
          <w:b/>
          <w:sz w:val="26"/>
        </w:rPr>
        <w:t xml:space="preserve"> </w:t>
      </w:r>
    </w:p>
    <w:p w14:paraId="15571D32" w14:textId="77777777" w:rsidR="00F83A24" w:rsidRDefault="00F83A24" w:rsidP="00F83A24">
      <w:pPr>
        <w:pStyle w:val="4"/>
        <w:spacing w:line="249" w:lineRule="auto"/>
        <w:ind w:left="711" w:right="764" w:firstLine="576"/>
      </w:pPr>
      <w:r>
        <w:rPr>
          <w:rFonts w:ascii="Verdana" w:eastAsia="Verdana" w:hAnsi="Verdana" w:cs="Verdana"/>
        </w:rPr>
        <w:t xml:space="preserve">Перетворення запису числа  з недесяткової системи на десяткову </w:t>
      </w:r>
    </w:p>
    <w:p w14:paraId="4A07C9A0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7CEDD63" w14:textId="77777777" w:rsidR="00F83A24" w:rsidRDefault="00F83A24" w:rsidP="00F83A24">
      <w:pPr>
        <w:ind w:left="-1" w:right="51"/>
      </w:pPr>
      <w:r>
        <w:t xml:space="preserve">У комп'ютері числа зображуються у двійковій системі числення. Проте людині зручніше вводити числа в комп'ютер та отримувати їх від нього як десяткові. Виникає </w:t>
      </w:r>
      <w:r>
        <w:rPr>
          <w:b/>
        </w:rPr>
        <w:t>задача</w:t>
      </w:r>
      <w:r>
        <w:t xml:space="preserve"> </w:t>
      </w:r>
      <w:r>
        <w:rPr>
          <w:b/>
        </w:rPr>
        <w:t>перетворення запису числа</w:t>
      </w:r>
      <w:r>
        <w:t xml:space="preserve"> з однієї системи на іншу (зокрема, з двійкової на десяткову й навпаки).  </w:t>
      </w:r>
    </w:p>
    <w:p w14:paraId="460FE5C6" w14:textId="77777777" w:rsidR="00F83A24" w:rsidRDefault="00F83A24" w:rsidP="00F83A24">
      <w:pPr>
        <w:ind w:left="-1" w:right="51"/>
      </w:pPr>
      <w:r>
        <w:t>Запис (</w:t>
      </w:r>
      <w:r>
        <w:rPr>
          <w:i/>
        </w:rPr>
        <w:t>x</w:t>
      </w:r>
      <w:r>
        <w:rPr>
          <w:i/>
          <w:vertAlign w:val="subscript"/>
        </w:rPr>
        <w:t>n</w:t>
      </w:r>
      <w:r>
        <w:t>…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0</w:t>
      </w:r>
      <w:r>
        <w:t>,</w:t>
      </w:r>
      <w:r>
        <w:rPr>
          <w:i/>
        </w:rPr>
        <w:t>x</w:t>
      </w:r>
      <w:r>
        <w:rPr>
          <w:vertAlign w:val="subscript"/>
        </w:rPr>
        <w:t>-1</w:t>
      </w:r>
      <w:r>
        <w:t>…</w:t>
      </w:r>
      <w:r>
        <w:rPr>
          <w:i/>
        </w:rPr>
        <w:t>x</w:t>
      </w:r>
      <w:r>
        <w:rPr>
          <w:vertAlign w:val="subscript"/>
        </w:rPr>
        <w:t>-</w:t>
      </w:r>
      <w:r>
        <w:rPr>
          <w:i/>
          <w:vertAlign w:val="subscript"/>
        </w:rPr>
        <w:t>k</w:t>
      </w:r>
      <w:r>
        <w:t>)</w:t>
      </w:r>
      <w:r>
        <w:rPr>
          <w:i/>
          <w:vertAlign w:val="subscript"/>
        </w:rPr>
        <w:t>P</w:t>
      </w:r>
      <w:r>
        <w:t xml:space="preserve"> з </w:t>
      </w:r>
      <w:r>
        <w:rPr>
          <w:i/>
        </w:rPr>
        <w:t>P</w:t>
      </w:r>
      <w:r>
        <w:t xml:space="preserve">-ковими цифрами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задає число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i/>
          <w:vertAlign w:val="superscript"/>
        </w:rPr>
        <w:t>n</w:t>
      </w:r>
      <w:r>
        <w:t>+…+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1</w:t>
      </w:r>
      <w:r>
        <w:t>+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0</w:t>
      </w:r>
      <w:r>
        <w:t>+</w:t>
      </w:r>
      <w:r>
        <w:rPr>
          <w:i/>
        </w:rPr>
        <w:t>x</w:t>
      </w:r>
      <w:r>
        <w:rPr>
          <w:vertAlign w:val="subscript"/>
        </w:rPr>
        <w:t>-1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-1</w:t>
      </w:r>
      <w:r>
        <w:t>+…+</w:t>
      </w:r>
      <w:r>
        <w:rPr>
          <w:i/>
        </w:rPr>
        <w:t>x</w:t>
      </w:r>
      <w:r>
        <w:rPr>
          <w:vertAlign w:val="subscript"/>
        </w:rPr>
        <w:t>-</w:t>
      </w:r>
      <w:r>
        <w:rPr>
          <w:i/>
          <w:vertAlign w:val="subscript"/>
        </w:rPr>
        <w:t>k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-</w:t>
      </w:r>
      <w:r>
        <w:rPr>
          <w:i/>
          <w:vertAlign w:val="superscript"/>
        </w:rPr>
        <w:t>k</w:t>
      </w:r>
      <w:r>
        <w:t xml:space="preserve">. Цифри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у цій сумі позначають числа від 0 до </w:t>
      </w:r>
      <w:r>
        <w:rPr>
          <w:i/>
        </w:rPr>
        <w:t>P</w:t>
      </w:r>
      <w:r>
        <w:rPr>
          <w:i/>
          <w:sz w:val="10"/>
        </w:rPr>
        <w:t xml:space="preserve"> </w:t>
      </w:r>
      <w:r>
        <w:rPr>
          <w:i/>
        </w:rPr>
        <w:t>–</w:t>
      </w:r>
      <w:r>
        <w:rPr>
          <w:i/>
          <w:sz w:val="10"/>
        </w:rPr>
        <w:t xml:space="preserve"> </w:t>
      </w:r>
      <w:r>
        <w:t xml:space="preserve">1. Звідси, щоб знайти десяткове зображення числа, потрібно: </w:t>
      </w:r>
    </w:p>
    <w:p w14:paraId="6AEEA95B" w14:textId="77777777" w:rsidR="00F83A24" w:rsidRDefault="00F83A24" w:rsidP="00F83A24">
      <w:pPr>
        <w:spacing w:after="4"/>
        <w:ind w:left="9" w:right="100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записати в десятковій системі число </w:t>
      </w:r>
      <w:r>
        <w:rPr>
          <w:rFonts w:ascii="Courier New" w:eastAsia="Courier New" w:hAnsi="Courier New" w:cs="Courier New"/>
          <w:b/>
          <w:i/>
          <w:sz w:val="18"/>
        </w:rPr>
        <w:t>P</w:t>
      </w:r>
      <w:r>
        <w:rPr>
          <w:rFonts w:ascii="Courier New" w:eastAsia="Courier New" w:hAnsi="Courier New" w:cs="Courier New"/>
          <w:b/>
          <w:sz w:val="18"/>
        </w:rPr>
        <w:t xml:space="preserve"> та  </w:t>
      </w:r>
      <w:r>
        <w:rPr>
          <w:rFonts w:ascii="Courier New" w:eastAsia="Courier New" w:hAnsi="Courier New" w:cs="Courier New"/>
          <w:b/>
          <w:i/>
          <w:sz w:val="18"/>
        </w:rPr>
        <w:t>P</w:t>
      </w:r>
      <w:r>
        <w:rPr>
          <w:rFonts w:ascii="Courier New" w:eastAsia="Courier New" w:hAnsi="Courier New" w:cs="Courier New"/>
          <w:b/>
          <w:sz w:val="18"/>
        </w:rPr>
        <w:t xml:space="preserve">-кові цифри числа; </w:t>
      </w:r>
    </w:p>
    <w:p w14:paraId="60E3EC63" w14:textId="77777777" w:rsidR="00F83A24" w:rsidRDefault="00F83A24" w:rsidP="00F83A24">
      <w:pPr>
        <w:spacing w:after="4"/>
        <w:ind w:left="9" w:right="197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обчислити суму добутків значень цифр  і відповідних степенів числа </w:t>
      </w:r>
      <w:r>
        <w:rPr>
          <w:rFonts w:ascii="Courier New" w:eastAsia="Courier New" w:hAnsi="Courier New" w:cs="Courier New"/>
          <w:b/>
          <w:i/>
          <w:sz w:val="18"/>
        </w:rPr>
        <w:t>P</w:t>
      </w:r>
      <w:r>
        <w:rPr>
          <w:rFonts w:ascii="Courier New" w:eastAsia="Courier New" w:hAnsi="Courier New" w:cs="Courier New"/>
          <w:b/>
          <w:sz w:val="18"/>
        </w:rPr>
        <w:t xml:space="preserve">. </w:t>
      </w:r>
    </w:p>
    <w:p w14:paraId="22F07433" w14:textId="77777777" w:rsidR="00F83A24" w:rsidRDefault="00F83A24" w:rsidP="00F83A24">
      <w:pPr>
        <w:pStyle w:val="5"/>
        <w:spacing w:after="34" w:line="259" w:lineRule="auto"/>
        <w:ind w:left="294"/>
      </w:pPr>
      <w:r>
        <w:rPr>
          <w:rFonts w:ascii="Times New Roman" w:eastAsia="Times New Roman" w:hAnsi="Times New Roman" w:cs="Times New Roman"/>
        </w:rPr>
        <w:t>Приклади</w:t>
      </w:r>
      <w:r>
        <w:rPr>
          <w:rFonts w:ascii="Times New Roman" w:eastAsia="Times New Roman" w:hAnsi="Times New Roman" w:cs="Times New Roman"/>
          <w:b w:val="0"/>
        </w:rPr>
        <w:t xml:space="preserve">  </w:t>
      </w:r>
    </w:p>
    <w:p w14:paraId="7DA68105" w14:textId="77777777" w:rsidR="00F83A24" w:rsidRDefault="00F83A24" w:rsidP="00F83A24">
      <w:pPr>
        <w:spacing w:after="49" w:line="247" w:lineRule="auto"/>
        <w:ind w:left="309" w:right="0" w:hanging="10"/>
        <w:jc w:val="left"/>
      </w:pPr>
      <w:r>
        <w:t>10011</w:t>
      </w:r>
      <w:r>
        <w:rPr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 </w:t>
      </w:r>
      <w:r>
        <w:t>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4</w:t>
      </w:r>
      <w:r>
        <w:t>+0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3</w:t>
      </w:r>
      <w:r>
        <w:t>+0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2</w:t>
      </w:r>
      <w:r>
        <w:t>+1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1</w:t>
      </w:r>
      <w:r>
        <w:t>+1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19; </w:t>
      </w:r>
    </w:p>
    <w:p w14:paraId="77B09B5E" w14:textId="77777777" w:rsidR="00F83A24" w:rsidRDefault="00F83A24" w:rsidP="00F83A24">
      <w:pPr>
        <w:spacing w:after="66" w:line="247" w:lineRule="auto"/>
        <w:ind w:left="309" w:right="0" w:hanging="10"/>
        <w:jc w:val="left"/>
      </w:pPr>
      <w:r>
        <w:t>10,011</w:t>
      </w:r>
      <w:r>
        <w:rPr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 </w:t>
      </w:r>
      <w:r>
        <w:t>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1</w:t>
      </w:r>
      <w:r>
        <w:t>+0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0</w:t>
      </w:r>
      <w:r>
        <w:t>+0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-1</w:t>
      </w:r>
      <w:r>
        <w:t>+1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>-2</w:t>
      </w:r>
      <w:r>
        <w:t>+1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vertAlign w:val="superscript"/>
        </w:rPr>
        <w:t xml:space="preserve">-3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2,375; </w:t>
      </w:r>
    </w:p>
    <w:p w14:paraId="4D455D68" w14:textId="77777777" w:rsidR="00F83A24" w:rsidRDefault="00F83A24" w:rsidP="00F83A24">
      <w:pPr>
        <w:spacing w:after="59" w:line="247" w:lineRule="auto"/>
        <w:ind w:left="30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1BC</w:t>
      </w:r>
      <w:r>
        <w:rPr>
          <w:sz w:val="18"/>
          <w:vertAlign w:val="subscript"/>
        </w:rPr>
        <w:t xml:space="preserve">16 </w:t>
      </w:r>
      <w:r>
        <w:rPr>
          <w:rFonts w:ascii="Segoe UI Symbol" w:eastAsia="Segoe UI Symbol" w:hAnsi="Segoe UI Symbol" w:cs="Segoe UI Symbol"/>
        </w:rPr>
        <w:t xml:space="preserve"> </w:t>
      </w:r>
      <w:r>
        <w:t>1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>2</w:t>
      </w:r>
      <w:r>
        <w:t>+11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>1</w:t>
      </w:r>
      <w:r>
        <w:t>+12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444; </w:t>
      </w:r>
    </w:p>
    <w:p w14:paraId="791D4D26" w14:textId="77777777" w:rsidR="00F83A24" w:rsidRDefault="00F83A24" w:rsidP="00F83A24">
      <w:pPr>
        <w:spacing w:after="58" w:line="247" w:lineRule="auto"/>
        <w:ind w:left="30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1B,C</w:t>
      </w:r>
      <w:r>
        <w:rPr>
          <w:sz w:val="18"/>
          <w:vertAlign w:val="subscript"/>
        </w:rPr>
        <w:t xml:space="preserve">16 </w:t>
      </w:r>
      <w:r>
        <w:rPr>
          <w:rFonts w:ascii="Segoe UI Symbol" w:eastAsia="Segoe UI Symbol" w:hAnsi="Segoe UI Symbol" w:cs="Segoe UI Symbol"/>
        </w:rPr>
        <w:t xml:space="preserve"> </w:t>
      </w:r>
      <w:r>
        <w:t>1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>1</w:t>
      </w:r>
      <w:r>
        <w:t>+11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>0</w:t>
      </w:r>
      <w:r>
        <w:t>+12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vertAlign w:val="superscript"/>
        </w:rPr>
        <w:t xml:space="preserve">-1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27,75; </w:t>
      </w:r>
    </w:p>
    <w:p w14:paraId="742599FF" w14:textId="77777777" w:rsidR="00F83A24" w:rsidRDefault="00F83A24" w:rsidP="00F83A24">
      <w:pPr>
        <w:spacing w:after="37"/>
        <w:ind w:left="-1" w:right="51"/>
      </w:pPr>
      <w:r>
        <w:t>12,2</w:t>
      </w:r>
      <w:r>
        <w:rPr>
          <w:vertAlign w:val="subscript"/>
        </w:rPr>
        <w:t xml:space="preserve">3 </w:t>
      </w:r>
      <w:r>
        <w:rPr>
          <w:rFonts w:ascii="Segoe UI Symbol" w:eastAsia="Segoe UI Symbol" w:hAnsi="Segoe UI Symbol" w:cs="Segoe UI Symbol"/>
        </w:rPr>
        <w:t xml:space="preserve"> </w:t>
      </w:r>
      <w:r>
        <w:t>1</w:t>
      </w:r>
      <w:r>
        <w:rPr>
          <w:rFonts w:ascii="Segoe UI Symbol" w:eastAsia="Segoe UI Symbol" w:hAnsi="Segoe UI Symbol" w:cs="Segoe UI Symbol"/>
        </w:rPr>
        <w:t></w:t>
      </w:r>
      <w:r>
        <w:t>3</w:t>
      </w:r>
      <w:r>
        <w:rPr>
          <w:vertAlign w:val="superscript"/>
        </w:rPr>
        <w:t>1</w:t>
      </w:r>
      <w:r>
        <w:t>+2</w:t>
      </w:r>
      <w:r>
        <w:rPr>
          <w:rFonts w:ascii="Segoe UI Symbol" w:eastAsia="Segoe UI Symbol" w:hAnsi="Segoe UI Symbol" w:cs="Segoe UI Symbol"/>
        </w:rPr>
        <w:t></w:t>
      </w:r>
      <w:r>
        <w:t>3</w:t>
      </w:r>
      <w:r>
        <w:rPr>
          <w:vertAlign w:val="superscript"/>
        </w:rPr>
        <w:t>0</w:t>
      </w:r>
      <w:r>
        <w:t>+2</w:t>
      </w:r>
      <w:r>
        <w:rPr>
          <w:rFonts w:ascii="Segoe UI Symbol" w:eastAsia="Segoe UI Symbol" w:hAnsi="Segoe UI Symbol" w:cs="Segoe UI Symbol"/>
        </w:rPr>
        <w:t></w:t>
      </w:r>
      <w:r>
        <w:t>3</w:t>
      </w:r>
      <w:r>
        <w:rPr>
          <w:vertAlign w:val="superscript"/>
        </w:rPr>
        <w:t xml:space="preserve">-1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5,666…, тобто число записується нескінченним періодичним десятковим дробом.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6191BAC1" w14:textId="77777777" w:rsidR="00F83A24" w:rsidRDefault="00F83A24" w:rsidP="00F83A24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2EB66657" w14:textId="77777777" w:rsidR="00F83A24" w:rsidRDefault="00F83A24" w:rsidP="00F83A24">
      <w:pPr>
        <w:pStyle w:val="5"/>
        <w:spacing w:line="259" w:lineRule="auto"/>
        <w:ind w:left="294"/>
      </w:pPr>
      <w:r>
        <w:rPr>
          <w:rFonts w:ascii="Times New Roman" w:eastAsia="Times New Roman" w:hAnsi="Times New Roman" w:cs="Times New Roman"/>
        </w:rPr>
        <w:t xml:space="preserve">Вправи </w:t>
      </w:r>
    </w:p>
    <w:p w14:paraId="2680E47C" w14:textId="77777777" w:rsidR="00F83A24" w:rsidRDefault="00F83A24" w:rsidP="00F83A24">
      <w:pPr>
        <w:ind w:left="-1" w:right="51" w:firstLine="0"/>
      </w:pPr>
      <w:r>
        <w:t xml:space="preserve">А.1. Перетворити шістнадцяткові записи чисел на десяткові:  </w:t>
      </w:r>
    </w:p>
    <w:p w14:paraId="39CA2A76" w14:textId="77777777" w:rsidR="00F83A24" w:rsidRDefault="00F83A24" w:rsidP="00F83A24">
      <w:pPr>
        <w:spacing w:after="8" w:line="247" w:lineRule="auto"/>
        <w:ind w:left="309" w:right="0" w:hanging="10"/>
        <w:jc w:val="left"/>
      </w:pPr>
      <w:r>
        <w:t xml:space="preserve">а) F1; б) FF; в) 4AB; г) FFFE. </w:t>
      </w:r>
    </w:p>
    <w:p w14:paraId="1BCBBA4D" w14:textId="77777777" w:rsidR="00F83A24" w:rsidRDefault="00F83A24" w:rsidP="00F83A24">
      <w:pPr>
        <w:ind w:left="-1" w:right="51" w:firstLine="0"/>
      </w:pPr>
      <w:r>
        <w:t xml:space="preserve">А.2. Перетворити вісімкові записи чисел на десяткові:  </w:t>
      </w:r>
    </w:p>
    <w:p w14:paraId="71B6CFBF" w14:textId="77777777" w:rsidR="00F83A24" w:rsidRDefault="00F83A24" w:rsidP="00F83A24">
      <w:pPr>
        <w:spacing w:after="8" w:line="247" w:lineRule="auto"/>
        <w:ind w:left="308" w:right="0" w:hanging="10"/>
        <w:jc w:val="left"/>
      </w:pPr>
      <w:r>
        <w:t xml:space="preserve">а) 377; б) 1777; в) 1232; г) 400. </w:t>
      </w:r>
    </w:p>
    <w:p w14:paraId="0D4CBFEF" w14:textId="77777777" w:rsidR="00F83A24" w:rsidRDefault="00F83A24" w:rsidP="00F83A24">
      <w:pPr>
        <w:ind w:left="283" w:right="51" w:hanging="284"/>
      </w:pPr>
      <w:r>
        <w:t xml:space="preserve">А.3. За основою </w:t>
      </w:r>
      <w:r>
        <w:rPr>
          <w:i/>
        </w:rPr>
        <w:t>P</w:t>
      </w:r>
      <w:r>
        <w:t xml:space="preserve"> та </w:t>
      </w:r>
      <w:r>
        <w:rPr>
          <w:i/>
        </w:rPr>
        <w:t>P</w:t>
      </w:r>
      <w:r>
        <w:t xml:space="preserve">-ковими записами дробів </w:t>
      </w:r>
      <w:r>
        <w:rPr>
          <w:i/>
        </w:rPr>
        <w:t>Q</w:t>
      </w:r>
      <w:r>
        <w:t xml:space="preserve"> навести їх десяткове зображення: </w:t>
      </w:r>
    </w:p>
    <w:p w14:paraId="546BFCE1" w14:textId="77777777" w:rsidR="00F83A24" w:rsidRDefault="00F83A24" w:rsidP="00F83A24">
      <w:pPr>
        <w:spacing w:after="8" w:line="247" w:lineRule="auto"/>
        <w:ind w:left="308" w:right="0" w:hanging="10"/>
        <w:jc w:val="left"/>
      </w:pPr>
      <w:r>
        <w:t xml:space="preserve">а)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2;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0,0001; 0,1111; </w:t>
      </w:r>
    </w:p>
    <w:p w14:paraId="4DD12166" w14:textId="77777777" w:rsidR="00F83A24" w:rsidRDefault="00F83A24" w:rsidP="00F83A24">
      <w:pPr>
        <w:spacing w:after="8" w:line="247" w:lineRule="auto"/>
        <w:ind w:left="308" w:right="0" w:hanging="10"/>
        <w:jc w:val="left"/>
      </w:pPr>
      <w:r>
        <w:t xml:space="preserve">б)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3;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0,22; 0,(11); </w:t>
      </w:r>
    </w:p>
    <w:p w14:paraId="6AFB21D7" w14:textId="77777777" w:rsidR="00F83A24" w:rsidRDefault="00F83A24" w:rsidP="00F83A24">
      <w:pPr>
        <w:spacing w:after="8" w:line="247" w:lineRule="auto"/>
        <w:ind w:left="308" w:right="0" w:hanging="10"/>
        <w:jc w:val="left"/>
      </w:pPr>
      <w:r>
        <w:t xml:space="preserve">в)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16;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0,1; 0,F; 0,8; 0,(7); </w:t>
      </w:r>
    </w:p>
    <w:p w14:paraId="3F4E2280" w14:textId="77777777" w:rsidR="00F83A24" w:rsidRDefault="00F83A24" w:rsidP="00F83A24">
      <w:pPr>
        <w:spacing w:after="8" w:line="247" w:lineRule="auto"/>
        <w:ind w:left="309" w:right="0" w:hanging="10"/>
        <w:jc w:val="left"/>
      </w:pPr>
      <w:r>
        <w:t xml:space="preserve">г)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2;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0,001; 0,1101; 0,000001; </w:t>
      </w:r>
    </w:p>
    <w:p w14:paraId="338E69D5" w14:textId="77777777" w:rsidR="00F83A24" w:rsidRDefault="00F83A24" w:rsidP="00F83A24">
      <w:pPr>
        <w:spacing w:after="8" w:line="247" w:lineRule="auto"/>
        <w:ind w:left="309" w:right="0" w:hanging="10"/>
        <w:jc w:val="left"/>
      </w:pPr>
      <w:r>
        <w:t xml:space="preserve">д)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3;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0,(20); 0,(02); 0,11; </w:t>
      </w:r>
    </w:p>
    <w:p w14:paraId="797EE857" w14:textId="77777777" w:rsidR="00F83A24" w:rsidRDefault="00F83A24" w:rsidP="00F83A24">
      <w:pPr>
        <w:spacing w:after="8" w:line="247" w:lineRule="auto"/>
        <w:ind w:left="309" w:right="0" w:hanging="10"/>
        <w:jc w:val="left"/>
      </w:pPr>
      <w:r>
        <w:t xml:space="preserve">е)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16;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0,1F; 0,FE; 0,81; 0,3(F). </w:t>
      </w:r>
    </w:p>
    <w:p w14:paraId="14A45B40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rPr>
          <w:b/>
          <w:sz w:val="26"/>
        </w:rPr>
        <w:t xml:space="preserve"> </w:t>
      </w:r>
    </w:p>
    <w:p w14:paraId="004D73A8" w14:textId="77777777" w:rsidR="00F83A24" w:rsidRDefault="00F83A24" w:rsidP="00F83A24">
      <w:pPr>
        <w:pStyle w:val="4"/>
        <w:spacing w:line="249" w:lineRule="auto"/>
        <w:ind w:left="2317" w:right="173" w:hanging="1358"/>
      </w:pPr>
      <w:r>
        <w:rPr>
          <w:rFonts w:ascii="Verdana" w:eastAsia="Verdana" w:hAnsi="Verdana" w:cs="Verdana"/>
        </w:rPr>
        <w:t xml:space="preserve">Утворення недесяткового запису  цілих чисел </w:t>
      </w:r>
    </w:p>
    <w:p w14:paraId="365A997F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CBF7015" w14:textId="77777777" w:rsidR="00F83A24" w:rsidRDefault="00F83A24" w:rsidP="00F83A24">
      <w:pPr>
        <w:spacing w:after="61"/>
        <w:ind w:left="-1" w:right="51"/>
      </w:pPr>
      <w:r>
        <w:lastRenderedPageBreak/>
        <w:t xml:space="preserve">Розглянемо, як за натуральним числом </w:t>
      </w:r>
      <w:r>
        <w:rPr>
          <w:i/>
        </w:rPr>
        <w:t>N</w:t>
      </w:r>
      <w:r>
        <w:t xml:space="preserve"> у десятковому записі отримати цифри </w:t>
      </w:r>
      <w:r>
        <w:rPr>
          <w:i/>
        </w:rPr>
        <w:t>P</w:t>
      </w:r>
      <w:r>
        <w:t xml:space="preserve">-кового зображення. Невідомі ані самі цифри, ані їх кількість. Проте відомо, що </w:t>
      </w:r>
      <w:r>
        <w:rPr>
          <w:i/>
        </w:rPr>
        <w:t>P</w:t>
      </w:r>
      <w:r>
        <w:t xml:space="preserve">-ковий запис задає число як суму добутків значень цифр на відповідні степені числа </w:t>
      </w:r>
      <w:r>
        <w:rPr>
          <w:i/>
        </w:rPr>
        <w:t>P</w:t>
      </w:r>
      <w:r>
        <w:t xml:space="preserve">, тобто за деякого невідомого </w:t>
      </w:r>
      <w:r>
        <w:rPr>
          <w:i/>
        </w:rPr>
        <w:t>n</w:t>
      </w:r>
      <w:r>
        <w:t xml:space="preserve"> і невідомих цифр </w:t>
      </w:r>
      <w:r>
        <w:rPr>
          <w:i/>
        </w:rPr>
        <w:t>xi</w:t>
      </w:r>
      <w:r>
        <w:t xml:space="preserve"> справджується рівність </w:t>
      </w:r>
    </w:p>
    <w:p w14:paraId="673BC0C6" w14:textId="77777777" w:rsidR="00F83A24" w:rsidRDefault="00F83A24" w:rsidP="00F83A24">
      <w:pPr>
        <w:spacing w:after="0" w:line="259" w:lineRule="auto"/>
        <w:ind w:left="312" w:right="0" w:firstLine="0"/>
        <w:jc w:val="left"/>
      </w:pPr>
      <w:r>
        <w:rPr>
          <w:i/>
        </w:rPr>
        <w:t>N</w:t>
      </w:r>
      <w:r>
        <w:rPr>
          <w:rFonts w:ascii="Segoe UI Symbol" w:eastAsia="Segoe UI Symbol" w:hAnsi="Segoe UI Symbol" w:cs="Segoe UI Symbol"/>
        </w:rPr>
        <w:t xml:space="preserve"> 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n</w:t>
      </w:r>
      <w:r>
        <w:t>…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0</w:t>
      </w:r>
      <w:r>
        <w:t>)</w:t>
      </w:r>
      <w:r>
        <w:rPr>
          <w:i/>
          <w:vertAlign w:val="subscript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i/>
          <w:vertAlign w:val="superscript"/>
        </w:rPr>
        <w:t>n</w:t>
      </w:r>
      <w:r>
        <w:t>+…+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1</w:t>
      </w:r>
      <w:r>
        <w:t>+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0</w:t>
      </w:r>
      <w:r>
        <w:t xml:space="preserve">. </w:t>
      </w:r>
    </w:p>
    <w:p w14:paraId="7A5F6263" w14:textId="77777777" w:rsidR="00F83A24" w:rsidRDefault="00F83A24" w:rsidP="00F83A24">
      <w:pPr>
        <w:ind w:left="-1" w:right="51" w:firstLine="0"/>
      </w:pPr>
      <w:r>
        <w:t xml:space="preserve">Зауважимо: усі доданки, окрім останнього, мають множник </w:t>
      </w:r>
      <w:r>
        <w:rPr>
          <w:i/>
        </w:rPr>
        <w:t>P</w:t>
      </w:r>
      <w:r>
        <w:t xml:space="preserve">. Тоді значенням молодшої цифри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є остача від ділення </w:t>
      </w:r>
      <w:r>
        <w:rPr>
          <w:i/>
        </w:rPr>
        <w:t>N</w:t>
      </w:r>
      <w:r>
        <w:t xml:space="preserve"> на основу </w:t>
      </w:r>
      <w:r>
        <w:rPr>
          <w:i/>
        </w:rPr>
        <w:t>P</w:t>
      </w:r>
      <w:r>
        <w:t xml:space="preserve">, а сума </w:t>
      </w:r>
      <w:r>
        <w:rPr>
          <w:i/>
        </w:rPr>
        <w:t>T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i/>
          <w:vertAlign w:val="superscript"/>
        </w:rPr>
        <w:t>n</w:t>
      </w:r>
      <w:r>
        <w:rPr>
          <w:vertAlign w:val="superscript"/>
        </w:rPr>
        <w:t>-1</w:t>
      </w:r>
      <w:r>
        <w:t>+…+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n</w:t>
      </w:r>
      <w:r>
        <w:t>…</w:t>
      </w:r>
      <w:r>
        <w:rPr>
          <w:i/>
        </w:rPr>
        <w:t>x</w:t>
      </w:r>
      <w:r>
        <w:rPr>
          <w:vertAlign w:val="subscript"/>
        </w:rPr>
        <w:t>1</w:t>
      </w:r>
      <w:r>
        <w:t>)</w:t>
      </w:r>
      <w:r>
        <w:rPr>
          <w:i/>
          <w:vertAlign w:val="subscript"/>
        </w:rPr>
        <w:t>P</w:t>
      </w:r>
      <w:r>
        <w:t xml:space="preserve"> дорівнює цілій частці від ділення </w:t>
      </w:r>
      <w:r>
        <w:rPr>
          <w:i/>
        </w:rPr>
        <w:t>N</w:t>
      </w:r>
      <w:r>
        <w:t xml:space="preserve"> на </w:t>
      </w:r>
      <w:r>
        <w:rPr>
          <w:i/>
        </w:rPr>
        <w:t>P</w:t>
      </w:r>
      <w:r>
        <w:t xml:space="preserve">. Поділивши цю суму на </w:t>
      </w:r>
      <w:r>
        <w:rPr>
          <w:i/>
        </w:rPr>
        <w:t>P</w:t>
      </w:r>
      <w:r>
        <w:t xml:space="preserve"> з остачею, знайдемо остачу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і наступну частку і так далі, поки на якомусь кроці частка від ділення не стане рівною 0. Остання остача й буде старшою цифрою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.  </w:t>
      </w:r>
    </w:p>
    <w:p w14:paraId="384E76D6" w14:textId="77777777" w:rsidR="00F83A24" w:rsidRDefault="00F83A24" w:rsidP="00F83A24">
      <w:pPr>
        <w:ind w:left="299" w:right="51" w:firstLine="0"/>
      </w:pPr>
      <w:r>
        <w:rPr>
          <w:b/>
        </w:rPr>
        <w:t>Приклади</w:t>
      </w:r>
      <w:r>
        <w:t xml:space="preserve">. Утворимо вісімковий запис числа 202.  </w:t>
      </w:r>
    </w:p>
    <w:p w14:paraId="3531C7C9" w14:textId="77777777" w:rsidR="00F83A24" w:rsidRDefault="00F83A24" w:rsidP="00F83A24">
      <w:pPr>
        <w:ind w:left="299" w:right="1597" w:firstLine="0"/>
      </w:pPr>
      <w:r>
        <w:rPr>
          <w:rFonts w:ascii="Courier New" w:eastAsia="Courier New" w:hAnsi="Courier New" w:cs="Courier New"/>
          <w:b/>
          <w:sz w:val="18"/>
        </w:rPr>
        <w:t>202 : 8 = 25</w:t>
      </w:r>
      <w:r>
        <w:t xml:space="preserve"> (остача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 – молодша цифра), </w:t>
      </w:r>
      <w:r>
        <w:rPr>
          <w:rFonts w:ascii="Courier New" w:eastAsia="Courier New" w:hAnsi="Courier New" w:cs="Courier New"/>
          <w:b/>
          <w:sz w:val="18"/>
        </w:rPr>
        <w:t xml:space="preserve"> 25 : 8 =  3</w:t>
      </w:r>
      <w:r>
        <w:t xml:space="preserve"> (остача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– наступна цифра). </w:t>
      </w:r>
    </w:p>
    <w:p w14:paraId="51CA2DE7" w14:textId="77777777" w:rsidR="00F83A24" w:rsidRDefault="00F83A24" w:rsidP="00F83A24">
      <w:pPr>
        <w:ind w:left="299" w:right="51" w:firstLine="0"/>
      </w:pPr>
      <w:r>
        <w:rPr>
          <w:rFonts w:ascii="Courier New" w:eastAsia="Courier New" w:hAnsi="Courier New" w:cs="Courier New"/>
          <w:b/>
          <w:sz w:val="18"/>
        </w:rPr>
        <w:t xml:space="preserve">  3 : 8 =  0</w:t>
      </w:r>
      <w:r>
        <w:t xml:space="preserve"> (остача </w:t>
      </w:r>
      <w:r>
        <w:rPr>
          <w:rFonts w:ascii="Courier New" w:eastAsia="Courier New" w:hAnsi="Courier New" w:cs="Courier New"/>
          <w:b/>
          <w:sz w:val="18"/>
        </w:rPr>
        <w:t>3</w:t>
      </w:r>
      <w:r>
        <w:t xml:space="preserve"> – остання, старша цифра). </w:t>
      </w:r>
    </w:p>
    <w:p w14:paraId="544FE67C" w14:textId="77777777" w:rsidR="00F83A24" w:rsidRDefault="00F83A24" w:rsidP="00F83A24">
      <w:pPr>
        <w:ind w:left="-1" w:right="51" w:firstLine="0"/>
      </w:pPr>
      <w:r>
        <w:t xml:space="preserve">Отже, отримано цифри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3</w:t>
      </w:r>
      <w:r>
        <w:t xml:space="preserve"> (від молодшої до старшої), тобто вісімковий запис </w:t>
      </w:r>
      <w:r>
        <w:rPr>
          <w:rFonts w:ascii="Courier New" w:eastAsia="Courier New" w:hAnsi="Courier New" w:cs="Courier New"/>
          <w:b/>
          <w:sz w:val="18"/>
        </w:rPr>
        <w:t>312</w:t>
      </w:r>
      <w:r>
        <w:t xml:space="preserve">.  </w:t>
      </w:r>
    </w:p>
    <w:p w14:paraId="184A0EA6" w14:textId="77777777" w:rsidR="00F83A24" w:rsidRDefault="00F83A24" w:rsidP="00F83A24">
      <w:pPr>
        <w:ind w:left="299" w:right="51" w:firstLine="0"/>
      </w:pPr>
      <w:r>
        <w:t xml:space="preserve">Запишемо 202 в шістнадцятковій системі.  </w:t>
      </w:r>
    </w:p>
    <w:p w14:paraId="6C20A37C" w14:textId="77777777" w:rsidR="00F83A24" w:rsidRDefault="00F83A24" w:rsidP="00F83A24">
      <w:pPr>
        <w:ind w:left="299" w:right="463" w:firstLine="0"/>
      </w:pPr>
      <w:r>
        <w:rPr>
          <w:rFonts w:ascii="Courier New" w:eastAsia="Courier New" w:hAnsi="Courier New" w:cs="Courier New"/>
          <w:b/>
          <w:sz w:val="18"/>
        </w:rPr>
        <w:t>202:16=12</w:t>
      </w:r>
      <w:r>
        <w:t xml:space="preserve"> (остача </w:t>
      </w:r>
      <w:r>
        <w:rPr>
          <w:rFonts w:ascii="Courier New" w:eastAsia="Courier New" w:hAnsi="Courier New" w:cs="Courier New"/>
          <w:b/>
          <w:sz w:val="18"/>
        </w:rPr>
        <w:t>10</w:t>
      </w:r>
      <w:r>
        <w:t xml:space="preserve"> – значення молодшої цифри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), </w:t>
      </w:r>
      <w:r>
        <w:rPr>
          <w:rFonts w:ascii="Courier New" w:eastAsia="Courier New" w:hAnsi="Courier New" w:cs="Courier New"/>
          <w:b/>
          <w:sz w:val="18"/>
        </w:rPr>
        <w:t xml:space="preserve"> 12:16= 0</w:t>
      </w:r>
      <w:r>
        <w:t xml:space="preserve"> (остача </w:t>
      </w:r>
      <w:r>
        <w:rPr>
          <w:rFonts w:ascii="Courier New" w:eastAsia="Courier New" w:hAnsi="Courier New" w:cs="Courier New"/>
          <w:b/>
          <w:sz w:val="18"/>
        </w:rPr>
        <w:t>12</w:t>
      </w:r>
      <w:r>
        <w:t xml:space="preserve"> – значення старшої цифри </w:t>
      </w:r>
      <w:r>
        <w:rPr>
          <w:rFonts w:ascii="Courier New" w:eastAsia="Courier New" w:hAnsi="Courier New" w:cs="Courier New"/>
          <w:b/>
          <w:sz w:val="18"/>
        </w:rPr>
        <w:t>С</w:t>
      </w:r>
      <w:r>
        <w:t xml:space="preserve">). </w:t>
      </w:r>
    </w:p>
    <w:p w14:paraId="3B2CBA31" w14:textId="77777777" w:rsidR="00F83A24" w:rsidRDefault="00F83A24" w:rsidP="00F83A24">
      <w:pPr>
        <w:ind w:left="-1" w:right="51" w:firstLine="0"/>
      </w:pPr>
      <w:r>
        <w:t xml:space="preserve">Отже, десяткове 202 має шістнадцятковий запис </w:t>
      </w:r>
      <w:r>
        <w:rPr>
          <w:rFonts w:ascii="Courier New" w:eastAsia="Courier New" w:hAnsi="Courier New" w:cs="Courier New"/>
          <w:b/>
          <w:sz w:val="18"/>
        </w:rPr>
        <w:t>CA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 </w:t>
      </w:r>
    </w:p>
    <w:p w14:paraId="3DEFC43D" w14:textId="77777777" w:rsidR="00F83A24" w:rsidRDefault="00F83A24" w:rsidP="00F83A24">
      <w:pPr>
        <w:ind w:left="-1" w:right="51"/>
      </w:pPr>
      <w:r>
        <w:t xml:space="preserve">Позначимо остачу від ділення </w:t>
      </w:r>
      <w:r>
        <w:rPr>
          <w:i/>
        </w:rPr>
        <w:t>T</w:t>
      </w:r>
      <w:r>
        <w:t xml:space="preserve"> на </w:t>
      </w:r>
      <w:r>
        <w:rPr>
          <w:i/>
        </w:rPr>
        <w:t>P</w:t>
      </w:r>
      <w:r>
        <w:t xml:space="preserve"> націло як </w:t>
      </w:r>
      <w:r>
        <w:rPr>
          <w:i/>
        </w:rPr>
        <w:t>T</w:t>
      </w:r>
      <w:r>
        <w:t xml:space="preserve"> % </w:t>
      </w:r>
      <w:r>
        <w:rPr>
          <w:i/>
        </w:rPr>
        <w:t>P</w:t>
      </w:r>
      <w:r>
        <w:t xml:space="preserve">, частку – як </w:t>
      </w:r>
      <w:r>
        <w:rPr>
          <w:i/>
        </w:rPr>
        <w:t>T</w:t>
      </w:r>
      <w:r>
        <w:t xml:space="preserve"> / </w:t>
      </w:r>
      <w:r>
        <w:rPr>
          <w:i/>
        </w:rPr>
        <w:t>P</w:t>
      </w:r>
      <w:r>
        <w:t xml:space="preserve">. Опишемо утворення </w:t>
      </w:r>
      <w:r>
        <w:rPr>
          <w:i/>
        </w:rPr>
        <w:t>P</w:t>
      </w:r>
      <w:r>
        <w:t xml:space="preserve">-кового запису числа </w:t>
      </w:r>
      <w:r>
        <w:rPr>
          <w:i/>
        </w:rPr>
        <w:t>N</w:t>
      </w:r>
      <w:r>
        <w:t xml:space="preserve"> за допомогою алгоритму. </w:t>
      </w:r>
    </w:p>
    <w:p w14:paraId="32483B37" w14:textId="77777777" w:rsidR="00F83A24" w:rsidRDefault="00F83A24" w:rsidP="00F83A24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1. Спочатку частка T дорівнює N, а запис порожній. 2. Поки T &gt; 0,  </w:t>
      </w:r>
    </w:p>
    <w:p w14:paraId="18148BC4" w14:textId="77777777" w:rsidR="00F83A24" w:rsidRDefault="00F83A24" w:rsidP="00F83A24">
      <w:pPr>
        <w:spacing w:after="4"/>
        <w:ind w:left="9" w:right="154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обчислити остачу R як T % P         і нову частку T як T / P       (шляхом ділення в стовпчик),      зобразити R у P-ковій системі числення       як цифру C, відповідну до R,       і дописати цифру C до запису ліворуч. </w:t>
      </w:r>
    </w:p>
    <w:p w14:paraId="6742AF6C" w14:textId="77777777" w:rsidR="00F83A24" w:rsidRDefault="00F83A24" w:rsidP="00F83A24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0450BE8B" w14:textId="77777777" w:rsidR="00F83A24" w:rsidRDefault="00F83A24" w:rsidP="00F83A24">
      <w:pPr>
        <w:ind w:left="-1" w:right="51"/>
      </w:pPr>
      <w:r>
        <w:rPr>
          <w:b/>
        </w:rPr>
        <w:t>Вправа А.4</w:t>
      </w:r>
      <w:r>
        <w:t xml:space="preserve">. Перетворити десятковий запис на двійковий, вісімковий і шістнадцятковий: </w:t>
      </w:r>
    </w:p>
    <w:p w14:paraId="28AA9B16" w14:textId="77777777" w:rsidR="00F83A24" w:rsidRDefault="00F83A24" w:rsidP="00F83A24">
      <w:pPr>
        <w:spacing w:after="8" w:line="247" w:lineRule="auto"/>
        <w:ind w:left="309" w:right="0" w:hanging="10"/>
        <w:jc w:val="left"/>
      </w:pPr>
      <w:r>
        <w:t xml:space="preserve">а) 94; б) 768; в) 16382; г) 65537.  </w:t>
      </w:r>
    </w:p>
    <w:p w14:paraId="340C647F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rPr>
          <w:b/>
          <w:sz w:val="26"/>
        </w:rPr>
        <w:t xml:space="preserve"> </w:t>
      </w:r>
    </w:p>
    <w:p w14:paraId="5A783D3E" w14:textId="77777777" w:rsidR="00F83A24" w:rsidRDefault="00F83A24" w:rsidP="00F83A24">
      <w:pPr>
        <w:pStyle w:val="4"/>
        <w:spacing w:line="249" w:lineRule="auto"/>
        <w:ind w:left="2059" w:right="173" w:hanging="1100"/>
      </w:pPr>
      <w:r>
        <w:rPr>
          <w:rFonts w:ascii="Verdana" w:eastAsia="Verdana" w:hAnsi="Verdana" w:cs="Verdana"/>
        </w:rPr>
        <w:t xml:space="preserve">Утворення недесяткового запису  дробових чисел </w:t>
      </w:r>
    </w:p>
    <w:p w14:paraId="51D25CF2" w14:textId="77777777" w:rsidR="00F83A24" w:rsidRDefault="00F83A24" w:rsidP="00F83A24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E449F90" w14:textId="77777777" w:rsidR="00F83A24" w:rsidRDefault="00F83A24" w:rsidP="00F83A24">
      <w:pPr>
        <w:spacing w:after="57"/>
        <w:ind w:left="-1" w:right="51"/>
      </w:pPr>
      <w:r>
        <w:t xml:space="preserve">Розглянемо, як за додатним дійсним числом </w:t>
      </w:r>
      <w:r>
        <w:rPr>
          <w:i/>
        </w:rPr>
        <w:t>V</w:t>
      </w:r>
      <w:r>
        <w:t xml:space="preserve"> &lt; 1 отримати цифри його </w:t>
      </w:r>
      <w:r>
        <w:rPr>
          <w:i/>
        </w:rPr>
        <w:t>P</w:t>
      </w:r>
      <w:r>
        <w:t xml:space="preserve">-кового запису (принаймні кілька перших, оскільки запис може бути нескінченним). За способом запису </w:t>
      </w:r>
    </w:p>
    <w:p w14:paraId="79A9FD26" w14:textId="77777777" w:rsidR="00F83A24" w:rsidRDefault="00F83A24" w:rsidP="00F83A24">
      <w:pPr>
        <w:spacing w:after="56"/>
        <w:ind w:left="-1" w:right="51"/>
      </w:pP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 xml:space="preserve"> </w:t>
      </w:r>
      <w:r>
        <w:t>(0</w:t>
      </w:r>
      <w:r>
        <w:rPr>
          <w:b/>
        </w:rPr>
        <w:t>,</w:t>
      </w:r>
      <w:r>
        <w:rPr>
          <w:i/>
        </w:rPr>
        <w:t>x</w:t>
      </w:r>
      <w:r>
        <w:rPr>
          <w:vertAlign w:val="subscript"/>
        </w:rPr>
        <w:t>-1</w:t>
      </w:r>
      <w:r>
        <w:t>…</w:t>
      </w:r>
      <w:r>
        <w:rPr>
          <w:i/>
        </w:rPr>
        <w:t>x</w:t>
      </w:r>
      <w:r>
        <w:rPr>
          <w:vertAlign w:val="subscript"/>
        </w:rPr>
        <w:t>-</w:t>
      </w:r>
      <w:r>
        <w:rPr>
          <w:i/>
          <w:vertAlign w:val="subscript"/>
        </w:rPr>
        <w:t>k</w:t>
      </w:r>
      <w:r>
        <w:t>…)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vertAlign w:val="subscript"/>
        </w:rPr>
        <w:t>-1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-1</w:t>
      </w:r>
      <w:r>
        <w:t>+…+</w:t>
      </w:r>
      <w:r>
        <w:rPr>
          <w:i/>
        </w:rPr>
        <w:t>x</w:t>
      </w:r>
      <w:r>
        <w:rPr>
          <w:vertAlign w:val="subscript"/>
        </w:rPr>
        <w:t>-</w:t>
      </w:r>
      <w:r>
        <w:rPr>
          <w:i/>
          <w:vertAlign w:val="subscript"/>
        </w:rPr>
        <w:t>k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vertAlign w:val="superscript"/>
        </w:rPr>
        <w:t>-</w:t>
      </w:r>
      <w:r>
        <w:rPr>
          <w:i/>
          <w:vertAlign w:val="superscript"/>
        </w:rPr>
        <w:t>k</w:t>
      </w:r>
      <w:r>
        <w:t xml:space="preserve">+…  з невідомими значеннями цифр. Помножимо обидві частини рівності на </w:t>
      </w:r>
      <w:r>
        <w:rPr>
          <w:i/>
        </w:rPr>
        <w:t>P</w:t>
      </w:r>
      <w:r>
        <w:t xml:space="preserve"> й отримаємо рівність </w:t>
      </w:r>
    </w:p>
    <w:p w14:paraId="09619098" w14:textId="77777777" w:rsidR="00F83A24" w:rsidRDefault="00F83A24" w:rsidP="00F83A24">
      <w:pPr>
        <w:spacing w:after="8" w:line="247" w:lineRule="auto"/>
        <w:ind w:left="309" w:right="503" w:hanging="10"/>
        <w:jc w:val="left"/>
      </w:pP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sz w:val="14"/>
        </w:rPr>
        <w:t>-1</w:t>
      </w:r>
      <w:r>
        <w:t>+</w:t>
      </w:r>
      <w:r>
        <w:rPr>
          <w:i/>
        </w:rPr>
        <w:t>x</w:t>
      </w:r>
      <w:r>
        <w:rPr>
          <w:sz w:val="14"/>
        </w:rPr>
        <w:t>-2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sz w:val="14"/>
        </w:rPr>
        <w:t>-1</w:t>
      </w:r>
      <w:r>
        <w:t>+…+</w:t>
      </w:r>
      <w:r>
        <w:rPr>
          <w:i/>
        </w:rPr>
        <w:t>x</w:t>
      </w:r>
      <w:r>
        <w:rPr>
          <w:sz w:val="14"/>
        </w:rPr>
        <w:t>-</w:t>
      </w:r>
      <w:r>
        <w:rPr>
          <w:i/>
          <w:sz w:val="14"/>
        </w:rPr>
        <w:t>k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rPr>
          <w:sz w:val="14"/>
        </w:rPr>
        <w:t>-</w:t>
      </w:r>
      <w:r>
        <w:rPr>
          <w:i/>
          <w:sz w:val="14"/>
        </w:rPr>
        <w:t>k</w:t>
      </w:r>
      <w:r>
        <w:rPr>
          <w:sz w:val="14"/>
        </w:rPr>
        <w:t xml:space="preserve">+1 </w:t>
      </w:r>
      <w:r>
        <w:t>+…</w:t>
      </w:r>
      <w:r>
        <w:rPr>
          <w:rFonts w:ascii="Segoe UI Symbol" w:eastAsia="Segoe UI Symbol" w:hAnsi="Segoe UI Symbol" w:cs="Segoe UI Symbol"/>
        </w:rPr>
        <w:t xml:space="preserve"> </w:t>
      </w:r>
      <w:r>
        <w:t>(</w:t>
      </w:r>
      <w:r>
        <w:rPr>
          <w:i/>
        </w:rPr>
        <w:t>x</w:t>
      </w:r>
      <w:r>
        <w:rPr>
          <w:sz w:val="14"/>
        </w:rPr>
        <w:t>-1</w:t>
      </w:r>
      <w:r>
        <w:rPr>
          <w:b/>
        </w:rPr>
        <w:t>,</w:t>
      </w:r>
      <w:r>
        <w:rPr>
          <w:i/>
        </w:rPr>
        <w:t>x</w:t>
      </w:r>
      <w:r>
        <w:rPr>
          <w:sz w:val="14"/>
        </w:rPr>
        <w:t>-2</w:t>
      </w:r>
      <w:r>
        <w:t>…</w:t>
      </w:r>
      <w:r>
        <w:rPr>
          <w:i/>
        </w:rPr>
        <w:t>x</w:t>
      </w:r>
      <w:r>
        <w:rPr>
          <w:sz w:val="14"/>
        </w:rPr>
        <w:t>-</w:t>
      </w:r>
      <w:r>
        <w:rPr>
          <w:i/>
          <w:sz w:val="14"/>
        </w:rPr>
        <w:t>k</w:t>
      </w:r>
      <w:r>
        <w:t>…)</w:t>
      </w:r>
      <w:r>
        <w:rPr>
          <w:i/>
          <w:sz w:val="14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sz w:val="14"/>
        </w:rPr>
        <w:t>-1</w:t>
      </w:r>
      <w:r>
        <w:t>+</w:t>
      </w:r>
      <w:r>
        <w:rPr>
          <w:i/>
        </w:rPr>
        <w:t>P</w:t>
      </w:r>
      <w:r>
        <w:rPr>
          <w:sz w:val="14"/>
        </w:rPr>
        <w:t>-1</w:t>
      </w: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r>
        <w:rPr>
          <w:rFonts w:ascii="Segoe UI Symbol" w:eastAsia="Segoe UI Symbol" w:hAnsi="Segoe UI Symbol" w:cs="Segoe UI Symbol"/>
        </w:rPr>
        <w:t></w:t>
      </w:r>
      <w:r>
        <w:t xml:space="preserve"> (0,</w:t>
      </w:r>
      <w:r>
        <w:rPr>
          <w:i/>
        </w:rPr>
        <w:t xml:space="preserve"> x</w:t>
      </w:r>
      <w:r>
        <w:rPr>
          <w:vertAlign w:val="subscript"/>
        </w:rPr>
        <w:t>-2</w:t>
      </w:r>
      <w:r>
        <w:t>…</w:t>
      </w:r>
      <w:r>
        <w:rPr>
          <w:i/>
        </w:rPr>
        <w:t>x</w:t>
      </w:r>
      <w:r>
        <w:rPr>
          <w:vertAlign w:val="subscript"/>
        </w:rPr>
        <w:t>-</w:t>
      </w:r>
      <w:r>
        <w:rPr>
          <w:i/>
          <w:vertAlign w:val="subscript"/>
        </w:rPr>
        <w:t>k</w:t>
      </w:r>
      <w:r>
        <w:t>…)</w:t>
      </w:r>
      <w:r>
        <w:rPr>
          <w:i/>
          <w:vertAlign w:val="subscript"/>
        </w:rPr>
        <w:t>P</w:t>
      </w:r>
      <w:r>
        <w:t xml:space="preserve"> . </w:t>
      </w:r>
    </w:p>
    <w:p w14:paraId="7EF4DF5F" w14:textId="77777777" w:rsidR="00F83A24" w:rsidRDefault="00F83A24" w:rsidP="00F83A24">
      <w:pPr>
        <w:ind w:left="-1" w:right="51" w:firstLine="0"/>
      </w:pPr>
      <w:r>
        <w:t xml:space="preserve">Звідси </w:t>
      </w:r>
      <w:r>
        <w:rPr>
          <w:i/>
        </w:rPr>
        <w:t>x</w:t>
      </w:r>
      <w:r>
        <w:rPr>
          <w:vertAlign w:val="subscript"/>
        </w:rPr>
        <w:t xml:space="preserve">-1 </w:t>
      </w:r>
      <w:r>
        <w:rPr>
          <w:rFonts w:ascii="Segoe UI Symbol" w:eastAsia="Segoe UI Symbol" w:hAnsi="Segoe UI Symbol" w:cs="Segoe UI Symbol"/>
        </w:rPr>
        <w:t xml:space="preserve"> </w:t>
      </w:r>
      <w:r>
        <w:t>[</w:t>
      </w: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t xml:space="preserve">], а </w:t>
      </w:r>
      <w:r>
        <w:rPr>
          <w:i/>
        </w:rPr>
        <w:t>P</w:t>
      </w:r>
      <w:r>
        <w:rPr>
          <w:vertAlign w:val="subscript"/>
        </w:rPr>
        <w:t>-1</w:t>
      </w:r>
      <w:r>
        <w:rPr>
          <w:rFonts w:ascii="Segoe UI Symbol" w:eastAsia="Segoe UI Symbol" w:hAnsi="Segoe UI Symbol" w:cs="Segoe UI Symbol"/>
        </w:rPr>
        <w:t></w:t>
      </w:r>
      <w:r>
        <w:t>(0,</w:t>
      </w:r>
      <w:r>
        <w:rPr>
          <w:i/>
        </w:rPr>
        <w:t>x</w:t>
      </w:r>
      <w:r>
        <w:rPr>
          <w:vertAlign w:val="subscript"/>
        </w:rPr>
        <w:t>-2</w:t>
      </w:r>
      <w:r>
        <w:t>…</w:t>
      </w:r>
      <w:r>
        <w:rPr>
          <w:i/>
        </w:rPr>
        <w:t>x</w:t>
      </w:r>
      <w:r>
        <w:rPr>
          <w:vertAlign w:val="subscript"/>
        </w:rPr>
        <w:t>-</w:t>
      </w:r>
      <w:r>
        <w:rPr>
          <w:i/>
          <w:vertAlign w:val="subscript"/>
        </w:rPr>
        <w:t>k</w:t>
      </w:r>
      <w:r>
        <w:t>…)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t>{</w:t>
      </w: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t>}, де [</w:t>
      </w: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t>] та {</w:t>
      </w: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t xml:space="preserve">} позначають цілу й дробову частини </w:t>
      </w: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t>. Далі так само помножимо {</w:t>
      </w:r>
      <w:r>
        <w:rPr>
          <w:i/>
        </w:rPr>
        <w:t>V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P</w:t>
      </w:r>
      <w:r>
        <w:t xml:space="preserve">} на </w:t>
      </w:r>
      <w:r>
        <w:rPr>
          <w:i/>
        </w:rPr>
        <w:t>P</w:t>
      </w:r>
      <w:r>
        <w:t xml:space="preserve">, знову отримаємо цілу й дробову частини (ціла буде значенням </w:t>
      </w:r>
      <w:r>
        <w:rPr>
          <w:i/>
        </w:rPr>
        <w:t>x</w:t>
      </w:r>
      <w:r>
        <w:rPr>
          <w:vertAlign w:val="subscript"/>
        </w:rPr>
        <w:t>-2</w:t>
      </w:r>
      <w:r>
        <w:t xml:space="preserve">) і т. д. </w:t>
      </w:r>
    </w:p>
    <w:p w14:paraId="132A3CA5" w14:textId="77777777" w:rsidR="00F83A24" w:rsidRDefault="00F83A24" w:rsidP="00F83A24">
      <w:pPr>
        <w:spacing w:after="33"/>
        <w:ind w:left="299" w:right="51" w:firstLine="0"/>
      </w:pPr>
      <w:r>
        <w:rPr>
          <w:b/>
        </w:rPr>
        <w:t>Приклад</w:t>
      </w:r>
      <w:r>
        <w:t xml:space="preserve">. Утворимо двійковий запис десяткового дробу 0,75.  </w:t>
      </w:r>
    </w:p>
    <w:p w14:paraId="5665469A" w14:textId="77777777" w:rsidR="00F83A24" w:rsidRDefault="00F83A24" w:rsidP="00F83A24">
      <w:pPr>
        <w:spacing w:after="8" w:line="247" w:lineRule="auto"/>
        <w:ind w:left="309" w:right="815" w:hanging="10"/>
        <w:jc w:val="left"/>
      </w:pPr>
      <w:r>
        <w:t>0,75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rFonts w:ascii="Segoe UI Symbol" w:eastAsia="Segoe UI Symbol" w:hAnsi="Segoe UI Symbol" w:cs="Segoe UI Symbol"/>
        </w:rPr>
        <w:t xml:space="preserve"> </w:t>
      </w:r>
      <w:r>
        <w:t>1,5, [1,5]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(перша цифра), {1,5}</w:t>
      </w:r>
      <w:r>
        <w:rPr>
          <w:rFonts w:ascii="Segoe UI Symbol" w:eastAsia="Segoe UI Symbol" w:hAnsi="Segoe UI Symbol" w:cs="Segoe UI Symbol"/>
        </w:rPr>
        <w:t xml:space="preserve"> </w:t>
      </w:r>
      <w:r>
        <w:t>0,5; 0,5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rFonts w:ascii="Segoe UI Symbol" w:eastAsia="Segoe UI Symbol" w:hAnsi="Segoe UI Symbol" w:cs="Segoe UI Symbol"/>
        </w:rPr>
        <w:t xml:space="preserve"> </w:t>
      </w:r>
      <w:r>
        <w:t>1, [1]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(наступна цифра), {1}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 </w:t>
      </w:r>
    </w:p>
    <w:p w14:paraId="065278C9" w14:textId="77777777" w:rsidR="00F83A24" w:rsidRDefault="00F83A24" w:rsidP="00F83A24">
      <w:pPr>
        <w:ind w:left="-1" w:right="51" w:firstLine="0"/>
      </w:pPr>
      <w:r>
        <w:t xml:space="preserve">Усі подальші цифри будуть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тому </w:t>
      </w:r>
      <w:r>
        <w:rPr>
          <w:rFonts w:ascii="Courier New" w:eastAsia="Courier New" w:hAnsi="Courier New" w:cs="Courier New"/>
          <w:b/>
          <w:sz w:val="18"/>
        </w:rPr>
        <w:t>0,11</w:t>
      </w:r>
      <w:r>
        <w:t xml:space="preserve"> є скінченним двійковим зображенням для десяткового 0,75.  </w:t>
      </w:r>
    </w:p>
    <w:p w14:paraId="24F06DA5" w14:textId="77777777" w:rsidR="00F83A24" w:rsidRDefault="00F83A24" w:rsidP="00F83A24">
      <w:pPr>
        <w:spacing w:after="34"/>
        <w:ind w:left="299" w:right="51" w:firstLine="0"/>
      </w:pPr>
      <w:r>
        <w:t xml:space="preserve">Утворимо двійковий запис десяткового дробу 0,1. </w:t>
      </w:r>
    </w:p>
    <w:p w14:paraId="36AB1661" w14:textId="77777777" w:rsidR="00F83A24" w:rsidRDefault="00F83A24" w:rsidP="00F83A24">
      <w:pPr>
        <w:spacing w:after="8" w:line="247" w:lineRule="auto"/>
        <w:ind w:left="308" w:right="0" w:hanging="10"/>
        <w:jc w:val="left"/>
      </w:pPr>
      <w:r>
        <w:t>0,1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rFonts w:ascii="Segoe UI Symbol" w:eastAsia="Segoe UI Symbol" w:hAnsi="Segoe UI Symbol" w:cs="Segoe UI Symbol"/>
        </w:rPr>
        <w:t xml:space="preserve"> </w:t>
      </w:r>
      <w:r>
        <w:t>0,2, [0,2]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(перша цифра), {0,2}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0,2;  </w:t>
      </w:r>
    </w:p>
    <w:p w14:paraId="5C864CFF" w14:textId="77777777" w:rsidR="00F83A24" w:rsidRDefault="00F83A24" w:rsidP="00F83A24">
      <w:pPr>
        <w:spacing w:after="8" w:line="247" w:lineRule="auto"/>
        <w:ind w:left="309" w:right="0" w:hanging="10"/>
        <w:jc w:val="left"/>
      </w:pPr>
      <w:r>
        <w:t>0,2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rFonts w:ascii="Segoe UI Symbol" w:eastAsia="Segoe UI Symbol" w:hAnsi="Segoe UI Symbol" w:cs="Segoe UI Symbol"/>
        </w:rPr>
        <w:t xml:space="preserve"> </w:t>
      </w:r>
      <w:r>
        <w:t>0,4, [0,4]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(наступна цифра), {0,4}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0,4; </w:t>
      </w:r>
    </w:p>
    <w:p w14:paraId="2744B099" w14:textId="77777777" w:rsidR="00F83A24" w:rsidRDefault="00F83A24" w:rsidP="00F83A24">
      <w:pPr>
        <w:spacing w:after="8" w:line="247" w:lineRule="auto"/>
        <w:ind w:left="309" w:right="0" w:hanging="10"/>
        <w:jc w:val="left"/>
      </w:pPr>
      <w:r>
        <w:t>0,4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rFonts w:ascii="Segoe UI Symbol" w:eastAsia="Segoe UI Symbol" w:hAnsi="Segoe UI Symbol" w:cs="Segoe UI Symbol"/>
        </w:rPr>
        <w:t xml:space="preserve"> </w:t>
      </w:r>
      <w:r>
        <w:t>0,8, [0,8]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(наступна цифра), {0,8}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0,8; </w:t>
      </w:r>
    </w:p>
    <w:p w14:paraId="1137AEE2" w14:textId="77777777" w:rsidR="00F83A24" w:rsidRDefault="00F83A24" w:rsidP="00F83A24">
      <w:pPr>
        <w:spacing w:after="8" w:line="247" w:lineRule="auto"/>
        <w:ind w:left="309" w:right="665" w:hanging="10"/>
        <w:jc w:val="left"/>
      </w:pPr>
      <w:r>
        <w:t>0,8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rFonts w:ascii="Segoe UI Symbol" w:eastAsia="Segoe UI Symbol" w:hAnsi="Segoe UI Symbol" w:cs="Segoe UI Symbol"/>
        </w:rPr>
        <w:t xml:space="preserve"> </w:t>
      </w:r>
      <w:r>
        <w:t>1,6, [1,6]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(наступна цифра), {1,6}</w:t>
      </w:r>
      <w:r>
        <w:rPr>
          <w:rFonts w:ascii="Segoe UI Symbol" w:eastAsia="Segoe UI Symbol" w:hAnsi="Segoe UI Symbol" w:cs="Segoe UI Symbol"/>
        </w:rPr>
        <w:t xml:space="preserve"> </w:t>
      </w:r>
      <w:r>
        <w:t>0,6; 0,6</w:t>
      </w:r>
      <w:r>
        <w:rPr>
          <w:rFonts w:ascii="Segoe UI Symbol" w:eastAsia="Segoe UI Symbol" w:hAnsi="Segoe UI Symbol" w:cs="Segoe UI Symbol"/>
        </w:rPr>
        <w:t></w:t>
      </w:r>
      <w:r>
        <w:t>2</w:t>
      </w:r>
      <w:r>
        <w:rPr>
          <w:rFonts w:ascii="Segoe UI Symbol" w:eastAsia="Segoe UI Symbol" w:hAnsi="Segoe UI Symbol" w:cs="Segoe UI Symbol"/>
        </w:rPr>
        <w:t xml:space="preserve"> </w:t>
      </w:r>
      <w:r>
        <w:t>1,2, [1,2]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(наступна цифра), {1,2}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0,2. </w:t>
      </w:r>
    </w:p>
    <w:p w14:paraId="203CCAA7" w14:textId="77777777" w:rsidR="00F83A24" w:rsidRDefault="00F83A24" w:rsidP="00F83A24">
      <w:pPr>
        <w:ind w:left="-1" w:right="51" w:firstLine="0"/>
      </w:pPr>
      <w:r>
        <w:t xml:space="preserve">Далі цифри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будуть повторюватися до нескінченності, тобто точний двійковий запис десяткового 0,1 є періодичним </w:t>
      </w:r>
      <w:r>
        <w:rPr>
          <w:rFonts w:ascii="Courier New" w:eastAsia="Courier New" w:hAnsi="Courier New" w:cs="Courier New"/>
          <w:b/>
          <w:sz w:val="18"/>
        </w:rPr>
        <w:t>0,0(0011).</w:t>
      </w:r>
      <w:r>
        <w:t xml:space="preserve"> Будь-який початок цього запису позначає наближення до десяткового 0,1, наприклад, 0,00011</w:t>
      </w:r>
      <w:r>
        <w:rPr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 </w:t>
      </w:r>
      <w:r>
        <w:t>1/16+1/32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0,09375 (помилка – приблизно шість тисячних).  </w:t>
      </w:r>
    </w:p>
    <w:p w14:paraId="57372522" w14:textId="77777777" w:rsidR="00F83A24" w:rsidRDefault="00F83A24" w:rsidP="00F83A24">
      <w:pPr>
        <w:spacing w:after="33"/>
        <w:ind w:left="299" w:right="51" w:firstLine="0"/>
      </w:pPr>
      <w:r>
        <w:t xml:space="preserve">Утворимо шістнадцятковий запис десяткового дробу 0,8. </w:t>
      </w:r>
    </w:p>
    <w:p w14:paraId="79987997" w14:textId="77777777" w:rsidR="00F83A24" w:rsidRDefault="00F83A24" w:rsidP="00F83A24">
      <w:pPr>
        <w:ind w:left="-1" w:right="51"/>
      </w:pPr>
      <w:r>
        <w:lastRenderedPageBreak/>
        <w:t>0,8</w:t>
      </w:r>
      <w:r>
        <w:rPr>
          <w:rFonts w:ascii="Segoe UI Symbol" w:eastAsia="Segoe UI Symbol" w:hAnsi="Segoe UI Symbol" w:cs="Segoe UI Symbol"/>
        </w:rPr>
        <w:t></w:t>
      </w:r>
      <w:r>
        <w:t>16</w:t>
      </w:r>
      <w:r>
        <w:rPr>
          <w:rFonts w:ascii="Segoe UI Symbol" w:eastAsia="Segoe UI Symbol" w:hAnsi="Segoe UI Symbol" w:cs="Segoe UI Symbol"/>
        </w:rPr>
        <w:t xml:space="preserve"> </w:t>
      </w:r>
      <w:r>
        <w:t>12,8, [12,8]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12 (перша цифра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>), {12,8}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0,8. Далі цифра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буде нескінченно повторюватися, тому </w:t>
      </w:r>
      <w:r>
        <w:rPr>
          <w:rFonts w:ascii="Courier New" w:eastAsia="Courier New" w:hAnsi="Courier New" w:cs="Courier New"/>
          <w:b/>
          <w:sz w:val="18"/>
        </w:rPr>
        <w:t>0,(C)</w:t>
      </w:r>
      <w:r>
        <w:t xml:space="preserve"> є точним шістнадцятковим записом десяткового 0,8. </w:t>
      </w:r>
      <w:r>
        <w:rPr>
          <w:rFonts w:ascii="Webdings" w:eastAsia="Webdings" w:hAnsi="Webdings" w:cs="Webdings"/>
        </w:rPr>
        <w:t></w:t>
      </w:r>
      <w:r>
        <w:t xml:space="preserve">  </w:t>
      </w:r>
    </w:p>
    <w:p w14:paraId="697D99CD" w14:textId="77777777" w:rsidR="00F83A24" w:rsidRDefault="00F83A24" w:rsidP="00F83A24">
      <w:pPr>
        <w:ind w:left="-1" w:right="51"/>
      </w:pPr>
      <w:r>
        <w:t xml:space="preserve">Якщо </w:t>
      </w:r>
      <w:r>
        <w:rPr>
          <w:i/>
        </w:rPr>
        <w:t>V</w:t>
      </w:r>
      <w:r>
        <w:t xml:space="preserve"> є скінченним десятковим дробом і основа </w:t>
      </w:r>
      <w:r>
        <w:rPr>
          <w:i/>
        </w:rPr>
        <w:t>Р</w:t>
      </w:r>
      <w:r>
        <w:t xml:space="preserve"> має прості множники 2 та 5, то число </w:t>
      </w:r>
      <w:r>
        <w:rPr>
          <w:i/>
        </w:rPr>
        <w:t>V</w:t>
      </w:r>
      <w:r>
        <w:t xml:space="preserve"> можна зобразити скінченним </w:t>
      </w:r>
      <w:r>
        <w:rPr>
          <w:i/>
        </w:rPr>
        <w:t>P</w:t>
      </w:r>
      <w:r>
        <w:t xml:space="preserve">-ковим записом. Інакше </w:t>
      </w:r>
      <w:r>
        <w:rPr>
          <w:i/>
        </w:rPr>
        <w:t>P</w:t>
      </w:r>
      <w:r>
        <w:t xml:space="preserve">-ковий запис може бути нескінченним; тоді скінченна кількість кроків дає </w:t>
      </w:r>
      <w:r>
        <w:rPr>
          <w:i/>
        </w:rPr>
        <w:t>наближене зображення</w:t>
      </w:r>
      <w:r>
        <w:t xml:space="preserve"> числа </w:t>
      </w:r>
      <w:r>
        <w:rPr>
          <w:i/>
        </w:rPr>
        <w:t>V</w:t>
      </w:r>
      <w:r>
        <w:t xml:space="preserve">. </w:t>
      </w:r>
    </w:p>
    <w:p w14:paraId="128248BC" w14:textId="77777777" w:rsidR="00F83A24" w:rsidRDefault="00F83A24" w:rsidP="00F83A24">
      <w:pPr>
        <w:ind w:left="-1" w:right="51"/>
      </w:pPr>
      <w:r>
        <w:t xml:space="preserve">Отже, за дійсним числом </w:t>
      </w:r>
      <w:r>
        <w:rPr>
          <w:i/>
        </w:rPr>
        <w:t>V</w:t>
      </w:r>
      <w:r>
        <w:t xml:space="preserve">, </w:t>
      </w:r>
      <w:r>
        <w:rPr>
          <w:i/>
        </w:rPr>
        <w:t>V</w:t>
      </w:r>
      <w:r>
        <w:t xml:space="preserve"> &lt; 1, можна одержати </w:t>
      </w:r>
      <w:r>
        <w:rPr>
          <w:i/>
        </w:rPr>
        <w:t>R</w:t>
      </w:r>
      <w:r>
        <w:t xml:space="preserve"> перших цифр його </w:t>
      </w:r>
      <w:r>
        <w:rPr>
          <w:i/>
        </w:rPr>
        <w:t>P</w:t>
      </w:r>
      <w:r>
        <w:t xml:space="preserve">-кового зображення, виконуючи такий алгоритм: </w:t>
      </w:r>
    </w:p>
    <w:p w14:paraId="2B2D000E" w14:textId="77777777" w:rsidR="00F83A24" w:rsidRDefault="00F83A24" w:rsidP="00F83A24">
      <w:pPr>
        <w:numPr>
          <w:ilvl w:val="0"/>
          <w:numId w:val="41"/>
        </w:numPr>
        <w:spacing w:after="4"/>
        <w:ind w:right="900" w:hanging="324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Спочатку зображенням є "0.". </w:t>
      </w:r>
    </w:p>
    <w:p w14:paraId="7867F5EB" w14:textId="77777777" w:rsidR="00F83A24" w:rsidRDefault="00F83A24" w:rsidP="00F83A24">
      <w:pPr>
        <w:numPr>
          <w:ilvl w:val="0"/>
          <w:numId w:val="41"/>
        </w:numPr>
        <w:spacing w:after="4"/>
        <w:ind w:right="900" w:hanging="324"/>
        <w:jc w:val="left"/>
      </w:pPr>
      <w:r>
        <w:rPr>
          <w:rFonts w:ascii="Courier New" w:eastAsia="Courier New" w:hAnsi="Courier New" w:cs="Courier New"/>
          <w:b/>
          <w:sz w:val="18"/>
        </w:rPr>
        <w:t>Поки одержано менше ніж R дробових цифр,        обчислити V</w:t>
      </w:r>
      <w:r>
        <w:rPr>
          <w:rFonts w:ascii="Segoe UI Symbol" w:eastAsia="Segoe UI Symbol" w:hAnsi="Segoe UI Symbol" w:cs="Segoe UI Symbol"/>
          <w:sz w:val="18"/>
        </w:rPr>
        <w:t></w:t>
      </w:r>
      <w:r>
        <w:rPr>
          <w:rFonts w:ascii="Courier New" w:eastAsia="Courier New" w:hAnsi="Courier New" w:cs="Courier New"/>
          <w:b/>
          <w:sz w:val="18"/>
        </w:rPr>
        <w:t>P, обчислити d як [V</w:t>
      </w:r>
      <w:r>
        <w:rPr>
          <w:rFonts w:ascii="Segoe UI Symbol" w:eastAsia="Segoe UI Symbol" w:hAnsi="Segoe UI Symbol" w:cs="Segoe UI Symbol"/>
          <w:sz w:val="18"/>
        </w:rPr>
        <w:t></w:t>
      </w:r>
      <w:r>
        <w:rPr>
          <w:rFonts w:ascii="Courier New" w:eastAsia="Courier New" w:hAnsi="Courier New" w:cs="Courier New"/>
          <w:b/>
          <w:sz w:val="18"/>
        </w:rPr>
        <w:t>P]        (ціле число від 0 до P-1) та V як {V</w:t>
      </w:r>
      <w:r>
        <w:rPr>
          <w:rFonts w:ascii="Segoe UI Symbol" w:eastAsia="Segoe UI Symbol" w:hAnsi="Segoe UI Symbol" w:cs="Segoe UI Symbol"/>
          <w:sz w:val="18"/>
        </w:rPr>
        <w:t></w:t>
      </w:r>
      <w:r>
        <w:rPr>
          <w:rFonts w:ascii="Courier New" w:eastAsia="Courier New" w:hAnsi="Courier New" w:cs="Courier New"/>
          <w:b/>
          <w:sz w:val="18"/>
        </w:rPr>
        <w:t xml:space="preserve">P}.        Записати значення d як P-кову цифру й        дописати її до зображення праворуч. </w:t>
      </w:r>
    </w:p>
    <w:p w14:paraId="47523A99" w14:textId="77777777" w:rsidR="00F83A24" w:rsidRDefault="00F83A24" w:rsidP="00F83A24">
      <w:pPr>
        <w:ind w:left="-1" w:right="51"/>
      </w:pPr>
      <w:r>
        <w:t xml:space="preserve">Записи цілих і дробових чисел перетворюються з однієї системи числення на іншу </w:t>
      </w:r>
      <w:r>
        <w:rPr>
          <w:i/>
        </w:rPr>
        <w:t>за</w:t>
      </w:r>
      <w:r>
        <w:t xml:space="preserve"> </w:t>
      </w:r>
      <w:r>
        <w:rPr>
          <w:i/>
        </w:rPr>
        <w:t>різними алгоритмами</w:t>
      </w:r>
      <w:r>
        <w:t xml:space="preserve">. Тому, перекладаючи запис числа, що має цілу та дробову частини, треба спочатку виділити ці частини й потім перетворити їх </w:t>
      </w:r>
      <w:r>
        <w:rPr>
          <w:i/>
        </w:rPr>
        <w:t>окремо</w:t>
      </w:r>
      <w:r>
        <w:t xml:space="preserve">.  </w:t>
      </w:r>
    </w:p>
    <w:p w14:paraId="389ECDBC" w14:textId="77777777" w:rsidR="00F83A24" w:rsidRDefault="00F83A24" w:rsidP="00F83A24">
      <w:pPr>
        <w:ind w:left="-1" w:right="51"/>
      </w:pPr>
      <w:r>
        <w:t xml:space="preserve">Узагалі, щоб перекласти запис числа з довільної системи числення на іншу, необхідно виконати багато арифметичних дій у незвичній недесятковій системі. Інколи простіше скористатися десятковою системою як проміжною. </w:t>
      </w:r>
    </w:p>
    <w:p w14:paraId="48D9AD63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7A65" w14:textId="77777777" w:rsidR="00A24F43" w:rsidRDefault="00A24F43" w:rsidP="00F83A24">
      <w:pPr>
        <w:spacing w:after="0" w:line="240" w:lineRule="auto"/>
      </w:pPr>
      <w:r>
        <w:separator/>
      </w:r>
    </w:p>
  </w:endnote>
  <w:endnote w:type="continuationSeparator" w:id="0">
    <w:p w14:paraId="7E338A2A" w14:textId="77777777" w:rsidR="00A24F43" w:rsidRDefault="00A24F43" w:rsidP="00F8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6E4F" w14:textId="77777777" w:rsidR="00A24F43" w:rsidRDefault="00A24F43" w:rsidP="00F83A24">
      <w:pPr>
        <w:spacing w:after="0" w:line="240" w:lineRule="auto"/>
      </w:pPr>
      <w:r>
        <w:separator/>
      </w:r>
    </w:p>
  </w:footnote>
  <w:footnote w:type="continuationSeparator" w:id="0">
    <w:p w14:paraId="69A297D5" w14:textId="77777777" w:rsidR="00A24F43" w:rsidRDefault="00A24F43" w:rsidP="00F83A24">
      <w:pPr>
        <w:spacing w:after="0" w:line="240" w:lineRule="auto"/>
      </w:pPr>
      <w:r>
        <w:continuationSeparator/>
      </w:r>
    </w:p>
  </w:footnote>
  <w:footnote w:id="1">
    <w:p w14:paraId="3F476A15" w14:textId="77777777" w:rsidR="00F83A24" w:rsidRDefault="00F83A24" w:rsidP="00F83A24">
      <w:pPr>
        <w:pStyle w:val="footnotedescription"/>
        <w:spacing w:line="246" w:lineRule="auto"/>
      </w:pPr>
      <w:r>
        <w:rPr>
          <w:rStyle w:val="footnotemark"/>
        </w:rPr>
        <w:footnoteRef/>
      </w:r>
      <w:r>
        <w:t xml:space="preserve"> Або в додаткових каталогах, які зазначає програміст (висвітлення цих можливостей системи програмування виходить за межі книги).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F8"/>
    <w:multiLevelType w:val="hybridMultilevel"/>
    <w:tmpl w:val="AA40CB54"/>
    <w:lvl w:ilvl="0" w:tplc="F3A0C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2C0F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2D8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231D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8E75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E968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C5E6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80C7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520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C7DE6"/>
    <w:multiLevelType w:val="hybridMultilevel"/>
    <w:tmpl w:val="78862E7A"/>
    <w:lvl w:ilvl="0" w:tplc="43D233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D448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AB06C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2C882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C56F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C774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F38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E4194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482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2805F9"/>
    <w:multiLevelType w:val="hybridMultilevel"/>
    <w:tmpl w:val="B27A6CC6"/>
    <w:lvl w:ilvl="0" w:tplc="7E48FD12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0097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E6C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C7A7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8E46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0D8F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4A34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21B3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0E8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E6B3F"/>
    <w:multiLevelType w:val="hybridMultilevel"/>
    <w:tmpl w:val="6150D7E0"/>
    <w:lvl w:ilvl="0" w:tplc="495847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B44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C334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4B5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14116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F7A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C25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66B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1D1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854100"/>
    <w:multiLevelType w:val="hybridMultilevel"/>
    <w:tmpl w:val="CB90F2F6"/>
    <w:lvl w:ilvl="0" w:tplc="5E3A62A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D222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C230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6006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CBB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46B9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C89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AE75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646A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13C9B"/>
    <w:multiLevelType w:val="hybridMultilevel"/>
    <w:tmpl w:val="9D567718"/>
    <w:lvl w:ilvl="0" w:tplc="576E74F0">
      <w:start w:val="1"/>
      <w:numFmt w:val="bullet"/>
      <w:lvlText w:val="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BC6BC2">
      <w:start w:val="1"/>
      <w:numFmt w:val="bullet"/>
      <w:lvlText w:val="o"/>
      <w:lvlJc w:val="left"/>
      <w:pPr>
        <w:ind w:left="2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4CC66">
      <w:start w:val="1"/>
      <w:numFmt w:val="bullet"/>
      <w:lvlText w:val="▪"/>
      <w:lvlJc w:val="left"/>
      <w:pPr>
        <w:ind w:left="3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AD4A">
      <w:start w:val="1"/>
      <w:numFmt w:val="bullet"/>
      <w:lvlText w:val="•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844F0">
      <w:start w:val="1"/>
      <w:numFmt w:val="bullet"/>
      <w:lvlText w:val="o"/>
      <w:lvlJc w:val="left"/>
      <w:pPr>
        <w:ind w:left="4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E1A4">
      <w:start w:val="1"/>
      <w:numFmt w:val="bullet"/>
      <w:lvlText w:val="▪"/>
      <w:lvlJc w:val="left"/>
      <w:pPr>
        <w:ind w:left="5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073CC">
      <w:start w:val="1"/>
      <w:numFmt w:val="bullet"/>
      <w:lvlText w:val="•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D44A">
      <w:start w:val="1"/>
      <w:numFmt w:val="bullet"/>
      <w:lvlText w:val="o"/>
      <w:lvlJc w:val="left"/>
      <w:pPr>
        <w:ind w:left="6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A3976">
      <w:start w:val="1"/>
      <w:numFmt w:val="bullet"/>
      <w:lvlText w:val="▪"/>
      <w:lvlJc w:val="left"/>
      <w:pPr>
        <w:ind w:left="7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A59CE"/>
    <w:multiLevelType w:val="hybridMultilevel"/>
    <w:tmpl w:val="FD30C842"/>
    <w:lvl w:ilvl="0" w:tplc="458EDB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6FC5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02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2DA6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74E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0949C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1446D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475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4B33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EE6137"/>
    <w:multiLevelType w:val="hybridMultilevel"/>
    <w:tmpl w:val="6F7683F8"/>
    <w:lvl w:ilvl="0" w:tplc="267E37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C44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2D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8E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C8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49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8B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C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E8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17157F"/>
    <w:multiLevelType w:val="hybridMultilevel"/>
    <w:tmpl w:val="C92C3158"/>
    <w:lvl w:ilvl="0" w:tplc="4CF251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0BE1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12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428D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2A91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1A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242D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8EE5F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4AA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3B6E8B"/>
    <w:multiLevelType w:val="hybridMultilevel"/>
    <w:tmpl w:val="1318FBA0"/>
    <w:lvl w:ilvl="0" w:tplc="CA42EA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0E0B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6A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03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2E7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04A9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6329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0423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AF4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36190E"/>
    <w:multiLevelType w:val="hybridMultilevel"/>
    <w:tmpl w:val="C23AA4E4"/>
    <w:lvl w:ilvl="0" w:tplc="291C91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E32A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AF1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8780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4015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0E93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0C27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27B8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8F0E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996AEF"/>
    <w:multiLevelType w:val="hybridMultilevel"/>
    <w:tmpl w:val="3C0E2FC2"/>
    <w:lvl w:ilvl="0" w:tplc="863C4A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87F2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638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AB9E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03A88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44BA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785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EF9A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2D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7B3B9D"/>
    <w:multiLevelType w:val="hybridMultilevel"/>
    <w:tmpl w:val="923C734C"/>
    <w:lvl w:ilvl="0" w:tplc="C90661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B69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8796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9E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0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633E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6489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E465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4E6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DE295E"/>
    <w:multiLevelType w:val="hybridMultilevel"/>
    <w:tmpl w:val="902090D4"/>
    <w:lvl w:ilvl="0" w:tplc="96EA28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A696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42114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4407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6559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AB22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A5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361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C2EF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926C4"/>
    <w:multiLevelType w:val="hybridMultilevel"/>
    <w:tmpl w:val="B7724402"/>
    <w:lvl w:ilvl="0" w:tplc="914810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6B8E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DAB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07F9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D4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30F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26CE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6C68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8F6F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190904"/>
    <w:multiLevelType w:val="hybridMultilevel"/>
    <w:tmpl w:val="FD0EB59E"/>
    <w:lvl w:ilvl="0" w:tplc="E0D01A0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8DCB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C3AB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E54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366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8022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08F3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B09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2939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192C9B"/>
    <w:multiLevelType w:val="hybridMultilevel"/>
    <w:tmpl w:val="D40E9314"/>
    <w:lvl w:ilvl="0" w:tplc="FD6A7D80">
      <w:start w:val="1"/>
      <w:numFmt w:val="bullet"/>
      <w:lvlText w:val="–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5BC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CBF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027E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310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19C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54F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330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63B0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51E0F"/>
    <w:multiLevelType w:val="hybridMultilevel"/>
    <w:tmpl w:val="B40A9A32"/>
    <w:lvl w:ilvl="0" w:tplc="E34C764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445A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D4D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036D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2BD7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09A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A742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49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E6CD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262C3B"/>
    <w:multiLevelType w:val="hybridMultilevel"/>
    <w:tmpl w:val="3DCC20FE"/>
    <w:lvl w:ilvl="0" w:tplc="23E6AAF6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A5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BA02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A7E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98DB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0A2E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647B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217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E026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F34674"/>
    <w:multiLevelType w:val="hybridMultilevel"/>
    <w:tmpl w:val="0E6233C8"/>
    <w:lvl w:ilvl="0" w:tplc="E8EAE6C2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7CB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2A43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7AEB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9C6F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3EC5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84E1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B46B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25F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7937AE"/>
    <w:multiLevelType w:val="hybridMultilevel"/>
    <w:tmpl w:val="8ADEE42C"/>
    <w:lvl w:ilvl="0" w:tplc="1EF889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29EC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6B36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C8A0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47D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8645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CDC5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259F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67C2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931332"/>
    <w:multiLevelType w:val="hybridMultilevel"/>
    <w:tmpl w:val="54B072E4"/>
    <w:lvl w:ilvl="0" w:tplc="2196CDB6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CF17C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A0496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8D59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EAB416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A665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C18B8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60D22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A55B0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703908"/>
    <w:multiLevelType w:val="hybridMultilevel"/>
    <w:tmpl w:val="6736FD10"/>
    <w:lvl w:ilvl="0" w:tplc="0D7223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03C9E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2A5E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2668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661D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EF8C8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6256A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2270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C14B2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DA1736"/>
    <w:multiLevelType w:val="hybridMultilevel"/>
    <w:tmpl w:val="65087FA2"/>
    <w:lvl w:ilvl="0" w:tplc="DA7AF7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46B9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860B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A6F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486F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E73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05B3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23BA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AAB8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F147E0"/>
    <w:multiLevelType w:val="hybridMultilevel"/>
    <w:tmpl w:val="26585904"/>
    <w:lvl w:ilvl="0" w:tplc="5756003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C1D12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2201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A916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A22E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0E71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F89C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A81D0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4BA9C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101E91"/>
    <w:multiLevelType w:val="hybridMultilevel"/>
    <w:tmpl w:val="BB180DC2"/>
    <w:lvl w:ilvl="0" w:tplc="3CD05F3E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7A35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D6B9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EAA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5621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CE7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4462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0EA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0F8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AB0E19"/>
    <w:multiLevelType w:val="hybridMultilevel"/>
    <w:tmpl w:val="1A6E6854"/>
    <w:lvl w:ilvl="0" w:tplc="C7C8EA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0E5A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4DC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67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A1AA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033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81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837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EF1067"/>
    <w:multiLevelType w:val="hybridMultilevel"/>
    <w:tmpl w:val="DABE6814"/>
    <w:lvl w:ilvl="0" w:tplc="22A0B4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EB46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E450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B42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EFF1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C5234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21270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A829C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81172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D757DC"/>
    <w:multiLevelType w:val="hybridMultilevel"/>
    <w:tmpl w:val="D8304F32"/>
    <w:lvl w:ilvl="0" w:tplc="B1DE3B9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8690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7C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49CD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E871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6CE9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6082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8884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D3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98382C"/>
    <w:multiLevelType w:val="hybridMultilevel"/>
    <w:tmpl w:val="7C6485D0"/>
    <w:lvl w:ilvl="0" w:tplc="EDD6B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A09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AC50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394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24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6F76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E28C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0943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A29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B742EA"/>
    <w:multiLevelType w:val="hybridMultilevel"/>
    <w:tmpl w:val="809EC67C"/>
    <w:lvl w:ilvl="0" w:tplc="3B6050AC">
      <w:start w:val="1"/>
      <w:numFmt w:val="bullet"/>
      <w:lvlText w:val="–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C9F6E">
      <w:start w:val="1"/>
      <w:numFmt w:val="bullet"/>
      <w:lvlText w:val="o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0D2CC">
      <w:start w:val="1"/>
      <w:numFmt w:val="bullet"/>
      <w:lvlText w:val="▪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88F2E">
      <w:start w:val="1"/>
      <w:numFmt w:val="bullet"/>
      <w:lvlText w:val="•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CE8C6">
      <w:start w:val="1"/>
      <w:numFmt w:val="bullet"/>
      <w:lvlText w:val="o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DD2E">
      <w:start w:val="1"/>
      <w:numFmt w:val="bullet"/>
      <w:lvlText w:val="▪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CF546">
      <w:start w:val="1"/>
      <w:numFmt w:val="bullet"/>
      <w:lvlText w:val="•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4E2D2">
      <w:start w:val="1"/>
      <w:numFmt w:val="bullet"/>
      <w:lvlText w:val="o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456A8">
      <w:start w:val="1"/>
      <w:numFmt w:val="bullet"/>
      <w:lvlText w:val="▪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943C2D"/>
    <w:multiLevelType w:val="hybridMultilevel"/>
    <w:tmpl w:val="9D6A68D6"/>
    <w:lvl w:ilvl="0" w:tplc="51D270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ED3B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09B7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E0B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E609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C4DF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677A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A05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837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985C81"/>
    <w:multiLevelType w:val="hybridMultilevel"/>
    <w:tmpl w:val="3ABCD1A2"/>
    <w:lvl w:ilvl="0" w:tplc="E5AE0482">
      <w:start w:val="1"/>
      <w:numFmt w:val="decimal"/>
      <w:lvlText w:val="%1."/>
      <w:lvlJc w:val="left"/>
      <w:pPr>
        <w:ind w:left="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84E2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A5EE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8DF8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4CA2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00F3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58CF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C8ED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CBAE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E8231F"/>
    <w:multiLevelType w:val="hybridMultilevel"/>
    <w:tmpl w:val="19E6EE1C"/>
    <w:lvl w:ilvl="0" w:tplc="3272CA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6FD3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1E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4E00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8D0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A34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E43B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EB15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88AC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4D806CB"/>
    <w:multiLevelType w:val="multilevel"/>
    <w:tmpl w:val="A4583372"/>
    <w:lvl w:ilvl="0">
      <w:start w:val="3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545374"/>
    <w:multiLevelType w:val="hybridMultilevel"/>
    <w:tmpl w:val="A634A886"/>
    <w:lvl w:ilvl="0" w:tplc="9598976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8F3C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882B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8064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ED86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F65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87480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35E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A324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C1520D"/>
    <w:multiLevelType w:val="hybridMultilevel"/>
    <w:tmpl w:val="EFEAA8E4"/>
    <w:lvl w:ilvl="0" w:tplc="C31A4C38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0217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AF0DA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8E022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A72C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ADC4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2165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86E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C580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5209E3"/>
    <w:multiLevelType w:val="hybridMultilevel"/>
    <w:tmpl w:val="14542FCC"/>
    <w:lvl w:ilvl="0" w:tplc="EFCE741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8607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07F1C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8B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A55D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785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3CF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0B65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048B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2105CE"/>
    <w:multiLevelType w:val="hybridMultilevel"/>
    <w:tmpl w:val="C2B65A50"/>
    <w:lvl w:ilvl="0" w:tplc="2CFADC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CDE4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A407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D6287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CC21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88D0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1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2939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29B8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C284D"/>
    <w:multiLevelType w:val="hybridMultilevel"/>
    <w:tmpl w:val="7C8EB39A"/>
    <w:lvl w:ilvl="0" w:tplc="C02CEFC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210D4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51B2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E80E8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05C3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0242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C22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C451AA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881798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6A0D9A"/>
    <w:multiLevelType w:val="hybridMultilevel"/>
    <w:tmpl w:val="DC94AEB4"/>
    <w:lvl w:ilvl="0" w:tplc="D0F613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AA1B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A3F8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A4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F07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062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AAE0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E80E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D36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2071F0"/>
    <w:multiLevelType w:val="hybridMultilevel"/>
    <w:tmpl w:val="B57ABF60"/>
    <w:lvl w:ilvl="0" w:tplc="6562015E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26FC">
      <w:start w:val="1"/>
      <w:numFmt w:val="bullet"/>
      <w:lvlText w:val="o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0EAA6">
      <w:start w:val="1"/>
      <w:numFmt w:val="bullet"/>
      <w:lvlText w:val="▪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20D34">
      <w:start w:val="1"/>
      <w:numFmt w:val="bullet"/>
      <w:lvlText w:val="•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22D7A">
      <w:start w:val="1"/>
      <w:numFmt w:val="bullet"/>
      <w:lvlText w:val="o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CC1BA">
      <w:start w:val="1"/>
      <w:numFmt w:val="bullet"/>
      <w:lvlText w:val="▪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EE774">
      <w:start w:val="1"/>
      <w:numFmt w:val="bullet"/>
      <w:lvlText w:val="•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4CA9A">
      <w:start w:val="1"/>
      <w:numFmt w:val="bullet"/>
      <w:lvlText w:val="o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C9ECC">
      <w:start w:val="1"/>
      <w:numFmt w:val="bullet"/>
      <w:lvlText w:val="▪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FD1E22"/>
    <w:multiLevelType w:val="multilevel"/>
    <w:tmpl w:val="58A0586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F16470"/>
    <w:multiLevelType w:val="hybridMultilevel"/>
    <w:tmpl w:val="C300730E"/>
    <w:lvl w:ilvl="0" w:tplc="72803B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88D3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A633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657B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E5EE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2403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0718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E156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815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4"/>
  </w:num>
  <w:num w:numId="3">
    <w:abstractNumId w:val="14"/>
  </w:num>
  <w:num w:numId="4">
    <w:abstractNumId w:val="24"/>
  </w:num>
  <w:num w:numId="5">
    <w:abstractNumId w:val="25"/>
  </w:num>
  <w:num w:numId="6">
    <w:abstractNumId w:val="41"/>
  </w:num>
  <w:num w:numId="7">
    <w:abstractNumId w:val="19"/>
  </w:num>
  <w:num w:numId="8">
    <w:abstractNumId w:val="36"/>
  </w:num>
  <w:num w:numId="9">
    <w:abstractNumId w:val="16"/>
  </w:num>
  <w:num w:numId="10">
    <w:abstractNumId w:val="23"/>
  </w:num>
  <w:num w:numId="11">
    <w:abstractNumId w:val="0"/>
  </w:num>
  <w:num w:numId="12">
    <w:abstractNumId w:val="3"/>
  </w:num>
  <w:num w:numId="13">
    <w:abstractNumId w:val="27"/>
  </w:num>
  <w:num w:numId="14">
    <w:abstractNumId w:val="29"/>
  </w:num>
  <w:num w:numId="15">
    <w:abstractNumId w:val="31"/>
  </w:num>
  <w:num w:numId="16">
    <w:abstractNumId w:val="20"/>
  </w:num>
  <w:num w:numId="17">
    <w:abstractNumId w:val="13"/>
  </w:num>
  <w:num w:numId="18">
    <w:abstractNumId w:val="11"/>
  </w:num>
  <w:num w:numId="19">
    <w:abstractNumId w:val="21"/>
  </w:num>
  <w:num w:numId="20">
    <w:abstractNumId w:val="32"/>
  </w:num>
  <w:num w:numId="21">
    <w:abstractNumId w:val="1"/>
  </w:num>
  <w:num w:numId="22">
    <w:abstractNumId w:val="15"/>
  </w:num>
  <w:num w:numId="23">
    <w:abstractNumId w:val="22"/>
  </w:num>
  <w:num w:numId="24">
    <w:abstractNumId w:val="10"/>
  </w:num>
  <w:num w:numId="25">
    <w:abstractNumId w:val="34"/>
  </w:num>
  <w:num w:numId="26">
    <w:abstractNumId w:val="42"/>
  </w:num>
  <w:num w:numId="27">
    <w:abstractNumId w:val="37"/>
  </w:num>
  <w:num w:numId="28">
    <w:abstractNumId w:val="30"/>
  </w:num>
  <w:num w:numId="29">
    <w:abstractNumId w:val="28"/>
  </w:num>
  <w:num w:numId="30">
    <w:abstractNumId w:val="43"/>
  </w:num>
  <w:num w:numId="31">
    <w:abstractNumId w:val="38"/>
  </w:num>
  <w:num w:numId="32">
    <w:abstractNumId w:val="7"/>
  </w:num>
  <w:num w:numId="33">
    <w:abstractNumId w:val="9"/>
  </w:num>
  <w:num w:numId="34">
    <w:abstractNumId w:val="5"/>
  </w:num>
  <w:num w:numId="35">
    <w:abstractNumId w:val="40"/>
  </w:num>
  <w:num w:numId="36">
    <w:abstractNumId w:val="12"/>
  </w:num>
  <w:num w:numId="37">
    <w:abstractNumId w:val="6"/>
  </w:num>
  <w:num w:numId="38">
    <w:abstractNumId w:val="35"/>
  </w:num>
  <w:num w:numId="39">
    <w:abstractNumId w:val="39"/>
  </w:num>
  <w:num w:numId="40">
    <w:abstractNumId w:val="17"/>
  </w:num>
  <w:num w:numId="41">
    <w:abstractNumId w:val="18"/>
  </w:num>
  <w:num w:numId="42">
    <w:abstractNumId w:val="8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4"/>
    <w:rsid w:val="00410349"/>
    <w:rsid w:val="008B00FD"/>
    <w:rsid w:val="009418E4"/>
    <w:rsid w:val="00A24F43"/>
    <w:rsid w:val="00BF7FAF"/>
    <w:rsid w:val="00F8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05E3"/>
  <w15:chartTrackingRefBased/>
  <w15:docId w15:val="{2F5910C5-E93D-4C7E-8978-BCFCAB59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A24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F83A24"/>
    <w:pPr>
      <w:keepNext/>
      <w:keepLines/>
      <w:spacing w:after="17"/>
      <w:ind w:left="24" w:hanging="10"/>
      <w:outlineLvl w:val="0"/>
    </w:pPr>
    <w:rPr>
      <w:rFonts w:ascii="Verdana" w:eastAsia="Verdana" w:hAnsi="Verdana" w:cs="Verdan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rsid w:val="00F83A24"/>
    <w:pPr>
      <w:keepNext/>
      <w:keepLines/>
      <w:spacing w:after="0"/>
      <w:ind w:left="24" w:hanging="10"/>
      <w:outlineLvl w:val="1"/>
    </w:pPr>
    <w:rPr>
      <w:rFonts w:ascii="Verdana" w:eastAsia="Verdana" w:hAnsi="Verdana" w:cs="Verdana"/>
      <w:b/>
      <w:color w:val="000000"/>
      <w:sz w:val="27"/>
    </w:rPr>
  </w:style>
  <w:style w:type="paragraph" w:styleId="3">
    <w:name w:val="heading 3"/>
    <w:next w:val="a"/>
    <w:link w:val="30"/>
    <w:uiPriority w:val="9"/>
    <w:unhideWhenUsed/>
    <w:qFormat/>
    <w:rsid w:val="00F83A24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F83A24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5">
    <w:name w:val="heading 5"/>
    <w:next w:val="a"/>
    <w:link w:val="50"/>
    <w:uiPriority w:val="9"/>
    <w:unhideWhenUsed/>
    <w:qFormat/>
    <w:rsid w:val="00F83A24"/>
    <w:pPr>
      <w:keepNext/>
      <w:keepLines/>
      <w:spacing w:after="5" w:line="249" w:lineRule="auto"/>
      <w:ind w:left="24" w:hanging="10"/>
      <w:outlineLvl w:val="4"/>
    </w:pPr>
    <w:rPr>
      <w:rFonts w:ascii="Verdana" w:eastAsia="Verdana" w:hAnsi="Verdana" w:cs="Verdana"/>
      <w:b/>
      <w:color w:val="000000"/>
    </w:rPr>
  </w:style>
  <w:style w:type="paragraph" w:styleId="6">
    <w:name w:val="heading 6"/>
    <w:next w:val="a"/>
    <w:link w:val="60"/>
    <w:uiPriority w:val="9"/>
    <w:unhideWhenUsed/>
    <w:qFormat/>
    <w:rsid w:val="00F83A24"/>
    <w:pPr>
      <w:keepNext/>
      <w:keepLines/>
      <w:spacing w:after="18"/>
      <w:ind w:left="10" w:right="4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A24"/>
    <w:rPr>
      <w:rFonts w:ascii="Verdana" w:eastAsia="Verdana" w:hAnsi="Verdana" w:cs="Verdana"/>
      <w:b/>
      <w:color w:val="000000"/>
      <w:sz w:val="34"/>
    </w:rPr>
  </w:style>
  <w:style w:type="character" w:customStyle="1" w:styleId="20">
    <w:name w:val="Заголовок 2 Знак"/>
    <w:basedOn w:val="a0"/>
    <w:link w:val="2"/>
    <w:uiPriority w:val="9"/>
    <w:rsid w:val="00F83A24"/>
    <w:rPr>
      <w:rFonts w:ascii="Verdana" w:eastAsia="Verdana" w:hAnsi="Verdana" w:cs="Verdana"/>
      <w:b/>
      <w:color w:val="000000"/>
      <w:sz w:val="27"/>
    </w:rPr>
  </w:style>
  <w:style w:type="character" w:customStyle="1" w:styleId="30">
    <w:name w:val="Заголовок 3 Знак"/>
    <w:basedOn w:val="a0"/>
    <w:link w:val="3"/>
    <w:uiPriority w:val="9"/>
    <w:rsid w:val="00F83A24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F83A24"/>
    <w:rPr>
      <w:rFonts w:ascii="Times New Roman" w:eastAsia="Times New Roman" w:hAnsi="Times New Roman" w:cs="Times New Roman"/>
      <w:b/>
      <w:color w:val="000000"/>
    </w:rPr>
  </w:style>
  <w:style w:type="character" w:customStyle="1" w:styleId="50">
    <w:name w:val="Заголовок 5 Знак"/>
    <w:basedOn w:val="a0"/>
    <w:link w:val="5"/>
    <w:uiPriority w:val="9"/>
    <w:rsid w:val="00F83A24"/>
    <w:rPr>
      <w:rFonts w:ascii="Verdana" w:eastAsia="Verdana" w:hAnsi="Verdana" w:cs="Verdana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rsid w:val="00F83A24"/>
    <w:rPr>
      <w:rFonts w:ascii="Times New Roman" w:eastAsia="Times New Roman" w:hAnsi="Times New Roman" w:cs="Times New Roman"/>
      <w:b/>
      <w:color w:val="000000"/>
      <w:sz w:val="18"/>
    </w:rPr>
  </w:style>
  <w:style w:type="paragraph" w:customStyle="1" w:styleId="footnotedescription">
    <w:name w:val="footnote description"/>
    <w:next w:val="a"/>
    <w:link w:val="footnotedescriptionChar"/>
    <w:hidden/>
    <w:rsid w:val="00F83A24"/>
    <w:pPr>
      <w:spacing w:after="0" w:line="245" w:lineRule="auto"/>
      <w:ind w:left="14" w:firstLine="284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F83A24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F83A24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F83A2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3572</Words>
  <Characters>20363</Characters>
  <Application>Microsoft Office Word</Application>
  <DocSecurity>0</DocSecurity>
  <Lines>169</Lines>
  <Paragraphs>47</Paragraphs>
  <ScaleCrop>false</ScaleCrop>
  <Company/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2024-05-16T19:07:00Z</dcterms:created>
  <dcterms:modified xsi:type="dcterms:W3CDTF">2024-05-16T19:07:00Z</dcterms:modified>
</cp:coreProperties>
</file>