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1A1E" w14:textId="77777777" w:rsidR="00935C50" w:rsidRDefault="00935C50" w:rsidP="00935C50">
      <w:pPr>
        <w:pStyle w:val="1"/>
        <w:ind w:left="10"/>
      </w:pPr>
      <w:bookmarkStart w:id="0" w:name="_Toc41991"/>
      <w:r>
        <w:t xml:space="preserve">ВНЕСЕННЯ ЗМІН В БАЗУ ДАНИХ </w:t>
      </w:r>
      <w:bookmarkEnd w:id="0"/>
    </w:p>
    <w:p w14:paraId="0A9CE57E" w14:textId="77777777" w:rsidR="00935C50" w:rsidRDefault="00935C50" w:rsidP="00935C50">
      <w:pPr>
        <w:spacing w:after="190" w:line="259" w:lineRule="auto"/>
        <w:ind w:firstLine="0"/>
        <w:jc w:val="left"/>
      </w:pPr>
      <w:r>
        <w:rPr>
          <w:b/>
        </w:rPr>
        <w:t xml:space="preserve"> </w:t>
      </w:r>
    </w:p>
    <w:p w14:paraId="401CB82A" w14:textId="77777777" w:rsidR="00935C50" w:rsidRDefault="00935C50" w:rsidP="00935C50">
      <w:pPr>
        <w:pStyle w:val="2"/>
        <w:ind w:left="727" w:right="724"/>
      </w:pPr>
      <w:bookmarkStart w:id="1" w:name="_Toc41992"/>
      <w:r>
        <w:t xml:space="preserve">ДОДАВАННЯ НОВИХ ДАНИХ (ІНСТРУКЦІЯ INSERT) </w:t>
      </w:r>
      <w:bookmarkEnd w:id="1"/>
    </w:p>
    <w:p w14:paraId="28D1EF3D" w14:textId="77777777" w:rsidR="00935C50" w:rsidRDefault="00935C50" w:rsidP="00935C50">
      <w:pPr>
        <w:spacing w:after="181" w:line="259" w:lineRule="auto"/>
        <w:ind w:left="783" w:firstLine="0"/>
        <w:jc w:val="center"/>
      </w:pPr>
      <w:r>
        <w:rPr>
          <w:b/>
        </w:rPr>
        <w:t xml:space="preserve"> </w:t>
      </w:r>
    </w:p>
    <w:p w14:paraId="18D3B1AF" w14:textId="77777777" w:rsidR="00935C50" w:rsidRDefault="00935C50" w:rsidP="00935C50">
      <w:pPr>
        <w:spacing w:after="210" w:line="259" w:lineRule="auto"/>
        <w:ind w:left="720" w:firstLine="0"/>
      </w:pPr>
      <w:r>
        <w:t xml:space="preserve">Існує декілька способів додавання нових рядків в БД, серед них: </w:t>
      </w:r>
    </w:p>
    <w:p w14:paraId="0C5434BC" w14:textId="77777777" w:rsidR="00935C50" w:rsidRDefault="00935C50" w:rsidP="00935C50">
      <w:pPr>
        <w:numPr>
          <w:ilvl w:val="0"/>
          <w:numId w:val="1"/>
        </w:numPr>
      </w:pPr>
      <w:r>
        <w:t xml:space="preserve">однорядкова інструкція INSERT, яка дозволяє додати в таблицю один новий рядок; </w:t>
      </w:r>
    </w:p>
    <w:p w14:paraId="1577BF94" w14:textId="77777777" w:rsidR="00935C50" w:rsidRDefault="00935C50" w:rsidP="00935C50">
      <w:pPr>
        <w:numPr>
          <w:ilvl w:val="0"/>
          <w:numId w:val="1"/>
        </w:numPr>
      </w:pPr>
      <w:r>
        <w:t xml:space="preserve">багаторядкова інструкція INSERT, забезпечує отримання рядків із одної частини БД та додавання їх в іншу частину. </w:t>
      </w:r>
    </w:p>
    <w:p w14:paraId="2DFD5BD8" w14:textId="77777777" w:rsidR="00935C50" w:rsidRDefault="00935C50" w:rsidP="00935C50">
      <w:pPr>
        <w:ind w:left="-15"/>
      </w:pPr>
      <w:r>
        <w:t xml:space="preserve">Інструкція INSERT додає в таблицю новий рядок або групу рядкців. При цьому, значення стовпців можуть являти собою константи, а можуть бути результатом виконання підзапиту. У першому випадку для вставки кожного рядка виконується окремий оператор, а в другому </w:t>
      </w:r>
      <w:r>
        <w:rPr>
          <w:rFonts w:ascii="Segoe UI Symbol" w:eastAsia="Segoe UI Symbol" w:hAnsi="Segoe UI Symbol" w:cs="Segoe UI Symbol"/>
        </w:rPr>
        <w:t></w:t>
      </w:r>
      <w:r>
        <w:t xml:space="preserve"> буде додано стільки рядків, скільки повертає підзапит. </w:t>
      </w:r>
    </w:p>
    <w:p w14:paraId="6BB94775" w14:textId="77777777" w:rsidR="00935C50" w:rsidRDefault="00935C50" w:rsidP="00935C50">
      <w:pPr>
        <w:spacing w:after="196" w:line="259" w:lineRule="auto"/>
        <w:ind w:left="720" w:firstLine="0"/>
      </w:pPr>
      <w:r>
        <w:t xml:space="preserve">Синтаксична структура інструкції INSERT наведена нижче: </w:t>
      </w:r>
    </w:p>
    <w:p w14:paraId="3DF7331D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381" w:lineRule="auto"/>
        <w:ind w:left="715" w:right="932" w:hanging="10"/>
        <w:jc w:val="left"/>
      </w:pPr>
      <w:r>
        <w:t xml:space="preserve">INSERT INTO </w:t>
      </w:r>
      <w:r>
        <w:rPr>
          <w:i/>
        </w:rPr>
        <w:t>ім'я таблиці</w:t>
      </w:r>
      <w:r>
        <w:t xml:space="preserve"> (</w:t>
      </w:r>
      <w:r>
        <w:rPr>
          <w:i/>
        </w:rPr>
        <w:t>ім'я стовпця1</w:t>
      </w:r>
      <w:r>
        <w:t>,… ) VALUES (</w:t>
      </w:r>
      <w:r>
        <w:rPr>
          <w:i/>
        </w:rPr>
        <w:t>значення 1</w:t>
      </w:r>
      <w:r>
        <w:t xml:space="preserve">,…) </w:t>
      </w:r>
    </w:p>
    <w:p w14:paraId="4F70B0AF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90" w:lineRule="auto"/>
        <w:ind w:left="705" w:right="932" w:firstLine="4115"/>
        <w:jc w:val="left"/>
      </w:pPr>
      <w:r>
        <w:t xml:space="preserve">або INSERT INTO </w:t>
      </w:r>
      <w:r>
        <w:rPr>
          <w:i/>
        </w:rPr>
        <w:t>ім'я таблиці</w:t>
      </w:r>
      <w:r>
        <w:t xml:space="preserve"> (</w:t>
      </w:r>
      <w:r>
        <w:rPr>
          <w:i/>
        </w:rPr>
        <w:t>ім'я стовпця1</w:t>
      </w:r>
      <w:r>
        <w:t xml:space="preserve">,… )  </w:t>
      </w:r>
      <w:r>
        <w:rPr>
          <w:i/>
        </w:rPr>
        <w:t xml:space="preserve">підзапит </w:t>
      </w:r>
      <w:r>
        <w:t xml:space="preserve">або </w:t>
      </w:r>
    </w:p>
    <w:p w14:paraId="3136F88D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 w:line="259" w:lineRule="auto"/>
        <w:ind w:left="715" w:right="932" w:hanging="10"/>
        <w:jc w:val="left"/>
      </w:pPr>
      <w:r>
        <w:t xml:space="preserve">INSERT INTO </w:t>
      </w:r>
      <w:r>
        <w:rPr>
          <w:i/>
        </w:rPr>
        <w:t>ім'я таблиці</w:t>
      </w:r>
      <w:r>
        <w:t xml:space="preserve"> (</w:t>
      </w:r>
      <w:r>
        <w:rPr>
          <w:i/>
        </w:rPr>
        <w:t>ім'я стовпця1</w:t>
      </w:r>
      <w:r>
        <w:t xml:space="preserve">,… ) </w:t>
      </w:r>
    </w:p>
    <w:p w14:paraId="24E9FDEF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1" w:line="259" w:lineRule="auto"/>
        <w:ind w:left="715" w:right="932" w:hanging="10"/>
        <w:jc w:val="left"/>
      </w:pPr>
      <w:r>
        <w:t xml:space="preserve">DEFAULT VALUES </w:t>
      </w:r>
    </w:p>
    <w:p w14:paraId="3FBF82F4" w14:textId="77777777" w:rsidR="00935C50" w:rsidRDefault="00935C50" w:rsidP="00935C50">
      <w:pPr>
        <w:spacing w:after="133" w:line="259" w:lineRule="auto"/>
        <w:ind w:left="720" w:firstLine="0"/>
        <w:jc w:val="left"/>
      </w:pPr>
      <w:r>
        <w:t xml:space="preserve"> </w:t>
      </w:r>
    </w:p>
    <w:p w14:paraId="310FAF45" w14:textId="77777777" w:rsidR="00935C50" w:rsidRDefault="00935C50" w:rsidP="00935C50">
      <w:pPr>
        <w:ind w:left="-15"/>
      </w:pPr>
      <w:r>
        <w:t xml:space="preserve">Варто зазначити, у тому випадку, коли список стовпців запису співпадає з структурою таблиці, тобто запис забезпечує значення для всіх стовпців, зберігаючи їх порядок, </w:t>
      </w:r>
      <w:r>
        <w:rPr>
          <w:rFonts w:ascii="Segoe UI Symbol" w:eastAsia="Segoe UI Symbol" w:hAnsi="Segoe UI Symbol" w:cs="Segoe UI Symbol"/>
        </w:rPr>
        <w:t></w:t>
      </w:r>
      <w:r>
        <w:t xml:space="preserve"> перераховувати назви стовпців необов’язково. Тоді структура інструкції матиме вид: </w:t>
      </w:r>
    </w:p>
    <w:p w14:paraId="41C3C1BC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1" w:line="259" w:lineRule="auto"/>
        <w:ind w:left="721" w:hanging="10"/>
        <w:jc w:val="left"/>
      </w:pPr>
      <w:r>
        <w:t xml:space="preserve">INSERT INTO </w:t>
      </w:r>
      <w:r>
        <w:rPr>
          <w:i/>
        </w:rPr>
        <w:t>ім'я таблиці</w:t>
      </w:r>
      <w:r>
        <w:t xml:space="preserve"> VALUES (</w:t>
      </w:r>
      <w:r>
        <w:rPr>
          <w:i/>
        </w:rPr>
        <w:t>значення 1</w:t>
      </w:r>
      <w:r>
        <w:t xml:space="preserve">,…) </w:t>
      </w:r>
    </w:p>
    <w:p w14:paraId="0DEC10B5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9" w:lineRule="auto"/>
        <w:ind w:left="721" w:hanging="10"/>
        <w:jc w:val="center"/>
      </w:pPr>
      <w:r>
        <w:lastRenderedPageBreak/>
        <w:t xml:space="preserve">або </w:t>
      </w:r>
    </w:p>
    <w:p w14:paraId="3449A734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715" w:hanging="10"/>
        <w:jc w:val="left"/>
      </w:pPr>
      <w:r>
        <w:t xml:space="preserve">INSERT INTO </w:t>
      </w:r>
      <w:r>
        <w:rPr>
          <w:i/>
        </w:rPr>
        <w:t xml:space="preserve">ім'я таблиці     підзапит </w:t>
      </w:r>
    </w:p>
    <w:p w14:paraId="08A03941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9" w:lineRule="auto"/>
        <w:ind w:left="715" w:hanging="10"/>
        <w:jc w:val="center"/>
      </w:pPr>
      <w:r>
        <w:t xml:space="preserve">або </w:t>
      </w:r>
    </w:p>
    <w:p w14:paraId="05C13168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1" w:line="259" w:lineRule="auto"/>
        <w:ind w:left="715" w:hanging="10"/>
        <w:jc w:val="left"/>
      </w:pPr>
      <w:r>
        <w:t xml:space="preserve">INSERT INTO </w:t>
      </w:r>
      <w:r>
        <w:rPr>
          <w:i/>
        </w:rPr>
        <w:t xml:space="preserve">ім'я таблиці </w:t>
      </w:r>
      <w:r>
        <w:t xml:space="preserve">DEFAULT VALUES </w:t>
      </w:r>
    </w:p>
    <w:p w14:paraId="5F911E7F" w14:textId="77777777" w:rsidR="00935C50" w:rsidRDefault="00935C50" w:rsidP="00935C50">
      <w:pPr>
        <w:spacing w:after="131" w:line="259" w:lineRule="auto"/>
        <w:ind w:left="720" w:firstLine="0"/>
        <w:jc w:val="left"/>
      </w:pPr>
      <w:r>
        <w:t xml:space="preserve"> </w:t>
      </w:r>
    </w:p>
    <w:p w14:paraId="5D4BE56C" w14:textId="77777777" w:rsidR="00935C50" w:rsidRDefault="00935C50" w:rsidP="00935C50">
      <w:pPr>
        <w:ind w:left="-15"/>
      </w:pPr>
      <w:r>
        <w:t xml:space="preserve">У випадку багаторядкової інструкції INSERT, на вкладений запит, як правло, накладаються деякі обмеження: </w:t>
      </w:r>
    </w:p>
    <w:p w14:paraId="43AD40AB" w14:textId="77777777" w:rsidR="00935C50" w:rsidRDefault="00935C50" w:rsidP="00935C50">
      <w:pPr>
        <w:numPr>
          <w:ilvl w:val="0"/>
          <w:numId w:val="2"/>
        </w:numPr>
        <w:spacing w:after="166" w:line="259" w:lineRule="auto"/>
      </w:pPr>
      <w:r>
        <w:t xml:space="preserve">в запит не модна включати частину ORDER BY; </w:t>
      </w:r>
    </w:p>
    <w:p w14:paraId="6896B131" w14:textId="77777777" w:rsidR="00935C50" w:rsidRDefault="00935C50" w:rsidP="00935C50">
      <w:pPr>
        <w:numPr>
          <w:ilvl w:val="0"/>
          <w:numId w:val="2"/>
        </w:numPr>
      </w:pPr>
      <w:r>
        <w:t xml:space="preserve">таблиця результатів запиту має містити таку ж кількість стовпців, як і список стовпців в інструкції INSERT. </w:t>
      </w:r>
    </w:p>
    <w:p w14:paraId="7818932B" w14:textId="77777777" w:rsidR="00935C50" w:rsidRDefault="00935C50" w:rsidP="00935C50">
      <w:pPr>
        <w:spacing w:after="0" w:line="259" w:lineRule="auto"/>
        <w:ind w:left="720" w:firstLine="0"/>
        <w:jc w:val="left"/>
      </w:pPr>
      <w:r>
        <w:t xml:space="preserve"> </w:t>
      </w:r>
      <w:r>
        <w:br w:type="page"/>
      </w:r>
    </w:p>
    <w:p w14:paraId="61D2C7D0" w14:textId="77777777" w:rsidR="00935C50" w:rsidRDefault="00935C50" w:rsidP="00935C50">
      <w:pPr>
        <w:pStyle w:val="2"/>
        <w:spacing w:after="138" w:line="259" w:lineRule="auto"/>
        <w:ind w:left="812"/>
        <w:jc w:val="left"/>
      </w:pPr>
      <w:bookmarkStart w:id="2" w:name="_Toc41993"/>
      <w:r>
        <w:lastRenderedPageBreak/>
        <w:t xml:space="preserve">ВИДАЛЕННЯ ІСНУЮЧХ ДАНИХ (ІНСТРУКЦІЯ DELETE) </w:t>
      </w:r>
      <w:bookmarkEnd w:id="2"/>
    </w:p>
    <w:p w14:paraId="6E4865AE" w14:textId="77777777" w:rsidR="00935C50" w:rsidRDefault="00935C50" w:rsidP="00935C50">
      <w:pPr>
        <w:spacing w:after="0" w:line="259" w:lineRule="auto"/>
        <w:ind w:left="78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0" w:type="dxa"/>
        <w:tblInd w:w="-113" w:type="dxa"/>
        <w:tblCellMar>
          <w:top w:w="0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150"/>
        <w:gridCol w:w="398"/>
        <w:gridCol w:w="938"/>
        <w:gridCol w:w="1094"/>
      </w:tblGrid>
      <w:tr w:rsidR="00935C50" w14:paraId="3666E232" w14:textId="77777777" w:rsidTr="005B61D9">
        <w:trPr>
          <w:trHeight w:val="910"/>
        </w:trPr>
        <w:tc>
          <w:tcPr>
            <w:tcW w:w="7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1AC5C" w14:textId="77777777" w:rsidR="00935C50" w:rsidRDefault="00935C50" w:rsidP="005B61D9">
            <w:pPr>
              <w:spacing w:after="0" w:line="259" w:lineRule="auto"/>
              <w:ind w:left="113" w:firstLine="720"/>
              <w:jc w:val="left"/>
            </w:pPr>
            <w:r>
              <w:t xml:space="preserve">Інструкція </w:t>
            </w:r>
            <w:r>
              <w:tab/>
              <w:t xml:space="preserve">DELETE </w:t>
            </w:r>
            <w:r>
              <w:tab/>
              <w:t xml:space="preserve">видаляє </w:t>
            </w:r>
            <w:r>
              <w:tab/>
              <w:t xml:space="preserve">вибрані </w:t>
            </w:r>
            <w:r>
              <w:tab/>
              <w:t xml:space="preserve">рядки Синтаксична структура інструкції є такою: 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EE31D8" w14:textId="77777777" w:rsidR="00935C50" w:rsidRDefault="00935C50" w:rsidP="005B61D9">
            <w:pPr>
              <w:spacing w:after="0" w:line="259" w:lineRule="auto"/>
              <w:ind w:firstLine="0"/>
              <w:jc w:val="left"/>
            </w:pPr>
            <w:r>
              <w:t xml:space="preserve">з 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FAFEF0" w14:textId="77777777" w:rsidR="00935C50" w:rsidRDefault="00935C50" w:rsidP="005B61D9">
            <w:pPr>
              <w:spacing w:after="0" w:line="259" w:lineRule="auto"/>
              <w:ind w:firstLine="0"/>
              <w:jc w:val="left"/>
            </w:pPr>
            <w:r>
              <w:t xml:space="preserve">одної 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13245D" w14:textId="77777777" w:rsidR="00935C50" w:rsidRDefault="00935C50" w:rsidP="005B61D9">
            <w:pPr>
              <w:spacing w:after="0" w:line="259" w:lineRule="auto"/>
              <w:ind w:firstLine="0"/>
            </w:pPr>
            <w:r>
              <w:t xml:space="preserve">таблиці. </w:t>
            </w:r>
          </w:p>
        </w:tc>
      </w:tr>
      <w:tr w:rsidR="00935C50" w14:paraId="4876936C" w14:textId="77777777" w:rsidTr="005B61D9">
        <w:trPr>
          <w:trHeight w:val="535"/>
        </w:trPr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006CE9" w14:textId="77777777" w:rsidR="00935C50" w:rsidRDefault="00935C50" w:rsidP="005B61D9">
            <w:pPr>
              <w:spacing w:after="0" w:line="259" w:lineRule="auto"/>
              <w:ind w:right="28" w:firstLine="0"/>
              <w:jc w:val="center"/>
            </w:pPr>
            <w:r>
              <w:t xml:space="preserve">DELETE </w:t>
            </w:r>
            <w:r>
              <w:rPr>
                <w:i/>
              </w:rPr>
              <w:t xml:space="preserve">ім'я таблиці </w:t>
            </w:r>
            <w:r>
              <w:t xml:space="preserve">WHERE </w:t>
            </w:r>
            <w:r>
              <w:rPr>
                <w:i/>
              </w:rPr>
              <w:t xml:space="preserve">умова відбору </w:t>
            </w:r>
          </w:p>
        </w:tc>
        <w:tc>
          <w:tcPr>
            <w:tcW w:w="3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EEAD4" w14:textId="77777777" w:rsidR="00935C50" w:rsidRDefault="00935C50" w:rsidP="005B61D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63AC18" w14:textId="77777777" w:rsidR="00935C50" w:rsidRDefault="00935C50" w:rsidP="005B61D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DEFD6" w14:textId="77777777" w:rsidR="00935C50" w:rsidRDefault="00935C50" w:rsidP="005B61D9">
            <w:pPr>
              <w:spacing w:after="160" w:line="259" w:lineRule="auto"/>
              <w:ind w:firstLine="0"/>
              <w:jc w:val="left"/>
            </w:pPr>
          </w:p>
        </w:tc>
      </w:tr>
    </w:tbl>
    <w:p w14:paraId="0802764C" w14:textId="77777777" w:rsidR="00935C50" w:rsidRDefault="00935C50" w:rsidP="00935C50">
      <w:pPr>
        <w:spacing w:after="131" w:line="259" w:lineRule="auto"/>
        <w:ind w:left="720" w:firstLine="0"/>
        <w:jc w:val="left"/>
      </w:pPr>
      <w:r>
        <w:t xml:space="preserve"> </w:t>
      </w:r>
    </w:p>
    <w:p w14:paraId="6180EFD7" w14:textId="77777777" w:rsidR="00935C50" w:rsidRDefault="00935C50" w:rsidP="00935C50">
      <w:pPr>
        <w:ind w:left="-15"/>
      </w:pPr>
      <w:r>
        <w:t xml:space="preserve">У блоці FROM вказується таблиця, що містить рядки, які потрібно видалити. У блоці WHERE вказують критерії відбору рядків, які будуть видалені. У випадку, коли блок WHERE відсутній </w:t>
      </w:r>
      <w:r>
        <w:rPr>
          <w:rFonts w:ascii="Segoe UI Symbol" w:eastAsia="Segoe UI Symbol" w:hAnsi="Segoe UI Symbol" w:cs="Segoe UI Symbol"/>
        </w:rPr>
        <w:t></w:t>
      </w:r>
      <w:r>
        <w:t xml:space="preserve"> інструкція видаляє всі рядки таблиці. </w:t>
      </w:r>
    </w:p>
    <w:p w14:paraId="2A7DE7B8" w14:textId="77777777" w:rsidR="00935C50" w:rsidRDefault="00935C50" w:rsidP="00935C50">
      <w:pPr>
        <w:ind w:left="-15"/>
      </w:pPr>
      <w:r>
        <w:t xml:space="preserve">Також, допустимим є використання вкладеного запиту для задання умови відбору. </w:t>
      </w:r>
    </w:p>
    <w:p w14:paraId="3B2F44CD" w14:textId="77777777" w:rsidR="00935C50" w:rsidRDefault="00935C50" w:rsidP="00935C50">
      <w:pPr>
        <w:spacing w:after="193" w:line="259" w:lineRule="auto"/>
        <w:ind w:left="783" w:firstLine="0"/>
        <w:jc w:val="center"/>
      </w:pPr>
      <w:r>
        <w:rPr>
          <w:b/>
        </w:rPr>
        <w:t xml:space="preserve"> </w:t>
      </w:r>
    </w:p>
    <w:p w14:paraId="1F6F46D7" w14:textId="77777777" w:rsidR="00935C50" w:rsidRDefault="00935C50" w:rsidP="00935C50">
      <w:pPr>
        <w:pStyle w:val="2"/>
        <w:ind w:left="10" w:right="11"/>
      </w:pPr>
      <w:bookmarkStart w:id="3" w:name="_Toc41994"/>
      <w:r>
        <w:t xml:space="preserve">ОБНОВЛЕННЯ ІСНУЮЧИХ ДАНИХ (ІНСТРУКЦІЯ UPDATE) </w:t>
      </w:r>
      <w:bookmarkEnd w:id="3"/>
    </w:p>
    <w:p w14:paraId="0AFD5BD5" w14:textId="77777777" w:rsidR="00935C50" w:rsidRDefault="00935C50" w:rsidP="00935C50">
      <w:pPr>
        <w:spacing w:after="127" w:line="259" w:lineRule="auto"/>
        <w:ind w:left="783" w:firstLine="0"/>
        <w:jc w:val="center"/>
      </w:pPr>
      <w:r>
        <w:rPr>
          <w:b/>
        </w:rPr>
        <w:t xml:space="preserve"> </w:t>
      </w:r>
    </w:p>
    <w:p w14:paraId="34B8B6EC" w14:textId="77777777" w:rsidR="00935C50" w:rsidRDefault="00935C50" w:rsidP="00935C50">
      <w:pPr>
        <w:ind w:left="-15"/>
      </w:pPr>
      <w:r>
        <w:t xml:space="preserve">Інструкція UPDATE обновляє значення одного чи декількох стовпців у вибраних рядках однієї таблиці. Синтаксична структура інструкції є такою: </w:t>
      </w:r>
    </w:p>
    <w:p w14:paraId="2D4E4C95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715" w:hanging="10"/>
        <w:jc w:val="left"/>
      </w:pPr>
      <w:r>
        <w:t xml:space="preserve">UPDATE </w:t>
      </w:r>
      <w:r>
        <w:rPr>
          <w:i/>
        </w:rPr>
        <w:t>ім'я таблиці</w:t>
      </w:r>
      <w:r>
        <w:t xml:space="preserve"> SET </w:t>
      </w:r>
      <w:r>
        <w:rPr>
          <w:i/>
        </w:rPr>
        <w:t xml:space="preserve">ім'я стовпця=вираз,…. </w:t>
      </w:r>
    </w:p>
    <w:p w14:paraId="2FDCC998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715" w:hanging="10"/>
        <w:jc w:val="left"/>
      </w:pPr>
      <w:r>
        <w:t xml:space="preserve">WHERE </w:t>
      </w:r>
      <w:r>
        <w:rPr>
          <w:i/>
        </w:rPr>
        <w:t>умова відбору</w:t>
      </w:r>
      <w:r>
        <w:t xml:space="preserve"> </w:t>
      </w:r>
    </w:p>
    <w:p w14:paraId="442EA16A" w14:textId="77777777" w:rsidR="00935C50" w:rsidRDefault="00935C50" w:rsidP="00935C50">
      <w:pPr>
        <w:spacing w:after="131" w:line="259" w:lineRule="auto"/>
        <w:ind w:left="720" w:firstLine="0"/>
        <w:jc w:val="left"/>
      </w:pPr>
      <w:r>
        <w:t xml:space="preserve"> </w:t>
      </w:r>
    </w:p>
    <w:p w14:paraId="4BF32724" w14:textId="77777777" w:rsidR="00935C50" w:rsidRDefault="00935C50" w:rsidP="00935C50">
      <w:pPr>
        <w:ind w:left="-15"/>
      </w:pPr>
      <w:r>
        <w:t xml:space="preserve">В інструкції вказується цільова таблиця, яка має бути модифікована. В блоці SET вказується, які стовпці мають бути модифікованими. Блок WHERE відбирає рядки таблиці для обновлення. Якщо цей блок відсутній, то обновляться всі рядки таблиці. </w:t>
      </w:r>
    </w:p>
    <w:p w14:paraId="4A315C6E" w14:textId="77777777" w:rsidR="00935C50" w:rsidRDefault="00935C50" w:rsidP="00935C50">
      <w:pPr>
        <w:ind w:left="-15"/>
      </w:pPr>
      <w:r>
        <w:t xml:space="preserve">Також, допустимим є використання вкладених запитів для задання умов відбору рядків. </w:t>
      </w:r>
    </w:p>
    <w:p w14:paraId="62B3C552" w14:textId="77777777" w:rsidR="00935C50" w:rsidRDefault="00935C50" w:rsidP="00935C50">
      <w:pPr>
        <w:pStyle w:val="2"/>
        <w:ind w:left="727" w:right="727"/>
      </w:pPr>
      <w:bookmarkStart w:id="4" w:name="_Toc41995"/>
      <w:r>
        <w:t xml:space="preserve">ВИДАЛЕННЯ ТАБЛИЦІ (ІНСТРУКЦІЯ DROP TABLE) </w:t>
      </w:r>
      <w:bookmarkEnd w:id="4"/>
    </w:p>
    <w:p w14:paraId="25A5C111" w14:textId="77777777" w:rsidR="00935C50" w:rsidRDefault="00935C50" w:rsidP="00935C50">
      <w:pPr>
        <w:spacing w:after="180" w:line="259" w:lineRule="auto"/>
        <w:ind w:left="63" w:firstLine="0"/>
        <w:jc w:val="center"/>
      </w:pPr>
      <w:r>
        <w:rPr>
          <w:b/>
        </w:rPr>
        <w:t xml:space="preserve"> </w:t>
      </w:r>
    </w:p>
    <w:p w14:paraId="62EC80B1" w14:textId="77777777" w:rsidR="00935C50" w:rsidRDefault="00935C50" w:rsidP="00935C50">
      <w:pPr>
        <w:ind w:left="-15" w:firstLine="852"/>
      </w:pPr>
      <w:r>
        <w:lastRenderedPageBreak/>
        <w:t xml:space="preserve">Видалення таблиці виконується за допомогою інструкції DROP TABLE, синтаксична структура якої є наступною: </w:t>
      </w:r>
    </w:p>
    <w:p w14:paraId="2611E623" w14:textId="77777777" w:rsidR="00935C50" w:rsidRDefault="00935C50" w:rsidP="00935C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1" w:line="259" w:lineRule="auto"/>
        <w:ind w:left="862" w:hanging="10"/>
        <w:jc w:val="left"/>
      </w:pPr>
      <w:r>
        <w:t xml:space="preserve">DROP   TABLE   </w:t>
      </w:r>
      <w:r>
        <w:rPr>
          <w:i/>
        </w:rPr>
        <w:t xml:space="preserve">ім’я таблиці </w:t>
      </w:r>
    </w:p>
    <w:p w14:paraId="17B68C68" w14:textId="77777777" w:rsidR="00935C50" w:rsidRDefault="00935C50" w:rsidP="00935C50">
      <w:pPr>
        <w:spacing w:after="131" w:line="259" w:lineRule="auto"/>
        <w:ind w:left="852" w:firstLine="0"/>
        <w:jc w:val="left"/>
      </w:pPr>
      <w:r>
        <w:t xml:space="preserve"> </w:t>
      </w:r>
    </w:p>
    <w:p w14:paraId="51353464" w14:textId="77777777" w:rsidR="00935C50" w:rsidRDefault="00935C50" w:rsidP="00935C50">
      <w:pPr>
        <w:ind w:left="-15" w:firstLine="852"/>
      </w:pPr>
      <w:r>
        <w:t xml:space="preserve">Інструкція містить імя таблиці, яка видаляється. Після виконання інструкції, визначення бази даних та весь її вміст втрачаються і не можуть бути відновленими автоматично. </w:t>
      </w:r>
    </w:p>
    <w:p w14:paraId="0127CC87" w14:textId="77777777" w:rsidR="00935C50" w:rsidRDefault="00935C50" w:rsidP="00935C50">
      <w:pPr>
        <w:spacing w:after="0" w:line="259" w:lineRule="auto"/>
        <w:ind w:left="852" w:firstLine="0"/>
        <w:jc w:val="left"/>
      </w:pPr>
      <w:r>
        <w:t xml:space="preserve"> </w:t>
      </w:r>
      <w:r>
        <w:br w:type="page"/>
      </w:r>
    </w:p>
    <w:p w14:paraId="411C09EA" w14:textId="77777777" w:rsidR="00AA238F" w:rsidRDefault="00AA238F"/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05D"/>
    <w:multiLevelType w:val="hybridMultilevel"/>
    <w:tmpl w:val="F24E36DE"/>
    <w:lvl w:ilvl="0" w:tplc="3F8AFE26">
      <w:start w:val="1"/>
      <w:numFmt w:val="bullet"/>
      <w:lvlText w:val=""/>
      <w:lvlJc w:val="left"/>
      <w:pPr>
        <w:ind w:left="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D08D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A3A2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EEEC5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4AC6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46B35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8688B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BC4AE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8C1C3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856F6"/>
    <w:multiLevelType w:val="hybridMultilevel"/>
    <w:tmpl w:val="B218B0AC"/>
    <w:lvl w:ilvl="0" w:tplc="622E076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C65F4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8AE0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2A29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AB76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FA364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FAAD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69F6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E2A8C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0"/>
    <w:rsid w:val="00410349"/>
    <w:rsid w:val="00935C50"/>
    <w:rsid w:val="009418E4"/>
    <w:rsid w:val="00AA238F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22FC"/>
  <w15:chartTrackingRefBased/>
  <w15:docId w15:val="{ABDC1C6A-BB2D-4757-AA72-2E3CBB8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C50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935C50"/>
    <w:pPr>
      <w:keepNext/>
      <w:keepLines/>
      <w:spacing w:after="138"/>
      <w:ind w:left="71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935C50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C5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935C50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935C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2024-05-16T19:34:00Z</dcterms:created>
  <dcterms:modified xsi:type="dcterms:W3CDTF">2024-05-16T19:34:00Z</dcterms:modified>
</cp:coreProperties>
</file>