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2D67B" w14:textId="3F83FC06" w:rsidR="00571688" w:rsidRPr="00BD1BCD" w:rsidRDefault="005F2A00" w:rsidP="005F2A00">
      <w:pPr>
        <w:pStyle w:val="Studys"/>
        <w:jc w:val="center"/>
        <w:rPr>
          <w:b/>
          <w:bCs/>
          <w:color w:val="FF0000"/>
          <w:sz w:val="44"/>
          <w:szCs w:val="44"/>
          <w:u w:val="single"/>
        </w:rPr>
      </w:pPr>
      <w:r w:rsidRPr="00BD1BCD">
        <w:rPr>
          <w:b/>
          <w:bCs/>
          <w:color w:val="FF0000"/>
          <w:sz w:val="44"/>
          <w:szCs w:val="44"/>
          <w:u w:val="single"/>
        </w:rPr>
        <w:t>Chapitre 2 :</w:t>
      </w:r>
    </w:p>
    <w:p w14:paraId="45684D71" w14:textId="4D6FCB08" w:rsidR="00BD1BCD" w:rsidRPr="00BD1BCD" w:rsidRDefault="00BD1BCD" w:rsidP="005F2A00">
      <w:pPr>
        <w:pStyle w:val="Studys"/>
        <w:jc w:val="center"/>
        <w:rPr>
          <w:b/>
          <w:bCs/>
          <w:color w:val="FF0000"/>
          <w:sz w:val="44"/>
          <w:szCs w:val="44"/>
          <w:u w:val="single"/>
        </w:rPr>
      </w:pPr>
    </w:p>
    <w:p w14:paraId="54CCC9B9" w14:textId="192DC929" w:rsidR="00BD1BCD" w:rsidRDefault="00BD1BCD" w:rsidP="00BD1BCD">
      <w:pPr>
        <w:pStyle w:val="Studys"/>
        <w:jc w:val="left"/>
        <w:rPr>
          <w:b/>
          <w:bCs/>
          <w:color w:val="FF0000"/>
          <w:sz w:val="44"/>
          <w:szCs w:val="44"/>
          <w:u w:val="single"/>
        </w:rPr>
      </w:pPr>
      <w:r w:rsidRPr="00BD1BCD">
        <w:rPr>
          <w:b/>
          <w:bCs/>
          <w:color w:val="FF0000"/>
          <w:sz w:val="44"/>
          <w:szCs w:val="44"/>
          <w:u w:val="single"/>
        </w:rPr>
        <w:t>Géographie : des ressources majeures</w:t>
      </w:r>
      <w:r>
        <w:rPr>
          <w:b/>
          <w:bCs/>
          <w:color w:val="FF0000"/>
          <w:sz w:val="44"/>
          <w:szCs w:val="44"/>
          <w:u w:val="single"/>
        </w:rPr>
        <w:t xml:space="preserve"> sou</w:t>
      </w:r>
      <w:r w:rsidR="0042162C">
        <w:rPr>
          <w:b/>
          <w:bCs/>
          <w:color w:val="FF0000"/>
          <w:sz w:val="44"/>
          <w:szCs w:val="44"/>
          <w:u w:val="single"/>
        </w:rPr>
        <w:t>s</w:t>
      </w:r>
      <w:r>
        <w:rPr>
          <w:b/>
          <w:bCs/>
          <w:color w:val="FF0000"/>
          <w:sz w:val="44"/>
          <w:szCs w:val="44"/>
          <w:u w:val="single"/>
        </w:rPr>
        <w:t xml:space="preserve"> pression.</w:t>
      </w:r>
    </w:p>
    <w:p w14:paraId="3A509FD7" w14:textId="77777777" w:rsidR="00BD1BCD" w:rsidRPr="00BD1BCD" w:rsidRDefault="00BD1BCD" w:rsidP="00BD1BCD">
      <w:pPr>
        <w:pStyle w:val="Studys"/>
        <w:jc w:val="left"/>
        <w:rPr>
          <w:color w:val="auto"/>
          <w:sz w:val="36"/>
          <w:szCs w:val="36"/>
        </w:rPr>
      </w:pPr>
    </w:p>
    <w:sectPr w:rsidR="00BD1BCD" w:rsidRPr="00BD1B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88"/>
    <w:rsid w:val="001D3589"/>
    <w:rsid w:val="0042162C"/>
    <w:rsid w:val="00483829"/>
    <w:rsid w:val="00571688"/>
    <w:rsid w:val="005F2A00"/>
    <w:rsid w:val="00B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1593"/>
  <w15:chartTrackingRefBased/>
  <w15:docId w15:val="{B894B928-0FEF-416D-89FF-4392158E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62C"/>
  </w:style>
  <w:style w:type="character" w:default="1" w:styleId="Policepardfaut">
    <w:name w:val="Default Paragraph Font"/>
    <w:uiPriority w:val="1"/>
    <w:semiHidden/>
    <w:unhideWhenUsed/>
    <w:rsid w:val="004216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42162C"/>
  </w:style>
  <w:style w:type="paragraph" w:customStyle="1" w:styleId="Studys">
    <w:name w:val="Studys"/>
    <w:basedOn w:val="Normal"/>
    <w:link w:val="StudysCar"/>
    <w:qFormat/>
    <w:rsid w:val="00571688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571688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2</cp:revision>
  <dcterms:created xsi:type="dcterms:W3CDTF">2021-11-19T13:06:00Z</dcterms:created>
  <dcterms:modified xsi:type="dcterms:W3CDTF">2021-11-23T16:37:00Z</dcterms:modified>
</cp:coreProperties>
</file>