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«Белорусский государственный технологический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лабораторной работе на тему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«Объектно-ориентированное моделирование. UML-диаграммы поведения»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4 курса 8 группы ФИТ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Баланцевич М.С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Минск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36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Теоретические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Дайте описание понятиям Unified process (UP) и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Unified process – это 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UML – это унифицированный язык моделирования (Unified Modeling Language) и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 Перечислите основные диаграммы UML 2.0.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Диаграммы в UML 2.0 делятся на два вида: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Структурные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- диаграммы классов;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- диаграммы компонентов;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- диаграммы объектов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Поведенческие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- диаграммы вариантов использования;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- диаграммы активностей;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- диаграммы взаимодействий 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 Назовите CASE-средства, поддерживающие создание UML диаграмм.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CASE-средства (Computer - Aided Software Engineering) - это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CASE-средства, поддерживающие создание UML диаграмм: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IBM Rational Rose;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Microsoft Visio;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Draw.io;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Borland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 Укажите назначение диаграммы вариантов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Диаграмма вариантов использования описывает, какой функционал разрабатываемой программной системы доступен каждой группе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1.5 Опишите нотации, которые используются для построения Use-Case диаграммы.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Actor — это типовые пользователи (менеджер, операторы и т. д.). Актер представляет собой некоторую роль, которую играет пользователь (или другая система) по отношению к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Возможные отношения между вариантами использования: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Отношения Include (Включения) — используется, когда имеется какой-либо фрагмент поведения системы, который повторяется более чем в одном варианте использования и необходимо, чтобы его описание копировалось в каждом из этих вариантов использования;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Отношение Extend (Расширения) — расширяющий вариант использования может дополнять (делать более точным) поведение базового варианта использования, определив в базовом варианте использования точки расширения.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Возможные отношения между актерами (группировка прецедентов):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Отношение Generalization (Обобщения) — если есть варианты использования, которые присущи нескольким ролям, то можно их обобщить и выделить общую абстрактную 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Отношение Uses (Использование) – основное отношение на диаграмме, которое отражает взаимодействие между актерами и прецедентами.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Примечания (Комментарии) предназначены для включения в модель произвольной текстовой информации, имеющей непосредственное отношение к контексту разрабатываемого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36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Техническое задание к проекту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Stock Manager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Stock Manager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 – приложение,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позволяющее администраторам компании наблюдать и регулировать складские помещения компаний. 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Возможности менеджера: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количество складов и его загруженность;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фильтрацию товаров, которые находятся на складе;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Возможности администратора: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пользователя;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изменение и удаление складов;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загруженности каждого объекта;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отчетности</w:t>
      </w:r>
    </w:p>
    <w:p w:rsidR="00000000" w:rsidDel="00000000" w:rsidP="00000000" w:rsidRDefault="00000000" w:rsidRPr="00000000" w14:paraId="00000042">
      <w:pPr>
        <w:spacing w:after="240" w:before="36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Описание программных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Microsoft Visio предоставляет возможности для быстрого создания деловой графики различной степени сложности: схем бизнес процесса, технических, инженерных рисунков, презентаций, разнообразных вариантов организационных, маркетинговых и технических диаграмм и электронных схем, систем транспортных коммуникаций и т. д. Основная идея, заложенная в Microsoft Visio, - создать возможность эффективного использования в индивидуальных проектах готовых профессиональных наработок, представленных в виде богатой встроенной коллекции библиотек Visio, в которой весь арсенал элементов разбит по тематическим категориям и скомпонован в трафареты. Таким образом, задача создания необходимой графики сводится к выбору необходимого трафарета и перетаскивания нужной фигуры на страницу документа. На созданные объекты затем легко добавляются цветовые темы, фон и заголовки и получаются профессионально оформленные документы. Особенно привлекательным Visio делает возможность разрабатывать свои собственные библиотеки (Stensils) с графическими фигурами (Master).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36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Описание практического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данной лабораторной были рассмотрены возможности пользователя и администратора при помощи диаграммы вариантов использования. Как следует из названия, в данной диаграмме рассматриваются возможности пользователей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Администратор имеет полный контроль над базой данных, в которой он производит необходимые изменения, которые в дальнейшем будут заметны пользователям мобильного приложения. Пользователь же в свою очередь может проводить над данными определённый набор действий, которые в дальнейшем будут отправлены на сервер. Все возможности, имеющиеся у этих ролей, представлены на рисунке 4.1.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52515" cy="477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4.1. Диаграмма вариантов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Отношение включения обозначается пунктирной линией с V-образной стрелкой на конце, над стрелкой добавляется надпись “include”. В общем случае, отношение включения используется, чтобы показать, что некоторый вариант использования включает в себя другой вариант использования в качестве составной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Отношение расширения обозначается пунктирной линией с V-образной стрелкой на конце (похоже на отношение включения), над стрелкой добавляется надпись “extend”. Можно сказать, что отношение расширения - это выборочное отношение включения. Если отношение включения обозначает, что элемент обязательно включается в состав другого элемента, то в случае отношения расширения это включение необязательно.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400D6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 w:val="1"/>
    <w:rsid w:val="00400D6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400D6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20" w:customStyle="1">
    <w:name w:val="Заголовок 2 Знак"/>
    <w:basedOn w:val="a0"/>
    <w:link w:val="2"/>
    <w:uiPriority w:val="9"/>
    <w:rsid w:val="00400D6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a3">
    <w:name w:val="Normal (Web)"/>
    <w:basedOn w:val="a"/>
    <w:uiPriority w:val="99"/>
    <w:semiHidden w:val="1"/>
    <w:unhideWhenUsed w:val="1"/>
    <w:rsid w:val="00400D6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400D6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IP0YDTUhaiLV+gPtIJ5GtFmlg==">AMUW2mURS5ZWAWtDwFMTd2GfOGzneaMspo9lowpAYs3C9Uj+bUauYrUArNdLI3watfZZpn9GXTWFDuv7IDoUhtfmep3IjeyNLadE4sHw9aOt8A/AQ6hqXwllUVCnDrcZF133HVo1KByM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2022-11-01T08:32:00Z</dcterms:created>
  <dc:creator>Vlad Berinchik</dc:creator>
</cp:coreProperties>
</file>