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4709A"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Министерство образования Республики Беларусь</w:t>
      </w:r>
    </w:p>
    <w:p w14:paraId="0DE0BC49"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01A3E50F"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Учреждение образования</w:t>
      </w:r>
    </w:p>
    <w:p w14:paraId="07972E32"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4DD3DB0D"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rPr>
        <w:t> </w:t>
      </w:r>
      <w:r w:rsidRPr="00261440">
        <w:rPr>
          <w:rFonts w:ascii="Times New Roman" w:eastAsia="Times New Roman" w:hAnsi="Times New Roman" w:cs="Times New Roman"/>
          <w:color w:val="000000"/>
          <w:sz w:val="28"/>
          <w:szCs w:val="28"/>
          <w:lang w:val="ru-RU"/>
        </w:rPr>
        <w:t>«Белорусский государственный технологический университет»</w:t>
      </w:r>
    </w:p>
    <w:p w14:paraId="5387717A"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0E193F1F"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Кафедра информационных систем и технологий</w:t>
      </w:r>
    </w:p>
    <w:p w14:paraId="79974E04" w14:textId="77777777" w:rsidR="00261440" w:rsidRPr="00261440" w:rsidRDefault="00261440" w:rsidP="00261440">
      <w:pPr>
        <w:spacing w:after="240" w:line="240" w:lineRule="auto"/>
        <w:rPr>
          <w:rFonts w:ascii="Times New Roman" w:eastAsia="Times New Roman" w:hAnsi="Times New Roman" w:cs="Times New Roman"/>
          <w:sz w:val="24"/>
          <w:szCs w:val="24"/>
          <w:lang w:val="ru-RU"/>
        </w:rPr>
      </w:pP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p>
    <w:p w14:paraId="3C98F3C7"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b/>
          <w:bCs/>
          <w:color w:val="000000"/>
          <w:sz w:val="28"/>
          <w:szCs w:val="28"/>
          <w:lang w:val="ru-RU"/>
        </w:rPr>
        <w:t>Отчет по лабораторной работе на тему</w:t>
      </w:r>
      <w:r w:rsidRPr="00261440">
        <w:rPr>
          <w:rFonts w:ascii="Times New Roman" w:eastAsia="Times New Roman" w:hAnsi="Times New Roman" w:cs="Times New Roman"/>
          <w:color w:val="000000"/>
          <w:sz w:val="28"/>
          <w:szCs w:val="28"/>
          <w:lang w:val="ru-RU"/>
        </w:rPr>
        <w:t>:</w:t>
      </w:r>
      <w:r w:rsidRPr="00261440">
        <w:rPr>
          <w:rFonts w:ascii="Times New Roman" w:eastAsia="Times New Roman" w:hAnsi="Times New Roman" w:cs="Times New Roman"/>
          <w:color w:val="000000"/>
          <w:sz w:val="28"/>
          <w:szCs w:val="28"/>
        </w:rPr>
        <w:t> </w:t>
      </w:r>
    </w:p>
    <w:p w14:paraId="52CCEABD"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1A563F83" w14:textId="77777777" w:rsidR="00261440" w:rsidRPr="00261440" w:rsidRDefault="00261440" w:rsidP="00261440">
      <w:pPr>
        <w:spacing w:after="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b/>
          <w:bCs/>
          <w:color w:val="000000"/>
          <w:sz w:val="28"/>
          <w:szCs w:val="28"/>
          <w:lang w:val="ru-RU"/>
        </w:rPr>
        <w:t xml:space="preserve">«Объектно-ориентированное моделирование. Структурные диаграммы </w:t>
      </w:r>
      <w:r w:rsidRPr="00261440">
        <w:rPr>
          <w:rFonts w:ascii="Times New Roman" w:eastAsia="Times New Roman" w:hAnsi="Times New Roman" w:cs="Times New Roman"/>
          <w:b/>
          <w:bCs/>
          <w:color w:val="000000"/>
          <w:sz w:val="28"/>
          <w:szCs w:val="28"/>
        </w:rPr>
        <w:t>UML</w:t>
      </w:r>
      <w:r w:rsidRPr="00261440">
        <w:rPr>
          <w:rFonts w:ascii="Times New Roman" w:eastAsia="Times New Roman" w:hAnsi="Times New Roman" w:cs="Times New Roman"/>
          <w:b/>
          <w:bCs/>
          <w:color w:val="000000"/>
          <w:sz w:val="28"/>
          <w:szCs w:val="28"/>
          <w:lang w:val="ru-RU"/>
        </w:rPr>
        <w:t>»</w:t>
      </w:r>
    </w:p>
    <w:p w14:paraId="79CF38D0" w14:textId="77777777" w:rsidR="00261440" w:rsidRPr="00261440" w:rsidRDefault="00261440" w:rsidP="00261440">
      <w:pPr>
        <w:spacing w:after="240" w:line="240" w:lineRule="auto"/>
        <w:rPr>
          <w:rFonts w:ascii="Times New Roman" w:eastAsia="Times New Roman" w:hAnsi="Times New Roman" w:cs="Times New Roman"/>
          <w:sz w:val="24"/>
          <w:szCs w:val="24"/>
          <w:lang w:val="ru-RU"/>
        </w:rPr>
      </w:pP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p>
    <w:p w14:paraId="1DC3748F" w14:textId="77777777" w:rsidR="00261440" w:rsidRPr="00261440" w:rsidRDefault="00E40565" w:rsidP="00261440">
      <w:pPr>
        <w:spacing w:after="0" w:line="240" w:lineRule="auto"/>
        <w:ind w:firstLine="709"/>
        <w:jc w:val="right"/>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Выполнил</w:t>
      </w:r>
      <w:r w:rsidR="00261440" w:rsidRPr="00261440">
        <w:rPr>
          <w:rFonts w:ascii="Times New Roman" w:eastAsia="Times New Roman" w:hAnsi="Times New Roman" w:cs="Times New Roman"/>
          <w:color w:val="000000"/>
          <w:sz w:val="28"/>
          <w:szCs w:val="28"/>
          <w:lang w:val="ru-RU"/>
        </w:rPr>
        <w:t>:</w:t>
      </w:r>
      <w:r w:rsidR="00261440" w:rsidRPr="00261440">
        <w:rPr>
          <w:rFonts w:ascii="Times New Roman" w:eastAsia="Times New Roman" w:hAnsi="Times New Roman" w:cs="Times New Roman"/>
          <w:color w:val="000000"/>
          <w:sz w:val="28"/>
          <w:szCs w:val="28"/>
        </w:rPr>
        <w:t> </w:t>
      </w:r>
    </w:p>
    <w:p w14:paraId="6E5B4220" w14:textId="35149773" w:rsidR="00261440" w:rsidRPr="00261440" w:rsidRDefault="00E6213D" w:rsidP="00261440">
      <w:pPr>
        <w:spacing w:after="0" w:line="240" w:lineRule="auto"/>
        <w:ind w:firstLine="709"/>
        <w:jc w:val="right"/>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студент</w:t>
      </w:r>
      <w:r w:rsidR="00261440" w:rsidRPr="00261440">
        <w:rPr>
          <w:rFonts w:ascii="Times New Roman" w:eastAsia="Times New Roman" w:hAnsi="Times New Roman" w:cs="Times New Roman"/>
          <w:color w:val="000000"/>
          <w:sz w:val="28"/>
          <w:szCs w:val="28"/>
          <w:lang w:val="ru-RU"/>
        </w:rPr>
        <w:t xml:space="preserve"> 4 курса </w:t>
      </w:r>
      <w:r w:rsidR="00813D85" w:rsidRPr="00813D85">
        <w:rPr>
          <w:rFonts w:ascii="Times New Roman" w:eastAsia="Times New Roman" w:hAnsi="Times New Roman" w:cs="Times New Roman"/>
          <w:color w:val="000000"/>
          <w:sz w:val="28"/>
          <w:szCs w:val="28"/>
          <w:lang w:val="ru-RU"/>
        </w:rPr>
        <w:t>5</w:t>
      </w:r>
      <w:r w:rsidR="00261440" w:rsidRPr="00261440">
        <w:rPr>
          <w:rFonts w:ascii="Times New Roman" w:eastAsia="Times New Roman" w:hAnsi="Times New Roman" w:cs="Times New Roman"/>
          <w:color w:val="000000"/>
          <w:sz w:val="28"/>
          <w:szCs w:val="28"/>
          <w:lang w:val="ru-RU"/>
        </w:rPr>
        <w:t xml:space="preserve"> группы ФИТ</w:t>
      </w:r>
    </w:p>
    <w:p w14:paraId="3E04BDF6" w14:textId="02F8E5E2" w:rsidR="00261440" w:rsidRPr="00813D85" w:rsidRDefault="00813D85" w:rsidP="00261440">
      <w:pPr>
        <w:spacing w:after="0" w:line="240" w:lineRule="auto"/>
        <w:ind w:firstLine="709"/>
        <w:jc w:val="right"/>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Мядель Т.Д.</w:t>
      </w:r>
    </w:p>
    <w:p w14:paraId="56F8556A" w14:textId="77777777" w:rsidR="00261440" w:rsidRPr="00261440" w:rsidRDefault="00261440" w:rsidP="00261440">
      <w:pPr>
        <w:spacing w:after="240" w:line="240" w:lineRule="auto"/>
        <w:rPr>
          <w:rFonts w:ascii="Times New Roman" w:eastAsia="Times New Roman" w:hAnsi="Times New Roman" w:cs="Times New Roman"/>
          <w:sz w:val="24"/>
          <w:szCs w:val="24"/>
          <w:lang w:val="ru-RU"/>
        </w:rPr>
      </w:pPr>
    </w:p>
    <w:p w14:paraId="0FF1B58D" w14:textId="77777777" w:rsidR="00261440" w:rsidRPr="00261440" w:rsidRDefault="00261440" w:rsidP="00261440">
      <w:pPr>
        <w:spacing w:after="0" w:line="240" w:lineRule="auto"/>
        <w:ind w:firstLine="709"/>
        <w:jc w:val="right"/>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Цель:</w:t>
      </w:r>
    </w:p>
    <w:p w14:paraId="46CEA73B"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Изучение методологии объектно-ориентированного моделирования средствами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xml:space="preserve">. Ознакомление с основными принципами объектно-ориентированного проектирования программного обеспечения, получение навыков проектирования структуры информационной системы с применением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w:t>
      </w:r>
    </w:p>
    <w:p w14:paraId="00F26771" w14:textId="77777777" w:rsidR="00261440" w:rsidRPr="00261440" w:rsidRDefault="00261440" w:rsidP="00261440">
      <w:pPr>
        <w:spacing w:after="240" w:line="240" w:lineRule="auto"/>
        <w:rPr>
          <w:rFonts w:ascii="Times New Roman" w:eastAsia="Times New Roman" w:hAnsi="Times New Roman" w:cs="Times New Roman"/>
          <w:sz w:val="24"/>
          <w:szCs w:val="24"/>
          <w:lang w:val="ru-RU"/>
        </w:rPr>
      </w:pP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r w:rsidRPr="00261440">
        <w:rPr>
          <w:rFonts w:ascii="Times New Roman" w:eastAsia="Times New Roman" w:hAnsi="Times New Roman" w:cs="Times New Roman"/>
          <w:sz w:val="24"/>
          <w:szCs w:val="24"/>
          <w:lang w:val="ru-RU"/>
        </w:rPr>
        <w:br/>
      </w:r>
    </w:p>
    <w:p w14:paraId="6E7707D4" w14:textId="77777777" w:rsidR="00261440" w:rsidRPr="00261440" w:rsidRDefault="00261440" w:rsidP="00261440">
      <w:pPr>
        <w:spacing w:after="0" w:line="240" w:lineRule="auto"/>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Минск 2022</w:t>
      </w:r>
    </w:p>
    <w:p w14:paraId="67744F8B" w14:textId="77777777" w:rsidR="00261440" w:rsidRPr="00261440" w:rsidRDefault="00261440" w:rsidP="00261440">
      <w:pPr>
        <w:spacing w:before="360" w:after="240" w:line="240" w:lineRule="auto"/>
        <w:ind w:firstLine="709"/>
        <w:jc w:val="both"/>
        <w:outlineLvl w:val="0"/>
        <w:rPr>
          <w:rFonts w:ascii="Times New Roman" w:eastAsia="Times New Roman" w:hAnsi="Times New Roman" w:cs="Times New Roman"/>
          <w:b/>
          <w:bCs/>
          <w:kern w:val="36"/>
          <w:sz w:val="48"/>
          <w:szCs w:val="48"/>
          <w:lang w:val="ru-RU"/>
        </w:rPr>
      </w:pPr>
      <w:r w:rsidRPr="00261440">
        <w:rPr>
          <w:rFonts w:ascii="Times New Roman" w:eastAsia="Times New Roman" w:hAnsi="Times New Roman" w:cs="Times New Roman"/>
          <w:b/>
          <w:bCs/>
          <w:color w:val="000000"/>
          <w:kern w:val="36"/>
          <w:sz w:val="28"/>
          <w:szCs w:val="28"/>
          <w:lang w:val="ru-RU"/>
        </w:rPr>
        <w:lastRenderedPageBreak/>
        <w:t>1. Теоретические вопросы</w:t>
      </w:r>
    </w:p>
    <w:p w14:paraId="741C72B7"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 xml:space="preserve">1.1 Перечислите структурные диаграммы, которые входят в </w:t>
      </w:r>
      <w:r w:rsidRPr="00261440">
        <w:rPr>
          <w:rFonts w:ascii="Times New Roman" w:eastAsia="Times New Roman" w:hAnsi="Times New Roman" w:cs="Times New Roman"/>
          <w:b/>
          <w:bCs/>
          <w:color w:val="000000"/>
          <w:sz w:val="28"/>
          <w:szCs w:val="28"/>
        </w:rPr>
        <w:t>UML</w:t>
      </w:r>
      <w:r w:rsidRPr="00261440">
        <w:rPr>
          <w:rFonts w:ascii="Times New Roman" w:eastAsia="Times New Roman" w:hAnsi="Times New Roman" w:cs="Times New Roman"/>
          <w:b/>
          <w:bCs/>
          <w:color w:val="000000"/>
          <w:sz w:val="28"/>
          <w:szCs w:val="28"/>
          <w:lang w:val="ru-RU"/>
        </w:rPr>
        <w:t xml:space="preserve"> 2.0.</w:t>
      </w:r>
    </w:p>
    <w:p w14:paraId="0269D3EA"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Структурные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xml:space="preserve"> диаграммы:</w:t>
      </w:r>
    </w:p>
    <w:p w14:paraId="30F36E2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классов;</w:t>
      </w:r>
    </w:p>
    <w:p w14:paraId="05D6C112"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компонентов;</w:t>
      </w:r>
    </w:p>
    <w:p w14:paraId="1AB9784D"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объектов;</w:t>
      </w:r>
    </w:p>
    <w:p w14:paraId="5848F49E"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развёртывания;</w:t>
      </w:r>
    </w:p>
    <w:p w14:paraId="01DD38A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пакетов;</w:t>
      </w:r>
    </w:p>
    <w:p w14:paraId="1ED31DA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Диаграмма профиля;</w:t>
      </w:r>
    </w:p>
    <w:p w14:paraId="24269334"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Составная структурная диаграмма;</w:t>
      </w:r>
      <w:r w:rsidRPr="00261440">
        <w:rPr>
          <w:rFonts w:ascii="Times New Roman" w:eastAsia="Times New Roman" w:hAnsi="Times New Roman" w:cs="Times New Roman"/>
          <w:color w:val="000000"/>
          <w:sz w:val="28"/>
          <w:szCs w:val="28"/>
        </w:rPr>
        <w:t> </w:t>
      </w:r>
    </w:p>
    <w:p w14:paraId="76E9E716"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1.2 Укажите назначение структурных диаграмм.</w:t>
      </w:r>
    </w:p>
    <w:p w14:paraId="065335DA"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41458D3D"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 xml:space="preserve">1.3 Опишите нотации, которые используются для построения </w:t>
      </w:r>
      <w:r w:rsidRPr="00261440">
        <w:rPr>
          <w:rFonts w:ascii="Times New Roman" w:eastAsia="Times New Roman" w:hAnsi="Times New Roman" w:cs="Times New Roman"/>
          <w:b/>
          <w:bCs/>
          <w:color w:val="000000"/>
          <w:sz w:val="28"/>
          <w:szCs w:val="28"/>
        </w:rPr>
        <w:t>Classes</w:t>
      </w:r>
      <w:r w:rsidRPr="00261440">
        <w:rPr>
          <w:rFonts w:ascii="Times New Roman" w:eastAsia="Times New Roman" w:hAnsi="Times New Roman" w:cs="Times New Roman"/>
          <w:b/>
          <w:bCs/>
          <w:color w:val="000000"/>
          <w:sz w:val="28"/>
          <w:szCs w:val="28"/>
          <w:lang w:val="ru-RU"/>
        </w:rPr>
        <w:t xml:space="preserve"> диаграмм.</w:t>
      </w:r>
    </w:p>
    <w:p w14:paraId="24483AF9"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xml:space="preserve"> включает три вида строительных блоков:</w:t>
      </w:r>
    </w:p>
    <w:p w14:paraId="020B25D2"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1) диаграммы;</w:t>
      </w:r>
    </w:p>
    <w:p w14:paraId="00B6A815"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2) сущности:</w:t>
      </w:r>
    </w:p>
    <w:p w14:paraId="7A5AE959"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Структурные:</w:t>
      </w:r>
    </w:p>
    <w:p w14:paraId="0CB6E341"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Это «имена существительные» в модели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5F38F8D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Поведенческие:</w:t>
      </w:r>
    </w:p>
    <w:p w14:paraId="27B06F0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Динамические части моделей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36A16971"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Аннотирующие:</w:t>
      </w:r>
    </w:p>
    <w:p w14:paraId="6956E978"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lastRenderedPageBreak/>
        <w:t xml:space="preserve">Это поясняющие части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46477D21"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3) Связи.</w:t>
      </w:r>
    </w:p>
    <w:p w14:paraId="3F98415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 структурным сущностям относится:</w:t>
      </w:r>
      <w:r w:rsidRPr="00261440">
        <w:rPr>
          <w:rFonts w:ascii="Times New Roman" w:eastAsia="Times New Roman" w:hAnsi="Times New Roman" w:cs="Times New Roman"/>
          <w:color w:val="000000"/>
          <w:sz w:val="28"/>
          <w:szCs w:val="28"/>
        </w:rPr>
        <w:t> </w:t>
      </w:r>
    </w:p>
    <w:p w14:paraId="4F0F851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1) Класс – это описание набора объектов с одинаковыми атрибутами, операциями, связями и семантикой.</w:t>
      </w:r>
    </w:p>
    <w:p w14:paraId="21719F12"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Графически класс изображается в виде прямоугольника, разделенного на 3 блока горизонтальными линиями:</w:t>
      </w:r>
    </w:p>
    <w:p w14:paraId="1EF0359B"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имя класса;</w:t>
      </w:r>
    </w:p>
    <w:p w14:paraId="00453A6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атрибуты (свойства) класса;</w:t>
      </w:r>
    </w:p>
    <w:p w14:paraId="7ADE32A5"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операции (методы) класса.</w:t>
      </w:r>
    </w:p>
    <w:p w14:paraId="3949CAB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Для атрибутов и операций может быть указан один из трех типов видимости:</w:t>
      </w:r>
    </w:p>
    <w:p w14:paraId="5EF3CB57" w14:textId="77777777" w:rsidR="00261440" w:rsidRPr="00261440" w:rsidRDefault="00261440" w:rsidP="00261440">
      <w:pPr>
        <w:numPr>
          <w:ilvl w:val="0"/>
          <w:numId w:val="1"/>
        </w:numPr>
        <w:spacing w:after="0" w:line="240" w:lineRule="auto"/>
        <w:ind w:left="1069"/>
        <w:jc w:val="both"/>
        <w:textAlignment w:val="baseline"/>
        <w:rPr>
          <w:rFonts w:ascii="Times New Roman" w:eastAsia="Times New Roman" w:hAnsi="Times New Roman" w:cs="Times New Roman"/>
          <w:color w:val="000000"/>
          <w:sz w:val="28"/>
          <w:szCs w:val="28"/>
        </w:rPr>
      </w:pPr>
      <w:r w:rsidRPr="00261440">
        <w:rPr>
          <w:rFonts w:ascii="Times New Roman" w:eastAsia="Times New Roman" w:hAnsi="Times New Roman" w:cs="Times New Roman"/>
          <w:color w:val="000000"/>
          <w:sz w:val="28"/>
          <w:szCs w:val="28"/>
        </w:rPr>
        <w:t>(-) - private (частный);</w:t>
      </w:r>
    </w:p>
    <w:p w14:paraId="49CCAD29" w14:textId="77777777" w:rsidR="00261440" w:rsidRPr="00261440" w:rsidRDefault="00261440" w:rsidP="00261440">
      <w:pPr>
        <w:numPr>
          <w:ilvl w:val="0"/>
          <w:numId w:val="1"/>
        </w:numPr>
        <w:spacing w:after="0" w:line="240" w:lineRule="auto"/>
        <w:ind w:left="1069"/>
        <w:jc w:val="both"/>
        <w:textAlignment w:val="baseline"/>
        <w:rPr>
          <w:rFonts w:ascii="Times New Roman" w:eastAsia="Times New Roman" w:hAnsi="Times New Roman" w:cs="Times New Roman"/>
          <w:color w:val="000000"/>
          <w:sz w:val="28"/>
          <w:szCs w:val="28"/>
        </w:rPr>
      </w:pPr>
      <w:r w:rsidRPr="00261440">
        <w:rPr>
          <w:rFonts w:ascii="Times New Roman" w:eastAsia="Times New Roman" w:hAnsi="Times New Roman" w:cs="Times New Roman"/>
          <w:color w:val="000000"/>
          <w:sz w:val="28"/>
          <w:szCs w:val="28"/>
        </w:rPr>
        <w:t># - protected (защищенный);</w:t>
      </w:r>
    </w:p>
    <w:p w14:paraId="4C1BCE98" w14:textId="77777777" w:rsidR="00261440" w:rsidRPr="00261440" w:rsidRDefault="00261440" w:rsidP="00261440">
      <w:pPr>
        <w:numPr>
          <w:ilvl w:val="0"/>
          <w:numId w:val="1"/>
        </w:numPr>
        <w:spacing w:after="0" w:line="240" w:lineRule="auto"/>
        <w:ind w:left="1069"/>
        <w:jc w:val="both"/>
        <w:textAlignment w:val="baseline"/>
        <w:rPr>
          <w:rFonts w:ascii="Times New Roman" w:eastAsia="Times New Roman" w:hAnsi="Times New Roman" w:cs="Times New Roman"/>
          <w:color w:val="000000"/>
          <w:sz w:val="28"/>
          <w:szCs w:val="28"/>
        </w:rPr>
      </w:pPr>
      <w:r w:rsidRPr="00261440">
        <w:rPr>
          <w:rFonts w:ascii="Times New Roman" w:eastAsia="Times New Roman" w:hAnsi="Times New Roman" w:cs="Times New Roman"/>
          <w:color w:val="000000"/>
          <w:sz w:val="28"/>
          <w:szCs w:val="28"/>
        </w:rPr>
        <w:t>+ - public (общий);</w:t>
      </w:r>
    </w:p>
    <w:p w14:paraId="61D168B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Видимость для полей и методов указывается в виде левого символа в строке с именем соответствующего элемента.</w:t>
      </w:r>
    </w:p>
    <w:p w14:paraId="39AC44D3"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20D91989"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r w:rsidRPr="00261440">
        <w:rPr>
          <w:rFonts w:ascii="Times New Roman" w:eastAsia="Times New Roman" w:hAnsi="Times New Roman" w:cs="Times New Roman"/>
          <w:color w:val="000000"/>
          <w:sz w:val="28"/>
          <w:szCs w:val="28"/>
        </w:rPr>
        <w:t>Sensor</w:t>
      </w:r>
      <w:r w:rsidRPr="00261440">
        <w:rPr>
          <w:rFonts w:ascii="Times New Roman" w:eastAsia="Times New Roman" w:hAnsi="Times New Roman" w:cs="Times New Roman"/>
          <w:color w:val="000000"/>
          <w:sz w:val="28"/>
          <w:szCs w:val="28"/>
          <w:lang w:val="ru-RU"/>
        </w:rPr>
        <w:t xml:space="preserve"> (Датчик) или </w:t>
      </w:r>
      <w:r w:rsidRPr="00261440">
        <w:rPr>
          <w:rFonts w:ascii="Times New Roman" w:eastAsia="Times New Roman" w:hAnsi="Times New Roman" w:cs="Times New Roman"/>
          <w:color w:val="000000"/>
          <w:sz w:val="28"/>
          <w:szCs w:val="28"/>
        </w:rPr>
        <w:t>TemperatureSensor</w:t>
      </w:r>
      <w:r w:rsidRPr="00261440">
        <w:rPr>
          <w:rFonts w:ascii="Times New Roman" w:eastAsia="Times New Roman" w:hAnsi="Times New Roman" w:cs="Times New Roman"/>
          <w:color w:val="000000"/>
          <w:sz w:val="28"/>
          <w:szCs w:val="28"/>
          <w:lang w:val="ru-RU"/>
        </w:rPr>
        <w:t xml:space="preserve"> (ДатчикТемпературы).</w:t>
      </w:r>
    </w:p>
    <w:p w14:paraId="43B5702A"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2) 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229CDB78"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p>
    <w:p w14:paraId="769C46C2"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 Статические атрибуты класса обозначаются подчеркиванием.</w:t>
      </w:r>
    </w:p>
    <w:p w14:paraId="64537B35"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71AA8E79"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3) Операция (метод) – это реализация метода класса. Класс может иметь любое число операций либо не иметь ни одной. Часто вызов операции объекта изменяет его атрибуты. Графически операции представлены в нижнем блоке описания класса.</w:t>
      </w:r>
    </w:p>
    <w:p w14:paraId="3728993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r w:rsidRPr="00261440">
        <w:rPr>
          <w:rFonts w:ascii="Times New Roman" w:eastAsia="Times New Roman" w:hAnsi="Times New Roman" w:cs="Times New Roman"/>
          <w:color w:val="000000"/>
          <w:sz w:val="28"/>
          <w:szCs w:val="28"/>
        </w:rPr>
        <w:t>move</w:t>
      </w:r>
      <w:r w:rsidRPr="00261440">
        <w:rPr>
          <w:rFonts w:ascii="Times New Roman" w:eastAsia="Times New Roman" w:hAnsi="Times New Roman" w:cs="Times New Roman"/>
          <w:color w:val="000000"/>
          <w:sz w:val="28"/>
          <w:szCs w:val="28"/>
          <w:lang w:val="ru-RU"/>
        </w:rPr>
        <w:t xml:space="preserve"> (переместить) или </w:t>
      </w:r>
      <w:r w:rsidRPr="00261440">
        <w:rPr>
          <w:rFonts w:ascii="Times New Roman" w:eastAsia="Times New Roman" w:hAnsi="Times New Roman" w:cs="Times New Roman"/>
          <w:color w:val="000000"/>
          <w:sz w:val="28"/>
          <w:szCs w:val="28"/>
        </w:rPr>
        <w:t>isEmpty</w:t>
      </w:r>
      <w:r w:rsidRPr="00261440">
        <w:rPr>
          <w:rFonts w:ascii="Times New Roman" w:eastAsia="Times New Roman" w:hAnsi="Times New Roman" w:cs="Times New Roman"/>
          <w:color w:val="000000"/>
          <w:sz w:val="28"/>
          <w:szCs w:val="28"/>
          <w:lang w:val="ru-RU"/>
        </w:rPr>
        <w:t xml:space="preserve"> (проверка на пустоту).</w:t>
      </w:r>
    </w:p>
    <w:p w14:paraId="2B8AA421"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p>
    <w:p w14:paraId="00C754F8"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Абстрактные методы класса обозначаются курсивным шрифтом. Статические методы класса обозначаются подчеркиванием.</w:t>
      </w:r>
    </w:p>
    <w:p w14:paraId="7A134C70"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5168542E"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2A7258E1" w14:textId="77777777" w:rsidR="00261440" w:rsidRPr="00261440" w:rsidRDefault="00261440" w:rsidP="00261440">
      <w:pPr>
        <w:spacing w:before="200" w:after="0" w:line="240" w:lineRule="auto"/>
        <w:ind w:firstLine="709"/>
        <w:jc w:val="both"/>
        <w:outlineLvl w:val="2"/>
        <w:rPr>
          <w:rFonts w:ascii="Times New Roman" w:eastAsia="Times New Roman" w:hAnsi="Times New Roman" w:cs="Times New Roman"/>
          <w:b/>
          <w:bCs/>
          <w:sz w:val="27"/>
          <w:szCs w:val="27"/>
          <w:lang w:val="ru-RU"/>
        </w:rPr>
      </w:pPr>
      <w:r w:rsidRPr="00261440">
        <w:rPr>
          <w:rFonts w:ascii="Times New Roman" w:eastAsia="Times New Roman" w:hAnsi="Times New Roman" w:cs="Times New Roman"/>
          <w:b/>
          <w:bCs/>
          <w:color w:val="000000"/>
          <w:sz w:val="28"/>
          <w:szCs w:val="28"/>
          <w:lang w:val="ru-RU"/>
        </w:rPr>
        <w:t>1.3.1 Типы связей</w:t>
      </w:r>
    </w:p>
    <w:p w14:paraId="7FC8865A"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4AD72A00"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Существует четыре типа связей в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w:t>
      </w:r>
    </w:p>
    <w:p w14:paraId="3B730CDB"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Зависимость</w:t>
      </w:r>
    </w:p>
    <w:p w14:paraId="47C0F2A4"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Ассоциация</w:t>
      </w:r>
    </w:p>
    <w:p w14:paraId="5029698D"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Обобщение</w:t>
      </w:r>
    </w:p>
    <w:p w14:paraId="5FC3163F"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Реализация</w:t>
      </w:r>
    </w:p>
    <w:p w14:paraId="5A39486D"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Эти связи представляют собой базовые строительные блоки для описания отношений в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используемые для разработки хорошо согласованных моделей.</w:t>
      </w:r>
    </w:p>
    <w:p w14:paraId="629C59C2"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w:t>
      </w:r>
      <w:r w:rsidRPr="00261440">
        <w:rPr>
          <w:rFonts w:ascii="Times New Roman" w:eastAsia="Times New Roman" w:hAnsi="Times New Roman" w:cs="Times New Roman"/>
          <w:color w:val="000000"/>
          <w:sz w:val="28"/>
          <w:szCs w:val="28"/>
          <w:lang w:val="ru-RU"/>
        </w:rPr>
        <w:lastRenderedPageBreak/>
        <w:t>направленной к той сущности, от которой зависит еще одна; может быть снабжена меткой.</w:t>
      </w:r>
    </w:p>
    <w:p w14:paraId="232C515A"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27659A26" wp14:editId="7FD77433">
            <wp:extent cx="1141095" cy="248920"/>
            <wp:effectExtent l="0" t="0" r="1905" b="0"/>
            <wp:docPr id="9" name="Рисунок 9"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исимост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095" cy="248920"/>
                    </a:xfrm>
                    <a:prstGeom prst="rect">
                      <a:avLst/>
                    </a:prstGeom>
                    <a:noFill/>
                    <a:ln>
                      <a:noFill/>
                    </a:ln>
                  </pic:spPr>
                </pic:pic>
              </a:graphicData>
            </a:graphic>
          </wp:inline>
        </w:drawing>
      </w:r>
    </w:p>
    <w:p w14:paraId="7639B66B"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1.1 – Зависимость</w:t>
      </w:r>
    </w:p>
    <w:p w14:paraId="1F182713"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rPr>
        <w:t> </w:t>
      </w:r>
      <w:r w:rsidRPr="00261440">
        <w:rPr>
          <w:rFonts w:ascii="Times New Roman" w:eastAsia="Times New Roman" w:hAnsi="Times New Roman" w:cs="Times New Roman"/>
          <w:color w:val="000000"/>
          <w:sz w:val="28"/>
          <w:szCs w:val="28"/>
          <w:lang w:val="ru-RU"/>
        </w:rPr>
        <w:t>Зависимость – это связь использования, указывающая, что изменение спецификаций одной сущности может повлиять на другие сущности, которые используют ее.</w:t>
      </w:r>
      <w:r w:rsidRPr="00261440">
        <w:rPr>
          <w:rFonts w:ascii="Times New Roman" w:eastAsia="Times New Roman" w:hAnsi="Times New Roman" w:cs="Times New Roman"/>
          <w:color w:val="000000"/>
          <w:sz w:val="28"/>
          <w:szCs w:val="28"/>
        </w:rPr>
        <w:t> </w:t>
      </w:r>
    </w:p>
    <w:p w14:paraId="7C9FD5A5"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Ассоциация – это структурная связь между элементами модели, которая описывает набор связей, существующих между объектами.</w:t>
      </w:r>
    </w:p>
    <w:p w14:paraId="1AD421AA"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571C4103"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71F6EA27"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0791C4E9" wp14:editId="7E3BE633">
            <wp:extent cx="4293870" cy="922020"/>
            <wp:effectExtent l="0" t="0" r="0" b="0"/>
            <wp:docPr id="8" name="Рисунок 8"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ссоциац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870" cy="922020"/>
                    </a:xfrm>
                    <a:prstGeom prst="rect">
                      <a:avLst/>
                    </a:prstGeom>
                    <a:noFill/>
                    <a:ln>
                      <a:noFill/>
                    </a:ln>
                  </pic:spPr>
                </pic:pic>
              </a:graphicData>
            </a:graphic>
          </wp:inline>
        </w:drawing>
      </w:r>
    </w:p>
    <w:p w14:paraId="2881C0BF"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1.2 – Ассоциация</w:t>
      </w:r>
    </w:p>
    <w:p w14:paraId="14CC2C7E"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Двойные ассоциации представляются линией без стрелок на концах, соединяющей два классовых блока.</w:t>
      </w:r>
    </w:p>
    <w:p w14:paraId="77D38DB9"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p>
    <w:p w14:paraId="09F0FC01"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0..1, любое значение 0..* или *, один или несколько 1..*. Можно также задавать диапазон целых значений, например 2..5, или устанавливать точное число, например 3.</w:t>
      </w:r>
    </w:p>
    <w:p w14:paraId="7D006756"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5AFB1E46" wp14:editId="6EC5450F">
            <wp:extent cx="5201285" cy="922020"/>
            <wp:effectExtent l="0" t="0" r="0" b="0"/>
            <wp:docPr id="7" name="Рисунок 7"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ножественность ассоци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922020"/>
                    </a:xfrm>
                    <a:prstGeom prst="rect">
                      <a:avLst/>
                    </a:prstGeom>
                    <a:noFill/>
                    <a:ln>
                      <a:noFill/>
                    </a:ln>
                  </pic:spPr>
                </pic:pic>
              </a:graphicData>
            </a:graphic>
          </wp:inline>
        </w:drawing>
      </w:r>
    </w:p>
    <w:p w14:paraId="13893832"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1.3. – Множественность ассоциаций</w:t>
      </w:r>
    </w:p>
    <w:p w14:paraId="123D83A6"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14:paraId="5CF03498"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061E9B64"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Графически агрегация представляется пустым ромбом на блоке класса «целое», и линией, идущей от этого ромба к классу «часть».</w:t>
      </w:r>
    </w:p>
    <w:p w14:paraId="5F3BFB95"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20F7444A" wp14:editId="49039DD4">
            <wp:extent cx="1141095" cy="248920"/>
            <wp:effectExtent l="0" t="0" r="1905" b="0"/>
            <wp:docPr id="6" name="Рисунок 6"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Агрега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095" cy="248920"/>
                    </a:xfrm>
                    <a:prstGeom prst="rect">
                      <a:avLst/>
                    </a:prstGeom>
                    <a:noFill/>
                    <a:ln>
                      <a:noFill/>
                    </a:ln>
                  </pic:spPr>
                </pic:pic>
              </a:graphicData>
            </a:graphic>
          </wp:inline>
        </w:drawing>
      </w:r>
    </w:p>
    <w:p w14:paraId="1B2F5C12"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1.4 – Агрегация</w:t>
      </w:r>
    </w:p>
    <w:p w14:paraId="02EBE952"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Композиция — более строгий вариант агрегации. Известна также как агрегация по значению.</w:t>
      </w:r>
    </w:p>
    <w:p w14:paraId="2F62ACE8"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77900A03"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Графически представляется как и агрегация, но с закрашенным ромбиком.</w:t>
      </w:r>
    </w:p>
    <w:p w14:paraId="6BDCFBBD"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2ACAAAC7" wp14:editId="3C066930">
            <wp:extent cx="1141095" cy="248920"/>
            <wp:effectExtent l="0" t="0" r="1905" b="0"/>
            <wp:docPr id="5" name="Рисунок 5"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мпозици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1095" cy="248920"/>
                    </a:xfrm>
                    <a:prstGeom prst="rect">
                      <a:avLst/>
                    </a:prstGeom>
                    <a:noFill/>
                    <a:ln>
                      <a:noFill/>
                    </a:ln>
                  </pic:spPr>
                </pic:pic>
              </a:graphicData>
            </a:graphic>
          </wp:inline>
        </w:drawing>
      </w:r>
    </w:p>
    <w:p w14:paraId="17B27C2C"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1.5 – Композиция</w:t>
      </w:r>
    </w:p>
    <w:p w14:paraId="355256DD"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Обобщение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32DB1C93"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5CFE288F" wp14:editId="1D66D2CA">
            <wp:extent cx="1375410" cy="248920"/>
            <wp:effectExtent l="0" t="0" r="0" b="0"/>
            <wp:docPr id="4" name="Рисунок 4"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общ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410" cy="248920"/>
                    </a:xfrm>
                    <a:prstGeom prst="rect">
                      <a:avLst/>
                    </a:prstGeom>
                    <a:noFill/>
                    <a:ln>
                      <a:noFill/>
                    </a:ln>
                  </pic:spPr>
                </pic:pic>
              </a:graphicData>
            </a:graphic>
          </wp:inline>
        </w:drawing>
      </w:r>
    </w:p>
    <w:p w14:paraId="1AE40766"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1.6 – Обобщение</w:t>
      </w:r>
    </w:p>
    <w:p w14:paraId="38FC9F49"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lastRenderedPageBreak/>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4E777515" w14:textId="77777777" w:rsidR="00261440" w:rsidRPr="00261440" w:rsidRDefault="00261440" w:rsidP="00261440">
      <w:pPr>
        <w:spacing w:after="0" w:line="240" w:lineRule="auto"/>
        <w:jc w:val="center"/>
        <w:rPr>
          <w:rFonts w:ascii="Times New Roman" w:eastAsia="Times New Roman" w:hAnsi="Times New Roman" w:cs="Times New Roman"/>
          <w:sz w:val="24"/>
          <w:szCs w:val="24"/>
        </w:rPr>
      </w:pPr>
      <w:r w:rsidRPr="00261440">
        <w:rPr>
          <w:rFonts w:ascii="Times New Roman" w:eastAsia="Times New Roman" w:hAnsi="Times New Roman" w:cs="Times New Roman"/>
          <w:noProof/>
          <w:color w:val="000000"/>
          <w:sz w:val="28"/>
          <w:szCs w:val="28"/>
          <w:bdr w:val="none" w:sz="0" w:space="0" w:color="auto" w:frame="1"/>
        </w:rPr>
        <w:drawing>
          <wp:inline distT="0" distB="0" distL="0" distR="0" wp14:anchorId="0CB144E3" wp14:editId="07AC601B">
            <wp:extent cx="1375410" cy="248920"/>
            <wp:effectExtent l="0" t="0" r="0" b="0"/>
            <wp:docPr id="3" name="Рисунок 3"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еализац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5410" cy="248920"/>
                    </a:xfrm>
                    <a:prstGeom prst="rect">
                      <a:avLst/>
                    </a:prstGeom>
                    <a:noFill/>
                    <a:ln>
                      <a:noFill/>
                    </a:ln>
                  </pic:spPr>
                </pic:pic>
              </a:graphicData>
            </a:graphic>
          </wp:inline>
        </w:drawing>
      </w:r>
    </w:p>
    <w:p w14:paraId="57D37DFF"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1.7 – Реализация</w:t>
      </w:r>
    </w:p>
    <w:p w14:paraId="67957188"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 xml:space="preserve">1.4 Для чего применяются расширения диаграмм </w:t>
      </w:r>
      <w:r w:rsidRPr="00261440">
        <w:rPr>
          <w:rFonts w:ascii="Times New Roman" w:eastAsia="Times New Roman" w:hAnsi="Times New Roman" w:cs="Times New Roman"/>
          <w:b/>
          <w:bCs/>
          <w:color w:val="000000"/>
          <w:sz w:val="28"/>
          <w:szCs w:val="28"/>
        </w:rPr>
        <w:t>UML</w:t>
      </w:r>
      <w:r w:rsidRPr="00261440">
        <w:rPr>
          <w:rFonts w:ascii="Times New Roman" w:eastAsia="Times New Roman" w:hAnsi="Times New Roman" w:cs="Times New Roman"/>
          <w:b/>
          <w:bCs/>
          <w:color w:val="000000"/>
          <w:sz w:val="28"/>
          <w:szCs w:val="28"/>
          <w:lang w:val="ru-RU"/>
        </w:rPr>
        <w:t>?</w:t>
      </w:r>
    </w:p>
    <w:p w14:paraId="6B315CB3"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 xml:space="preserve">Механизмы расширения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xml:space="preserve"> позволяют отобразить особенности моделей предметных областей. То есть они позволяют модифицировать язык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xml:space="preserve"> в соответствии с потребностями проекта или особенностями технологии разработки.</w:t>
      </w:r>
    </w:p>
    <w:p w14:paraId="5FBE2740"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1.5 Что означают понятия «стереотип» и «тегированное значение» в контексте расширенных диаграмм?</w:t>
      </w:r>
    </w:p>
    <w:p w14:paraId="1CF4B591"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Стереотипы (</w:t>
      </w:r>
      <w:r w:rsidRPr="00261440">
        <w:rPr>
          <w:rFonts w:ascii="Times New Roman" w:eastAsia="Times New Roman" w:hAnsi="Times New Roman" w:cs="Times New Roman"/>
          <w:color w:val="000000"/>
          <w:sz w:val="28"/>
          <w:szCs w:val="28"/>
        </w:rPr>
        <w:t>stereotype</w:t>
      </w:r>
      <w:r w:rsidRPr="00261440">
        <w:rPr>
          <w:rFonts w:ascii="Times New Roman" w:eastAsia="Times New Roman" w:hAnsi="Times New Roman" w:cs="Times New Roman"/>
          <w:color w:val="000000"/>
          <w:sz w:val="28"/>
          <w:szCs w:val="28"/>
          <w:lang w:val="ru-RU"/>
        </w:rPr>
        <w:t xml:space="preserve">) - расширяют словарь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r w:rsidRPr="00261440">
        <w:rPr>
          <w:rFonts w:ascii="Times New Roman" w:eastAsia="Times New Roman" w:hAnsi="Times New Roman" w:cs="Times New Roman"/>
          <w:color w:val="000000"/>
          <w:sz w:val="28"/>
          <w:szCs w:val="28"/>
        </w:rPr>
        <w:t>tagged</w:t>
      </w:r>
      <w:r w:rsidRPr="00261440">
        <w:rPr>
          <w:rFonts w:ascii="Times New Roman" w:eastAsia="Times New Roman" w:hAnsi="Times New Roman" w:cs="Times New Roman"/>
          <w:color w:val="000000"/>
          <w:sz w:val="28"/>
          <w:szCs w:val="28"/>
          <w:lang w:val="ru-RU"/>
        </w:rPr>
        <w:t xml:space="preserve"> </w:t>
      </w:r>
      <w:r w:rsidRPr="00261440">
        <w:rPr>
          <w:rFonts w:ascii="Times New Roman" w:eastAsia="Times New Roman" w:hAnsi="Times New Roman" w:cs="Times New Roman"/>
          <w:color w:val="000000"/>
          <w:sz w:val="28"/>
          <w:szCs w:val="28"/>
        </w:rPr>
        <w:t>value</w:t>
      </w:r>
      <w:r w:rsidRPr="00261440">
        <w:rPr>
          <w:rFonts w:ascii="Times New Roman" w:eastAsia="Times New Roman" w:hAnsi="Times New Roman" w:cs="Times New Roman"/>
          <w:color w:val="000000"/>
          <w:sz w:val="28"/>
          <w:szCs w:val="28"/>
          <w:lang w:val="ru-RU"/>
        </w:rPr>
        <w:t xml:space="preserve">) - расширяют свойства основных конструкций </w:t>
      </w:r>
      <w:r w:rsidRPr="00261440">
        <w:rPr>
          <w:rFonts w:ascii="Times New Roman" w:eastAsia="Times New Roman" w:hAnsi="Times New Roman" w:cs="Times New Roman"/>
          <w:color w:val="000000"/>
          <w:sz w:val="28"/>
          <w:szCs w:val="28"/>
        </w:rPr>
        <w:t>UML</w:t>
      </w:r>
      <w:r w:rsidRPr="00261440">
        <w:rPr>
          <w:rFonts w:ascii="Times New Roman" w:eastAsia="Times New Roman" w:hAnsi="Times New Roman" w:cs="Times New Roman"/>
          <w:color w:val="000000"/>
          <w:sz w:val="28"/>
          <w:szCs w:val="28"/>
          <w:lang w:val="ru-RU"/>
        </w:rPr>
        <w:t>, позволяя включать дополнительную информацию в спецификацию элемента.</w:t>
      </w:r>
    </w:p>
    <w:p w14:paraId="72E6440E" w14:textId="35BEB4F9" w:rsidR="00261440" w:rsidRPr="00261440" w:rsidRDefault="00261440" w:rsidP="00261440">
      <w:pPr>
        <w:spacing w:before="360" w:after="240" w:line="240" w:lineRule="auto"/>
        <w:ind w:firstLine="709"/>
        <w:jc w:val="both"/>
        <w:outlineLvl w:val="0"/>
        <w:rPr>
          <w:rFonts w:ascii="Times New Roman" w:eastAsia="Times New Roman" w:hAnsi="Times New Roman" w:cs="Times New Roman"/>
          <w:b/>
          <w:bCs/>
          <w:kern w:val="36"/>
          <w:sz w:val="48"/>
          <w:szCs w:val="48"/>
          <w:lang w:val="ru-RU"/>
        </w:rPr>
      </w:pPr>
      <w:r w:rsidRPr="00261440">
        <w:rPr>
          <w:rFonts w:ascii="Times New Roman" w:eastAsia="Times New Roman" w:hAnsi="Times New Roman" w:cs="Times New Roman"/>
          <w:b/>
          <w:bCs/>
          <w:color w:val="000000"/>
          <w:kern w:val="36"/>
          <w:sz w:val="28"/>
          <w:szCs w:val="28"/>
          <w:lang w:val="ru-RU"/>
        </w:rPr>
        <w:t>2. Техническое задание к проекту «</w:t>
      </w:r>
      <w:r w:rsidR="005560F5">
        <w:rPr>
          <w:rFonts w:ascii="Times New Roman" w:eastAsia="Times New Roman" w:hAnsi="Times New Roman" w:cs="Times New Roman"/>
          <w:b/>
          <w:bCs/>
          <w:color w:val="000000"/>
          <w:kern w:val="36"/>
          <w:sz w:val="28"/>
          <w:szCs w:val="28"/>
        </w:rPr>
        <w:t>PyrogOk</w:t>
      </w:r>
      <w:r w:rsidRPr="00261440">
        <w:rPr>
          <w:rFonts w:ascii="Times New Roman" w:eastAsia="Times New Roman" w:hAnsi="Times New Roman" w:cs="Times New Roman"/>
          <w:b/>
          <w:bCs/>
          <w:color w:val="000000"/>
          <w:kern w:val="36"/>
          <w:sz w:val="28"/>
          <w:szCs w:val="28"/>
          <w:lang w:val="ru-RU"/>
        </w:rPr>
        <w:t>»</w:t>
      </w:r>
    </w:p>
    <w:p w14:paraId="73CD8458" w14:textId="77777777" w:rsidR="007505E6" w:rsidRPr="00B824B0" w:rsidRDefault="007505E6" w:rsidP="007505E6">
      <w:pPr>
        <w:spacing w:after="0" w:line="240" w:lineRule="auto"/>
        <w:ind w:firstLine="709"/>
        <w:jc w:val="both"/>
        <w:rPr>
          <w:rFonts w:ascii="Times New Roman" w:eastAsia="Times New Roman" w:hAnsi="Times New Roman" w:cs="Times New Roman"/>
          <w:sz w:val="28"/>
          <w:szCs w:val="28"/>
          <w:lang w:val="ru-RU"/>
        </w:rPr>
      </w:pPr>
      <w:r w:rsidRPr="007505E6">
        <w:rPr>
          <w:rFonts w:ascii="Times New Roman" w:eastAsia="Times New Roman" w:hAnsi="Times New Roman" w:cs="Times New Roman"/>
          <w:color w:val="000000"/>
          <w:sz w:val="28"/>
          <w:szCs w:val="28"/>
          <w:lang w:val="ru-RU"/>
        </w:rPr>
        <w:t>Веб-платформа «</w:t>
      </w:r>
      <w:r>
        <w:rPr>
          <w:rFonts w:ascii="Times New Roman" w:eastAsia="Times New Roman" w:hAnsi="Times New Roman" w:cs="Times New Roman"/>
          <w:sz w:val="28"/>
          <w:szCs w:val="28"/>
        </w:rPr>
        <w:t>PyrogOK</w:t>
      </w:r>
      <w:r w:rsidRPr="007505E6">
        <w:rPr>
          <w:rFonts w:ascii="Times New Roman" w:eastAsia="Times New Roman" w:hAnsi="Times New Roman" w:cs="Times New Roman"/>
          <w:color w:val="000000"/>
          <w:sz w:val="28"/>
          <w:szCs w:val="28"/>
          <w:lang w:val="ru-RU"/>
        </w:rPr>
        <w:t>» – веб-платформа, которое позволяет работникам ресторанов, кофеен, пиццерий и прочим заведениям управлять своим бизнесом</w:t>
      </w:r>
      <w:r w:rsidRPr="007505E6">
        <w:rPr>
          <w:rFonts w:ascii="Times New Roman" w:eastAsia="Times New Roman" w:hAnsi="Times New Roman" w:cs="Times New Roman"/>
          <w:sz w:val="28"/>
          <w:szCs w:val="28"/>
          <w:lang w:val="ru-RU"/>
        </w:rPr>
        <w:t xml:space="preserve">. </w:t>
      </w:r>
    </w:p>
    <w:p w14:paraId="1D35C511" w14:textId="77777777" w:rsidR="00261440" w:rsidRPr="00261440" w:rsidRDefault="00261440" w:rsidP="00261440">
      <w:pPr>
        <w:spacing w:before="240" w:after="240" w:line="240" w:lineRule="auto"/>
        <w:ind w:firstLine="709"/>
        <w:jc w:val="both"/>
        <w:outlineLvl w:val="1"/>
        <w:rPr>
          <w:rFonts w:ascii="Times New Roman" w:eastAsia="Times New Roman" w:hAnsi="Times New Roman" w:cs="Times New Roman"/>
          <w:b/>
          <w:bCs/>
          <w:sz w:val="36"/>
          <w:szCs w:val="36"/>
          <w:lang w:val="ru-RU"/>
        </w:rPr>
      </w:pPr>
      <w:r w:rsidRPr="00261440">
        <w:rPr>
          <w:rFonts w:ascii="Times New Roman" w:eastAsia="Times New Roman" w:hAnsi="Times New Roman" w:cs="Times New Roman"/>
          <w:b/>
          <w:bCs/>
          <w:color w:val="000000"/>
          <w:sz w:val="28"/>
          <w:szCs w:val="28"/>
          <w:lang w:val="ru-RU"/>
        </w:rPr>
        <w:t>2.1 Функциональные требования</w:t>
      </w:r>
    </w:p>
    <w:p w14:paraId="1CF6F021" w14:textId="77777777" w:rsidR="00EB6C17" w:rsidRDefault="00EB6C17" w:rsidP="00EB6C17">
      <w:pPr>
        <w:spacing w:after="0"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Возможности управляющего:</w:t>
      </w:r>
    </w:p>
    <w:p w14:paraId="4866D756" w14:textId="77777777" w:rsidR="00EB6C17" w:rsidRPr="00286839" w:rsidRDefault="00EB6C17" w:rsidP="00EB6C17">
      <w:pPr>
        <w:numPr>
          <w:ilvl w:val="0"/>
          <w:numId w:val="6"/>
        </w:numPr>
        <w:spacing w:after="0" w:line="240" w:lineRule="auto"/>
        <w:jc w:val="both"/>
        <w:rPr>
          <w:rFonts w:ascii="Times New Roman" w:eastAsia="Times New Roman" w:hAnsi="Times New Roman" w:cs="Times New Roman"/>
          <w:sz w:val="28"/>
          <w:szCs w:val="28"/>
        </w:rPr>
      </w:pPr>
      <w:r w:rsidRPr="00286839">
        <w:rPr>
          <w:rFonts w:ascii="Times New Roman" w:eastAsia="Times New Roman" w:hAnsi="Times New Roman" w:cs="Times New Roman"/>
          <w:sz w:val="28"/>
          <w:szCs w:val="28"/>
        </w:rPr>
        <w:t>регистрация управляющего;</w:t>
      </w:r>
    </w:p>
    <w:p w14:paraId="2C5FE4AC" w14:textId="77777777" w:rsidR="00EB6C17" w:rsidRDefault="00EB6C17" w:rsidP="00EB6C17">
      <w:pPr>
        <w:numPr>
          <w:ilvl w:val="0"/>
          <w:numId w:val="6"/>
        </w:numPr>
        <w:spacing w:after="0" w:line="240" w:lineRule="auto"/>
        <w:jc w:val="both"/>
        <w:rPr>
          <w:rFonts w:ascii="Times New Roman" w:eastAsia="Times New Roman" w:hAnsi="Times New Roman" w:cs="Times New Roman"/>
          <w:sz w:val="28"/>
          <w:szCs w:val="28"/>
        </w:rPr>
      </w:pPr>
      <w:r w:rsidRPr="00286839">
        <w:rPr>
          <w:rFonts w:ascii="Times New Roman" w:eastAsia="Times New Roman" w:hAnsi="Times New Roman" w:cs="Times New Roman"/>
          <w:sz w:val="28"/>
          <w:szCs w:val="28"/>
        </w:rPr>
        <w:t>регистрация работника заведения</w:t>
      </w:r>
      <w:r>
        <w:rPr>
          <w:rFonts w:ascii="Times New Roman" w:eastAsia="Times New Roman" w:hAnsi="Times New Roman" w:cs="Times New Roman"/>
          <w:sz w:val="28"/>
          <w:szCs w:val="28"/>
        </w:rPr>
        <w:t>;</w:t>
      </w:r>
    </w:p>
    <w:p w14:paraId="75D45992" w14:textId="77777777" w:rsidR="00EB6C17" w:rsidRDefault="00EB6C17" w:rsidP="00EB6C17">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добавление блюд и </w:t>
      </w:r>
      <w:r w:rsidRPr="00286839">
        <w:rPr>
          <w:rFonts w:ascii="Times New Roman" w:eastAsia="Times New Roman" w:hAnsi="Times New Roman" w:cs="Times New Roman"/>
          <w:sz w:val="28"/>
          <w:szCs w:val="28"/>
        </w:rPr>
        <w:t>скидок</w:t>
      </w:r>
      <w:r>
        <w:rPr>
          <w:rFonts w:ascii="Times New Roman" w:eastAsia="Times New Roman" w:hAnsi="Times New Roman" w:cs="Times New Roman"/>
          <w:sz w:val="28"/>
          <w:szCs w:val="28"/>
        </w:rPr>
        <w:t>;</w:t>
      </w:r>
    </w:p>
    <w:p w14:paraId="6E7D33FE" w14:textId="77777777" w:rsidR="00EB6C17" w:rsidRPr="00EB6C17" w:rsidRDefault="00EB6C17" w:rsidP="00EB6C17">
      <w:pPr>
        <w:numPr>
          <w:ilvl w:val="0"/>
          <w:numId w:val="6"/>
        </w:numPr>
        <w:spacing w:after="0" w:line="240" w:lineRule="auto"/>
        <w:jc w:val="both"/>
        <w:rPr>
          <w:rFonts w:ascii="Times New Roman" w:eastAsia="Times New Roman" w:hAnsi="Times New Roman" w:cs="Times New Roman"/>
          <w:sz w:val="28"/>
          <w:szCs w:val="28"/>
          <w:lang w:val="ru-RU"/>
        </w:rPr>
      </w:pPr>
      <w:r w:rsidRPr="00EB6C17">
        <w:rPr>
          <w:rFonts w:ascii="Times New Roman" w:eastAsia="Times New Roman" w:hAnsi="Times New Roman" w:cs="Times New Roman"/>
          <w:sz w:val="28"/>
          <w:szCs w:val="28"/>
          <w:lang w:val="ru-RU"/>
        </w:rPr>
        <w:t>просмотр статистики заказов на определенный день</w:t>
      </w:r>
      <w:r w:rsidRPr="00286839">
        <w:rPr>
          <w:rFonts w:ascii="Times New Roman" w:eastAsia="Times New Roman" w:hAnsi="Times New Roman" w:cs="Times New Roman"/>
          <w:sz w:val="28"/>
          <w:szCs w:val="28"/>
          <w:lang w:val="ru-RU"/>
        </w:rPr>
        <w:t>;</w:t>
      </w:r>
    </w:p>
    <w:p w14:paraId="54407E26" w14:textId="77777777" w:rsidR="00EB6C17" w:rsidRDefault="00EB6C17" w:rsidP="00EB6C17">
      <w:pPr>
        <w:spacing w:after="0"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Возможности работника заведения:</w:t>
      </w:r>
    </w:p>
    <w:p w14:paraId="493460C7" w14:textId="77777777" w:rsidR="00EB6C17" w:rsidRPr="00753CE8" w:rsidRDefault="00EB6C17" w:rsidP="00EB6C17">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ав</w:t>
      </w:r>
      <w:r w:rsidRPr="00286839">
        <w:rPr>
          <w:rFonts w:ascii="Times New Roman" w:eastAsia="Times New Roman" w:hAnsi="Times New Roman" w:cs="Times New Roman"/>
          <w:sz w:val="28"/>
          <w:szCs w:val="28"/>
        </w:rPr>
        <w:t>ториза</w:t>
      </w:r>
      <w:r>
        <w:rPr>
          <w:rFonts w:ascii="Times New Roman" w:eastAsia="Times New Roman" w:hAnsi="Times New Roman" w:cs="Times New Roman"/>
          <w:sz w:val="28"/>
          <w:szCs w:val="28"/>
        </w:rPr>
        <w:t>ция</w:t>
      </w:r>
      <w:r w:rsidRPr="00753CE8">
        <w:rPr>
          <w:rFonts w:ascii="Times New Roman" w:eastAsia="Times New Roman" w:hAnsi="Times New Roman" w:cs="Times New Roman"/>
          <w:sz w:val="28"/>
          <w:szCs w:val="28"/>
        </w:rPr>
        <w:t>;</w:t>
      </w:r>
    </w:p>
    <w:p w14:paraId="79719E7C" w14:textId="77777777" w:rsidR="00EB6C17" w:rsidRPr="00286839" w:rsidRDefault="00EB6C17" w:rsidP="00EB6C17">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добавление блюд и </w:t>
      </w:r>
      <w:r w:rsidRPr="00286839">
        <w:rPr>
          <w:rFonts w:ascii="Times New Roman" w:eastAsia="Times New Roman" w:hAnsi="Times New Roman" w:cs="Times New Roman"/>
          <w:sz w:val="28"/>
          <w:szCs w:val="28"/>
        </w:rPr>
        <w:t>скидок</w:t>
      </w:r>
      <w:r>
        <w:rPr>
          <w:rFonts w:ascii="Times New Roman" w:eastAsia="Times New Roman" w:hAnsi="Times New Roman" w:cs="Times New Roman"/>
          <w:sz w:val="28"/>
          <w:szCs w:val="28"/>
        </w:rPr>
        <w:t>;</w:t>
      </w:r>
    </w:p>
    <w:p w14:paraId="16DA0657" w14:textId="77777777" w:rsidR="00EB6C17" w:rsidRPr="00753CE8" w:rsidRDefault="00EB6C17" w:rsidP="00EB6C17">
      <w:pPr>
        <w:numPr>
          <w:ilvl w:val="0"/>
          <w:numId w:val="6"/>
        </w:numPr>
        <w:spacing w:after="0" w:line="240" w:lineRule="auto"/>
        <w:jc w:val="both"/>
        <w:rPr>
          <w:rFonts w:ascii="Times New Roman" w:eastAsia="Times New Roman" w:hAnsi="Times New Roman" w:cs="Times New Roman"/>
          <w:sz w:val="28"/>
          <w:szCs w:val="28"/>
        </w:rPr>
      </w:pPr>
      <w:r w:rsidRPr="00286839">
        <w:rPr>
          <w:rFonts w:ascii="Times New Roman" w:eastAsia="Times New Roman" w:hAnsi="Times New Roman" w:cs="Times New Roman"/>
          <w:sz w:val="28"/>
          <w:szCs w:val="28"/>
        </w:rPr>
        <w:t>возможность оформления заказа</w:t>
      </w:r>
      <w:r w:rsidRPr="00753CE8">
        <w:rPr>
          <w:rFonts w:ascii="Times New Roman" w:eastAsia="Times New Roman" w:hAnsi="Times New Roman" w:cs="Times New Roman"/>
          <w:sz w:val="28"/>
          <w:szCs w:val="28"/>
        </w:rPr>
        <w:t>;</w:t>
      </w:r>
    </w:p>
    <w:p w14:paraId="453204DB" w14:textId="77777777" w:rsidR="00EB6C17" w:rsidRPr="00753CE8" w:rsidRDefault="00EB6C17" w:rsidP="00EB6C17">
      <w:pPr>
        <w:numPr>
          <w:ilvl w:val="0"/>
          <w:numId w:val="6"/>
        </w:numPr>
        <w:spacing w:after="0" w:line="240" w:lineRule="auto"/>
        <w:jc w:val="both"/>
        <w:rPr>
          <w:rFonts w:ascii="Times New Roman" w:eastAsia="Times New Roman" w:hAnsi="Times New Roman" w:cs="Times New Roman"/>
          <w:sz w:val="28"/>
          <w:szCs w:val="28"/>
        </w:rPr>
      </w:pPr>
      <w:r w:rsidRPr="00286839">
        <w:rPr>
          <w:rFonts w:ascii="Times New Roman" w:eastAsia="Times New Roman" w:hAnsi="Times New Roman" w:cs="Times New Roman"/>
          <w:sz w:val="28"/>
          <w:szCs w:val="28"/>
        </w:rPr>
        <w:t>возможность поиска нужного блюда</w:t>
      </w:r>
      <w:r w:rsidRPr="00753CE8">
        <w:rPr>
          <w:rFonts w:ascii="Times New Roman" w:eastAsia="Times New Roman" w:hAnsi="Times New Roman" w:cs="Times New Roman"/>
          <w:sz w:val="28"/>
          <w:szCs w:val="28"/>
        </w:rPr>
        <w:t>;</w:t>
      </w:r>
    </w:p>
    <w:p w14:paraId="2AF129D0" w14:textId="77777777" w:rsidR="00EB6C17" w:rsidRPr="00753CE8" w:rsidRDefault="00EB6C17" w:rsidP="00EB6C17">
      <w:pPr>
        <w:numPr>
          <w:ilvl w:val="0"/>
          <w:numId w:val="6"/>
        </w:numPr>
        <w:spacing w:after="0" w:line="240" w:lineRule="auto"/>
        <w:jc w:val="both"/>
        <w:rPr>
          <w:rFonts w:ascii="Times New Roman" w:eastAsia="Times New Roman" w:hAnsi="Times New Roman" w:cs="Times New Roman"/>
          <w:sz w:val="28"/>
          <w:szCs w:val="28"/>
        </w:rPr>
      </w:pPr>
      <w:r w:rsidRPr="00286839">
        <w:rPr>
          <w:rFonts w:ascii="Times New Roman" w:eastAsia="Times New Roman" w:hAnsi="Times New Roman" w:cs="Times New Roman"/>
          <w:sz w:val="28"/>
          <w:szCs w:val="28"/>
        </w:rPr>
        <w:t>возможность фильтрации блюд</w:t>
      </w:r>
      <w:r w:rsidRPr="00753CE8">
        <w:rPr>
          <w:rFonts w:ascii="Times New Roman" w:eastAsia="Times New Roman" w:hAnsi="Times New Roman" w:cs="Times New Roman"/>
          <w:sz w:val="28"/>
          <w:szCs w:val="28"/>
        </w:rPr>
        <w:t>;</w:t>
      </w:r>
    </w:p>
    <w:p w14:paraId="4086D34E" w14:textId="77777777" w:rsidR="00261440" w:rsidRPr="00261440" w:rsidRDefault="00261440" w:rsidP="00261440">
      <w:pPr>
        <w:spacing w:before="360" w:after="240" w:line="240" w:lineRule="auto"/>
        <w:ind w:firstLine="709"/>
        <w:jc w:val="both"/>
        <w:outlineLvl w:val="0"/>
        <w:rPr>
          <w:rFonts w:ascii="Times New Roman" w:eastAsia="Times New Roman" w:hAnsi="Times New Roman" w:cs="Times New Roman"/>
          <w:b/>
          <w:bCs/>
          <w:kern w:val="36"/>
          <w:sz w:val="48"/>
          <w:szCs w:val="48"/>
        </w:rPr>
      </w:pPr>
      <w:r w:rsidRPr="00261440">
        <w:rPr>
          <w:rFonts w:ascii="Times New Roman" w:eastAsia="Times New Roman" w:hAnsi="Times New Roman" w:cs="Times New Roman"/>
          <w:b/>
          <w:bCs/>
          <w:color w:val="000000"/>
          <w:kern w:val="36"/>
          <w:sz w:val="28"/>
          <w:szCs w:val="28"/>
        </w:rPr>
        <w:t>3. Описание программных средств</w:t>
      </w:r>
    </w:p>
    <w:p w14:paraId="59C76622" w14:textId="77777777" w:rsidR="00EB6C17" w:rsidRPr="00EB6C17" w:rsidRDefault="00EB6C17" w:rsidP="00EB6C17">
      <w:pPr>
        <w:shd w:val="clear" w:color="auto" w:fill="FFFFFF"/>
        <w:spacing w:after="195" w:line="240" w:lineRule="auto"/>
        <w:ind w:firstLine="709"/>
        <w:jc w:val="both"/>
        <w:rPr>
          <w:rFonts w:ascii="Times New Roman" w:eastAsia="Times New Roman" w:hAnsi="Times New Roman" w:cs="Times New Roman"/>
          <w:color w:val="000000"/>
          <w:sz w:val="28"/>
          <w:szCs w:val="28"/>
          <w:lang w:val="ru-RU"/>
        </w:rPr>
      </w:pPr>
      <w:r w:rsidRPr="00EB6C17">
        <w:rPr>
          <w:rFonts w:ascii="Times New Roman" w:eastAsia="Times New Roman" w:hAnsi="Times New Roman" w:cs="Times New Roman"/>
          <w:color w:val="000000"/>
          <w:sz w:val="28"/>
          <w:szCs w:val="28"/>
          <w:lang w:val="ru-RU"/>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p>
    <w:p w14:paraId="3DCEB706" w14:textId="51A5FF37" w:rsidR="00261440" w:rsidRPr="00261440" w:rsidRDefault="00EB6C17" w:rsidP="00EB6C17">
      <w:pPr>
        <w:shd w:val="clear" w:color="auto" w:fill="FFFFFF"/>
        <w:spacing w:after="195" w:line="240" w:lineRule="auto"/>
        <w:ind w:firstLine="709"/>
        <w:jc w:val="both"/>
        <w:rPr>
          <w:rFonts w:ascii="Times New Roman" w:eastAsia="Times New Roman" w:hAnsi="Times New Roman" w:cs="Times New Roman"/>
          <w:sz w:val="24"/>
          <w:szCs w:val="24"/>
          <w:lang w:val="ru-RU"/>
        </w:rPr>
      </w:pPr>
      <w:r w:rsidRPr="00EB6C17">
        <w:rPr>
          <w:rFonts w:ascii="Times New Roman" w:eastAsia="Times New Roman" w:hAnsi="Times New Roman" w:cs="Times New Roman"/>
          <w:color w:val="000000"/>
          <w:sz w:val="28"/>
          <w:szCs w:val="28"/>
          <w:lang w:val="ru-RU"/>
        </w:rPr>
        <w:t>При входе на сервис пользователь сразу попадает в рабочий интерфейс. У пользователя нет возможности для авторизации или регистрации, есть только опция выбора места для экспорта проекта. Процесс создания проекта выглядит следующим образом: пользователь перетаскивает из левой панели фигуры или элементы на рабочую поверхность, затем изменяет их — изменяет цвет, размер, шрифт текста, свойства фигуры (прозрачность, форма и т. д.). Draw.io позволяет отслеживать и восстанавливать изменения готовых проектов, импортировать и экспортировать в PDF, PNG, XML, VSDX, HTML, а также автоматически публиковать и делиться работами.</w:t>
      </w:r>
    </w:p>
    <w:p w14:paraId="3E503A1F" w14:textId="77777777" w:rsidR="00261440" w:rsidRPr="00261440" w:rsidRDefault="00261440" w:rsidP="00261440">
      <w:pPr>
        <w:spacing w:before="360" w:after="240" w:line="240" w:lineRule="auto"/>
        <w:ind w:firstLine="709"/>
        <w:jc w:val="both"/>
        <w:outlineLvl w:val="0"/>
        <w:rPr>
          <w:rFonts w:ascii="Times New Roman" w:eastAsia="Times New Roman" w:hAnsi="Times New Roman" w:cs="Times New Roman"/>
          <w:b/>
          <w:bCs/>
          <w:kern w:val="36"/>
          <w:sz w:val="48"/>
          <w:szCs w:val="48"/>
          <w:lang w:val="ru-RU"/>
        </w:rPr>
      </w:pPr>
      <w:r w:rsidRPr="00261440">
        <w:rPr>
          <w:rFonts w:ascii="Times New Roman" w:eastAsia="Times New Roman" w:hAnsi="Times New Roman" w:cs="Times New Roman"/>
          <w:b/>
          <w:bCs/>
          <w:color w:val="000000"/>
          <w:kern w:val="36"/>
          <w:sz w:val="28"/>
          <w:szCs w:val="28"/>
          <w:lang w:val="ru-RU"/>
        </w:rPr>
        <w:t>4. Описание практического задания</w:t>
      </w:r>
    </w:p>
    <w:p w14:paraId="26D2820B"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В данной лабораторной работе было необходимо построить диаграмму</w:t>
      </w:r>
    </w:p>
    <w:p w14:paraId="74D39E1C" w14:textId="77777777" w:rsidR="00261440" w:rsidRPr="00261440" w:rsidRDefault="00261440" w:rsidP="00261440">
      <w:pPr>
        <w:spacing w:after="0" w:line="240" w:lineRule="auto"/>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классов. На рисунке 4.1 представлена диаграмма с классами уровня модели клиентского приложения.</w:t>
      </w:r>
    </w:p>
    <w:p w14:paraId="75658843" w14:textId="77777777" w:rsidR="00261440" w:rsidRPr="00261440" w:rsidRDefault="00261440" w:rsidP="00261440">
      <w:pPr>
        <w:spacing w:after="0" w:line="240" w:lineRule="auto"/>
        <w:rPr>
          <w:rFonts w:ascii="Times New Roman" w:eastAsia="Times New Roman" w:hAnsi="Times New Roman" w:cs="Times New Roman"/>
          <w:sz w:val="24"/>
          <w:szCs w:val="24"/>
          <w:lang w:val="ru-RU"/>
        </w:rPr>
      </w:pPr>
    </w:p>
    <w:p w14:paraId="5329685A" w14:textId="19C892AF" w:rsidR="00261440" w:rsidRPr="006C3ED0" w:rsidRDefault="00B824B0" w:rsidP="00261440">
      <w:pPr>
        <w:spacing w:after="0" w:line="240" w:lineRule="auto"/>
        <w:jc w:val="both"/>
        <w:rPr>
          <w:rFonts w:ascii="Times New Roman" w:eastAsia="Times New Roman" w:hAnsi="Times New Roman" w:cs="Times New Roman"/>
          <w:sz w:val="24"/>
          <w:szCs w:val="24"/>
        </w:rPr>
      </w:pPr>
      <w:r w:rsidRPr="00B824B0">
        <w:rPr>
          <w:rFonts w:ascii="Times New Roman" w:eastAsia="Times New Roman" w:hAnsi="Times New Roman" w:cs="Times New Roman"/>
          <w:sz w:val="24"/>
          <w:szCs w:val="24"/>
        </w:rPr>
        <w:lastRenderedPageBreak/>
        <w:drawing>
          <wp:inline distT="0" distB="0" distL="0" distR="0" wp14:anchorId="3EAFF088" wp14:editId="79DFC9F2">
            <wp:extent cx="6152515" cy="385318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3853180"/>
                    </a:xfrm>
                    <a:prstGeom prst="rect">
                      <a:avLst/>
                    </a:prstGeom>
                  </pic:spPr>
                </pic:pic>
              </a:graphicData>
            </a:graphic>
          </wp:inline>
        </w:drawing>
      </w:r>
      <w:bookmarkStart w:id="0" w:name="_GoBack"/>
      <w:bookmarkEnd w:id="0"/>
    </w:p>
    <w:p w14:paraId="769521D4" w14:textId="77777777" w:rsidR="00261440" w:rsidRPr="00E43A13" w:rsidRDefault="00261440" w:rsidP="00261440">
      <w:pPr>
        <w:spacing w:after="0" w:line="240" w:lineRule="auto"/>
        <w:rPr>
          <w:rFonts w:ascii="Times New Roman" w:eastAsia="Times New Roman" w:hAnsi="Times New Roman" w:cs="Times New Roman"/>
          <w:sz w:val="24"/>
          <w:szCs w:val="24"/>
          <w:lang w:val="ru-RU"/>
        </w:rPr>
      </w:pPr>
    </w:p>
    <w:p w14:paraId="523FB9C0" w14:textId="77777777" w:rsidR="00261440" w:rsidRPr="00B824B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B824B0">
        <w:rPr>
          <w:rFonts w:ascii="Times New Roman" w:eastAsia="Times New Roman" w:hAnsi="Times New Roman" w:cs="Times New Roman"/>
          <w:color w:val="000000"/>
          <w:sz w:val="28"/>
          <w:szCs w:val="28"/>
          <w:lang w:val="ru-RU"/>
        </w:rPr>
        <w:t>Рисунок 4.1. Классы модели клиентского приложения</w:t>
      </w:r>
    </w:p>
    <w:p w14:paraId="71C5DEC7"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В блоках мы указываем название класса, поля и методы, из которых он состоит. Через двоеточие мы обозначаем тип данных поля. Знаком «+» мы говорим о том, что поле доступно для использования вне класса. «1..*» обозначает тип связи один-ко-многим.</w:t>
      </w:r>
    </w:p>
    <w:p w14:paraId="4F0064F0" w14:textId="77777777" w:rsidR="00261440" w:rsidRPr="00261440" w:rsidRDefault="00261440" w:rsidP="00261440">
      <w:pPr>
        <w:spacing w:after="20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Теперь перейдём к диаграмме пакетов. Она показывает зависимости между пакетами модели клиентского приложения (Рисунок 4.2).</w:t>
      </w:r>
    </w:p>
    <w:p w14:paraId="5D2D33B6" w14:textId="77777777" w:rsidR="00261440" w:rsidRPr="00261440" w:rsidRDefault="00FE58C5" w:rsidP="00261440">
      <w:pPr>
        <w:spacing w:after="0" w:line="240" w:lineRule="auto"/>
        <w:jc w:val="center"/>
        <w:rPr>
          <w:rFonts w:ascii="Times New Roman" w:eastAsia="Times New Roman" w:hAnsi="Times New Roman" w:cs="Times New Roman"/>
          <w:sz w:val="24"/>
          <w:szCs w:val="24"/>
        </w:rPr>
      </w:pPr>
      <w:r w:rsidRPr="00FE58C5">
        <w:rPr>
          <w:rFonts w:ascii="Times New Roman" w:eastAsia="Times New Roman" w:hAnsi="Times New Roman" w:cs="Times New Roman"/>
          <w:noProof/>
          <w:sz w:val="24"/>
          <w:szCs w:val="24"/>
        </w:rPr>
        <w:lastRenderedPageBreak/>
        <w:drawing>
          <wp:inline distT="0" distB="0" distL="0" distR="0" wp14:anchorId="6B691F58" wp14:editId="3AE45906">
            <wp:extent cx="6152515" cy="4304665"/>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4304665"/>
                    </a:xfrm>
                    <a:prstGeom prst="rect">
                      <a:avLst/>
                    </a:prstGeom>
                  </pic:spPr>
                </pic:pic>
              </a:graphicData>
            </a:graphic>
          </wp:inline>
        </w:drawing>
      </w:r>
    </w:p>
    <w:p w14:paraId="2A25B5DE" w14:textId="77777777" w:rsidR="00261440" w:rsidRPr="00261440" w:rsidRDefault="00261440" w:rsidP="00261440">
      <w:pPr>
        <w:spacing w:after="0" w:line="240" w:lineRule="auto"/>
        <w:rPr>
          <w:rFonts w:ascii="Times New Roman" w:eastAsia="Times New Roman" w:hAnsi="Times New Roman" w:cs="Times New Roman"/>
          <w:sz w:val="24"/>
          <w:szCs w:val="24"/>
        </w:rPr>
      </w:pPr>
    </w:p>
    <w:p w14:paraId="03BEDCF2" w14:textId="77777777" w:rsidR="00261440" w:rsidRPr="00261440" w:rsidRDefault="00261440" w:rsidP="00261440">
      <w:pPr>
        <w:spacing w:after="200" w:line="240" w:lineRule="auto"/>
        <w:ind w:firstLine="709"/>
        <w:jc w:val="center"/>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Рисунок 4.2 – Диаграмма пакетов</w:t>
      </w:r>
    </w:p>
    <w:p w14:paraId="4C2ED47B" w14:textId="77777777" w:rsidR="00261440" w:rsidRPr="00261440" w:rsidRDefault="00261440" w:rsidP="00261440">
      <w:pPr>
        <w:spacing w:after="0" w:line="240" w:lineRule="auto"/>
        <w:ind w:firstLine="709"/>
        <w:jc w:val="both"/>
        <w:rPr>
          <w:rFonts w:ascii="Times New Roman" w:eastAsia="Times New Roman" w:hAnsi="Times New Roman" w:cs="Times New Roman"/>
          <w:sz w:val="24"/>
          <w:szCs w:val="24"/>
          <w:lang w:val="ru-RU"/>
        </w:rPr>
      </w:pPr>
      <w:r w:rsidRPr="00261440">
        <w:rPr>
          <w:rFonts w:ascii="Times New Roman" w:eastAsia="Times New Roman" w:hAnsi="Times New Roman" w:cs="Times New Roman"/>
          <w:color w:val="000000"/>
          <w:sz w:val="28"/>
          <w:szCs w:val="28"/>
          <w:lang w:val="ru-RU"/>
        </w:rPr>
        <w:t>В пакетах расположены классы, которые дальнейшем будут использоваться для работы с данными, поступающими от сервера.</w:t>
      </w:r>
    </w:p>
    <w:p w14:paraId="3B9A3EBD" w14:textId="77777777" w:rsidR="00EA4ED9" w:rsidRPr="00261440" w:rsidRDefault="00EA4ED9">
      <w:pPr>
        <w:rPr>
          <w:lang w:val="ru-RU"/>
        </w:rPr>
      </w:pPr>
    </w:p>
    <w:sectPr w:rsidR="00EA4ED9" w:rsidRPr="0026144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D5958"/>
    <w:multiLevelType w:val="multilevel"/>
    <w:tmpl w:val="B81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D5FEE"/>
    <w:multiLevelType w:val="multilevel"/>
    <w:tmpl w:val="00F6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609BF"/>
    <w:multiLevelType w:val="multilevel"/>
    <w:tmpl w:val="149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77C4"/>
    <w:multiLevelType w:val="multilevel"/>
    <w:tmpl w:val="ECFE6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472D53"/>
    <w:multiLevelType w:val="multilevel"/>
    <w:tmpl w:val="140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53CC5"/>
    <w:multiLevelType w:val="multilevel"/>
    <w:tmpl w:val="064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FB6"/>
    <w:rsid w:val="000262E0"/>
    <w:rsid w:val="00261440"/>
    <w:rsid w:val="003F0707"/>
    <w:rsid w:val="00480EA5"/>
    <w:rsid w:val="005560F5"/>
    <w:rsid w:val="005B32E5"/>
    <w:rsid w:val="005C3782"/>
    <w:rsid w:val="00620FB6"/>
    <w:rsid w:val="006C3ED0"/>
    <w:rsid w:val="007505E6"/>
    <w:rsid w:val="00813D85"/>
    <w:rsid w:val="00B824B0"/>
    <w:rsid w:val="00B94153"/>
    <w:rsid w:val="00E40565"/>
    <w:rsid w:val="00E43A13"/>
    <w:rsid w:val="00E6213D"/>
    <w:rsid w:val="00EA4ED9"/>
    <w:rsid w:val="00EB6C17"/>
    <w:rsid w:val="00FE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DA52"/>
  <w15:chartTrackingRefBased/>
  <w15:docId w15:val="{D9E3BF77-9252-4987-A0E9-6F88ABD9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614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614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61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1440"/>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26144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61440"/>
    <w:rPr>
      <w:rFonts w:ascii="Times New Roman" w:eastAsia="Times New Roman" w:hAnsi="Times New Roman" w:cs="Times New Roman"/>
      <w:b/>
      <w:bCs/>
      <w:sz w:val="27"/>
      <w:szCs w:val="27"/>
    </w:rPr>
  </w:style>
  <w:style w:type="paragraph" w:styleId="a3">
    <w:name w:val="Normal (Web)"/>
    <w:basedOn w:val="a"/>
    <w:uiPriority w:val="99"/>
    <w:semiHidden/>
    <w:unhideWhenUsed/>
    <w:rsid w:val="002614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CF85-5552-4914-8E5B-37531C4B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2041</Words>
  <Characters>11636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Berinchik</dc:creator>
  <cp:keywords/>
  <dc:description/>
  <cp:lastModifiedBy>Timofey Myadel</cp:lastModifiedBy>
  <cp:revision>5</cp:revision>
  <dcterms:created xsi:type="dcterms:W3CDTF">2022-11-01T12:17:00Z</dcterms:created>
  <dcterms:modified xsi:type="dcterms:W3CDTF">2022-12-12T19:28:00Z</dcterms:modified>
</cp:coreProperties>
</file>