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B69" w:rsidRDefault="00F52B69" w:rsidP="00F52B69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>Министерство образования Республики Беларусь</w:t>
      </w:r>
      <w:bookmarkStart w:id="0" w:name="_GoBack"/>
      <w:bookmarkEnd w:id="0"/>
    </w:p>
    <w:p w:rsidR="00F52B69" w:rsidRPr="00DD28F4" w:rsidRDefault="00F52B69" w:rsidP="00F52B69">
      <w:pPr>
        <w:jc w:val="center"/>
        <w:rPr>
          <w:rFonts w:cs="Times New Roman"/>
          <w:szCs w:val="28"/>
          <w:lang w:val="ru-RU"/>
        </w:rPr>
      </w:pPr>
    </w:p>
    <w:p w:rsidR="00F52B69" w:rsidRDefault="00F52B69" w:rsidP="00F52B69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:rsidR="00F52B69" w:rsidRPr="00DD28F4" w:rsidRDefault="00F52B69" w:rsidP="00F52B69">
      <w:pPr>
        <w:jc w:val="center"/>
        <w:rPr>
          <w:rFonts w:cs="Times New Roman"/>
          <w:lang w:val="ru-RU"/>
        </w:rPr>
      </w:pPr>
    </w:p>
    <w:p w:rsidR="00F52B69" w:rsidRDefault="00F52B69" w:rsidP="00F52B69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F52B69" w:rsidRPr="00DD28F4" w:rsidRDefault="00F52B69" w:rsidP="00F52B69">
      <w:pPr>
        <w:jc w:val="center"/>
        <w:rPr>
          <w:rFonts w:cs="Times New Roman"/>
          <w:lang w:val="ru-RU"/>
        </w:rPr>
      </w:pPr>
    </w:p>
    <w:p w:rsidR="00F52B69" w:rsidRPr="00DD28F4" w:rsidRDefault="00F52B69" w:rsidP="00F52B69">
      <w:pPr>
        <w:jc w:val="center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>Кафедра информационных систем и технологий</w:t>
      </w:r>
    </w:p>
    <w:p w:rsidR="00F52B69" w:rsidRPr="00DD28F4" w:rsidRDefault="00F52B69" w:rsidP="00F52B69">
      <w:pPr>
        <w:rPr>
          <w:rFonts w:cs="Times New Roman"/>
          <w:lang w:val="ru-RU"/>
        </w:rPr>
      </w:pPr>
    </w:p>
    <w:p w:rsidR="00F52B69" w:rsidRPr="00DD28F4" w:rsidRDefault="00F52B69" w:rsidP="00F52B69">
      <w:pPr>
        <w:rPr>
          <w:rFonts w:cs="Times New Roman"/>
          <w:lang w:val="ru-RU"/>
        </w:rPr>
      </w:pPr>
    </w:p>
    <w:p w:rsidR="00F52B69" w:rsidRDefault="00F52B69" w:rsidP="00F52B69">
      <w:pPr>
        <w:rPr>
          <w:rFonts w:cs="Times New Roman"/>
          <w:lang w:val="ru-RU"/>
        </w:rPr>
      </w:pPr>
    </w:p>
    <w:p w:rsidR="00F52B69" w:rsidRDefault="00F52B69" w:rsidP="00F52B69">
      <w:pPr>
        <w:rPr>
          <w:rFonts w:cs="Times New Roman"/>
          <w:lang w:val="ru-RU"/>
        </w:rPr>
      </w:pPr>
    </w:p>
    <w:p w:rsidR="00F52B69" w:rsidRDefault="00F52B69" w:rsidP="00F52B69">
      <w:pPr>
        <w:rPr>
          <w:rFonts w:cs="Times New Roman"/>
          <w:lang w:val="ru-RU"/>
        </w:rPr>
      </w:pPr>
    </w:p>
    <w:p w:rsidR="00F52B69" w:rsidRDefault="00F52B69" w:rsidP="00F52B69">
      <w:pPr>
        <w:rPr>
          <w:rFonts w:cs="Times New Roman"/>
          <w:lang w:val="ru-RU"/>
        </w:rPr>
      </w:pPr>
    </w:p>
    <w:p w:rsidR="00F52B69" w:rsidRDefault="00F52B69" w:rsidP="00F52B69">
      <w:pPr>
        <w:rPr>
          <w:rFonts w:cs="Times New Roman"/>
          <w:lang w:val="ru-RU"/>
        </w:rPr>
      </w:pPr>
    </w:p>
    <w:p w:rsidR="00F52B69" w:rsidRDefault="00F52B69" w:rsidP="00F52B69">
      <w:pPr>
        <w:rPr>
          <w:rFonts w:cs="Times New Roman"/>
          <w:lang w:val="ru-RU"/>
        </w:rPr>
      </w:pPr>
    </w:p>
    <w:p w:rsidR="00F52B69" w:rsidRDefault="00F52B69" w:rsidP="00F52B69">
      <w:pPr>
        <w:rPr>
          <w:rFonts w:cs="Times New Roman"/>
          <w:lang w:val="ru-RU"/>
        </w:rPr>
      </w:pPr>
    </w:p>
    <w:p w:rsidR="00F52B69" w:rsidRPr="00DD28F4" w:rsidRDefault="00F52B69" w:rsidP="00F52B69">
      <w:pPr>
        <w:rPr>
          <w:rFonts w:cs="Times New Roman"/>
          <w:lang w:val="ru-RU"/>
        </w:rPr>
      </w:pPr>
    </w:p>
    <w:p w:rsidR="00F52B69" w:rsidRDefault="00F52B69" w:rsidP="00F52B69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</w:t>
      </w:r>
      <w:r w:rsidRPr="007118AE">
        <w:rPr>
          <w:rFonts w:eastAsia="Calibri" w:cs="Times New Roman"/>
          <w:b/>
          <w:color w:val="000000"/>
          <w:szCs w:val="28"/>
          <w:lang w:val="ru-RU"/>
        </w:rPr>
        <w:t xml:space="preserve"> лабораторной работе</w:t>
      </w:r>
      <w:r>
        <w:rPr>
          <w:rFonts w:eastAsia="Calibri" w:cs="Times New Roman"/>
          <w:b/>
          <w:color w:val="000000"/>
          <w:szCs w:val="28"/>
          <w:lang w:val="ru-RU"/>
        </w:rPr>
        <w:t xml:space="preserve"> на тему</w:t>
      </w:r>
      <w:r w:rsidRPr="007118AE">
        <w:rPr>
          <w:rFonts w:eastAsia="Calibri" w:cs="Times New Roman"/>
          <w:color w:val="000000"/>
          <w:szCs w:val="28"/>
          <w:lang w:val="ru-RU"/>
        </w:rPr>
        <w:t>:</w:t>
      </w:r>
      <w:r w:rsidRPr="00DD28F4">
        <w:rPr>
          <w:rFonts w:cs="Times New Roman"/>
          <w:szCs w:val="28"/>
          <w:lang w:val="ru-RU"/>
        </w:rPr>
        <w:t xml:space="preserve"> </w:t>
      </w:r>
    </w:p>
    <w:p w:rsidR="00F52B69" w:rsidRDefault="00F52B69" w:rsidP="00F52B69">
      <w:pPr>
        <w:jc w:val="center"/>
        <w:rPr>
          <w:rFonts w:cs="Times New Roman"/>
          <w:szCs w:val="28"/>
          <w:lang w:val="ru-RU"/>
        </w:rPr>
      </w:pPr>
    </w:p>
    <w:p w:rsidR="00F52B69" w:rsidRPr="008636F3" w:rsidRDefault="00F52B69" w:rsidP="00F52B69">
      <w:pPr>
        <w:jc w:val="center"/>
        <w:rPr>
          <w:rFonts w:cs="Times New Roman"/>
          <w:b/>
          <w:szCs w:val="28"/>
          <w:lang w:val="ru-RU"/>
        </w:rPr>
      </w:pPr>
      <w:r w:rsidRPr="008636F3">
        <w:rPr>
          <w:rFonts w:cs="Times New Roman"/>
          <w:b/>
          <w:bCs/>
          <w:szCs w:val="28"/>
          <w:lang w:val="ru-RU"/>
        </w:rPr>
        <w:t>«</w:t>
      </w:r>
      <w:r>
        <w:rPr>
          <w:rFonts w:cs="Times New Roman"/>
          <w:b/>
          <w:bCs/>
          <w:szCs w:val="28"/>
          <w:lang w:val="ru-RU"/>
        </w:rPr>
        <w:t xml:space="preserve">Объектно-ориентированное моделирование. Диаграммы поведения </w:t>
      </w:r>
      <w:r>
        <w:rPr>
          <w:rFonts w:cs="Times New Roman"/>
          <w:b/>
          <w:bCs/>
          <w:szCs w:val="28"/>
        </w:rPr>
        <w:t>UML</w:t>
      </w:r>
      <w:r w:rsidRPr="008636F3">
        <w:rPr>
          <w:rFonts w:cs="Times New Roman"/>
          <w:b/>
          <w:szCs w:val="28"/>
          <w:lang w:val="ru-RU"/>
        </w:rPr>
        <w:t>»</w:t>
      </w:r>
    </w:p>
    <w:p w:rsidR="00F52B69" w:rsidRPr="00DD28F4" w:rsidRDefault="00F52B69" w:rsidP="00F52B69">
      <w:pPr>
        <w:jc w:val="right"/>
        <w:rPr>
          <w:rFonts w:cs="Times New Roman"/>
          <w:lang w:val="ru-RU"/>
        </w:rPr>
      </w:pPr>
    </w:p>
    <w:p w:rsidR="00F52B69" w:rsidRPr="00DD28F4" w:rsidRDefault="00F52B69" w:rsidP="00F52B69">
      <w:pPr>
        <w:jc w:val="right"/>
        <w:rPr>
          <w:rFonts w:cs="Times New Roman"/>
          <w:lang w:val="ru-RU"/>
        </w:rPr>
      </w:pPr>
    </w:p>
    <w:p w:rsidR="00F52B69" w:rsidRDefault="00F52B69" w:rsidP="00F52B69">
      <w:pPr>
        <w:jc w:val="right"/>
        <w:rPr>
          <w:rFonts w:cs="Times New Roman"/>
          <w:lang w:val="ru-RU"/>
        </w:rPr>
      </w:pPr>
    </w:p>
    <w:p w:rsidR="00F52B69" w:rsidRDefault="00F52B69" w:rsidP="00F52B69">
      <w:pPr>
        <w:jc w:val="right"/>
        <w:rPr>
          <w:rFonts w:cs="Times New Roman"/>
          <w:lang w:val="ru-RU"/>
        </w:rPr>
      </w:pPr>
    </w:p>
    <w:p w:rsidR="00F52B69" w:rsidRPr="00411179" w:rsidRDefault="00F52B69" w:rsidP="00F52B69">
      <w:pPr>
        <w:jc w:val="right"/>
        <w:rPr>
          <w:rFonts w:cs="Times New Roman"/>
          <w:lang w:val="ru-RU"/>
        </w:rPr>
      </w:pPr>
    </w:p>
    <w:p w:rsidR="00F52B69" w:rsidRPr="00DD28F4" w:rsidRDefault="00F52B69" w:rsidP="00F52B69">
      <w:pPr>
        <w:jc w:val="right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Выполнил: </w:t>
      </w:r>
    </w:p>
    <w:p w:rsidR="00F52B69" w:rsidRPr="00DD28F4" w:rsidRDefault="00F52B69" w:rsidP="00F52B69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студент 4</w:t>
      </w:r>
      <w:r w:rsidRPr="00DD28F4">
        <w:rPr>
          <w:rFonts w:cs="Times New Roman"/>
          <w:szCs w:val="28"/>
          <w:lang w:val="ru-RU"/>
        </w:rPr>
        <w:t xml:space="preserve"> курса </w:t>
      </w:r>
      <w:r>
        <w:rPr>
          <w:rFonts w:cs="Times New Roman"/>
          <w:szCs w:val="28"/>
          <w:lang w:val="ru-RU"/>
        </w:rPr>
        <w:t>8</w:t>
      </w:r>
      <w:r w:rsidRPr="00DD28F4">
        <w:rPr>
          <w:rFonts w:cs="Times New Roman"/>
          <w:szCs w:val="28"/>
          <w:lang w:val="ru-RU"/>
        </w:rPr>
        <w:t xml:space="preserve"> группы ФИТ</w:t>
      </w:r>
    </w:p>
    <w:p w:rsidR="00F52B69" w:rsidRDefault="006821A8" w:rsidP="00F52B69">
      <w:pPr>
        <w:jc w:val="righ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Беринчик</w:t>
      </w:r>
      <w:proofErr w:type="spellEnd"/>
      <w:r>
        <w:rPr>
          <w:rFonts w:cs="Times New Roman"/>
          <w:szCs w:val="28"/>
          <w:lang w:val="ru-RU"/>
        </w:rPr>
        <w:t xml:space="preserve"> В.А</w:t>
      </w:r>
      <w:r w:rsidR="00F52B69">
        <w:rPr>
          <w:rFonts w:cs="Times New Roman"/>
          <w:szCs w:val="28"/>
          <w:lang w:val="ru-RU"/>
        </w:rPr>
        <w:t>.</w:t>
      </w:r>
    </w:p>
    <w:p w:rsidR="00F52B69" w:rsidRDefault="00F52B69" w:rsidP="00F52B69">
      <w:pPr>
        <w:jc w:val="right"/>
        <w:rPr>
          <w:rFonts w:cs="Times New Roman"/>
          <w:szCs w:val="28"/>
          <w:lang w:val="ru-RU"/>
        </w:rPr>
      </w:pPr>
    </w:p>
    <w:p w:rsidR="00F52B69" w:rsidRDefault="00F52B69" w:rsidP="00F52B69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Цель:</w:t>
      </w:r>
    </w:p>
    <w:p w:rsidR="00F52B69" w:rsidRPr="00E309B7" w:rsidRDefault="00F52B69" w:rsidP="00F52B69">
      <w:pPr>
        <w:rPr>
          <w:lang w:val="ru-RU"/>
        </w:rPr>
      </w:pPr>
      <w:r w:rsidRPr="00E309B7">
        <w:rPr>
          <w:lang w:val="ru-RU"/>
        </w:rPr>
        <w:t>Изучение методологии объектно-ориентированног</w:t>
      </w:r>
      <w:r>
        <w:rPr>
          <w:lang w:val="ru-RU"/>
        </w:rPr>
        <w:t xml:space="preserve">о моделирования средствами UML. </w:t>
      </w:r>
      <w:r w:rsidRPr="00E309B7">
        <w:rPr>
          <w:lang w:val="ru-RU"/>
        </w:rPr>
        <w:t>Получение дополнительных навыков проектирования моделей информационной</w:t>
      </w:r>
      <w:r>
        <w:rPr>
          <w:lang w:val="ru-RU"/>
        </w:rPr>
        <w:t xml:space="preserve"> </w:t>
      </w:r>
      <w:r w:rsidRPr="00E309B7">
        <w:rPr>
          <w:lang w:val="ru-RU"/>
        </w:rPr>
        <w:t>системы с применением возможностей UML диаграмм.</w:t>
      </w:r>
    </w:p>
    <w:p w:rsidR="00F52B69" w:rsidRDefault="00F52B69" w:rsidP="00F52B69">
      <w:pPr>
        <w:rPr>
          <w:rFonts w:cs="Times New Roman"/>
          <w:b/>
          <w:bCs/>
          <w:szCs w:val="28"/>
          <w:lang w:val="ru-RU"/>
        </w:rPr>
      </w:pPr>
    </w:p>
    <w:p w:rsidR="00F52B69" w:rsidRDefault="00F52B69" w:rsidP="00F52B69">
      <w:pPr>
        <w:rPr>
          <w:rFonts w:cs="Times New Roman"/>
          <w:b/>
          <w:bCs/>
          <w:szCs w:val="28"/>
          <w:lang w:val="ru-RU"/>
        </w:rPr>
      </w:pPr>
    </w:p>
    <w:p w:rsidR="00F52B69" w:rsidRDefault="00F52B69" w:rsidP="00F52B69">
      <w:pPr>
        <w:rPr>
          <w:rFonts w:cs="Times New Roman"/>
          <w:b/>
          <w:bCs/>
          <w:szCs w:val="28"/>
          <w:lang w:val="ru-RU"/>
        </w:rPr>
      </w:pPr>
    </w:p>
    <w:p w:rsidR="00F52B69" w:rsidRDefault="00F52B69" w:rsidP="00F52B69">
      <w:pPr>
        <w:rPr>
          <w:rFonts w:cs="Times New Roman"/>
          <w:b/>
          <w:bCs/>
          <w:szCs w:val="28"/>
          <w:lang w:val="ru-RU"/>
        </w:rPr>
      </w:pPr>
    </w:p>
    <w:p w:rsidR="00F52B69" w:rsidRDefault="00F52B69" w:rsidP="00F52B69">
      <w:pPr>
        <w:rPr>
          <w:rFonts w:cs="Times New Roman"/>
          <w:b/>
          <w:bCs/>
          <w:szCs w:val="28"/>
          <w:lang w:val="ru-RU"/>
        </w:rPr>
      </w:pPr>
    </w:p>
    <w:p w:rsidR="00F52B69" w:rsidRDefault="00F52B69" w:rsidP="00F52B69">
      <w:pPr>
        <w:jc w:val="center"/>
        <w:rPr>
          <w:rFonts w:cs="Times New Roman"/>
          <w:b/>
          <w:bCs/>
          <w:szCs w:val="28"/>
          <w:lang w:val="ru-RU"/>
        </w:rPr>
      </w:pPr>
    </w:p>
    <w:p w:rsidR="00F52B69" w:rsidRDefault="00F52B69" w:rsidP="00F52B69">
      <w:pPr>
        <w:jc w:val="center"/>
        <w:rPr>
          <w:rFonts w:cs="Times New Roman"/>
          <w:b/>
          <w:bCs/>
          <w:szCs w:val="28"/>
          <w:lang w:val="ru-RU"/>
        </w:rPr>
      </w:pPr>
    </w:p>
    <w:p w:rsidR="00F52B69" w:rsidRDefault="00F52B69" w:rsidP="00F52B69">
      <w:pPr>
        <w:jc w:val="center"/>
        <w:rPr>
          <w:rFonts w:cs="Times New Roman"/>
          <w:b/>
          <w:bCs/>
          <w:szCs w:val="28"/>
          <w:lang w:val="ru-RU"/>
        </w:rPr>
      </w:pPr>
    </w:p>
    <w:p w:rsidR="00F52B69" w:rsidRDefault="00F52B69" w:rsidP="00F52B69">
      <w:pPr>
        <w:ind w:firstLine="0"/>
        <w:rPr>
          <w:rFonts w:cs="Times New Roman"/>
          <w:bCs/>
          <w:szCs w:val="28"/>
          <w:lang w:val="ru-RU"/>
        </w:rPr>
      </w:pPr>
    </w:p>
    <w:p w:rsidR="00F52B69" w:rsidRPr="00F26D49" w:rsidRDefault="00F52B69" w:rsidP="00F52B69">
      <w:pPr>
        <w:ind w:firstLine="0"/>
        <w:jc w:val="center"/>
        <w:rPr>
          <w:rFonts w:cs="Times New Roman"/>
          <w:b/>
          <w:bCs/>
          <w:szCs w:val="28"/>
          <w:lang w:val="ru-RU"/>
        </w:rPr>
      </w:pPr>
      <w:r w:rsidRPr="00F26D49">
        <w:rPr>
          <w:rFonts w:cs="Times New Roman"/>
          <w:b/>
          <w:bCs/>
          <w:szCs w:val="28"/>
          <w:lang w:val="ru-RU"/>
        </w:rPr>
        <w:t>Минск 2022</w:t>
      </w:r>
    </w:p>
    <w:p w:rsidR="007A003D" w:rsidRDefault="007A003D" w:rsidP="007A003D">
      <w:pPr>
        <w:pStyle w:val="11"/>
        <w:spacing w:line="240" w:lineRule="auto"/>
      </w:pPr>
      <w:r>
        <w:lastRenderedPageBreak/>
        <w:t>1. Ответы на теоретические вопросы</w:t>
      </w:r>
    </w:p>
    <w:p w:rsidR="007A003D" w:rsidRDefault="007A003D" w:rsidP="007A003D">
      <w:pPr>
        <w:pStyle w:val="2"/>
      </w:pPr>
      <w:r>
        <w:t>1.1</w:t>
      </w:r>
      <w:r w:rsidRPr="00F33E3D">
        <w:t xml:space="preserve"> Укажите виды диаграмм поведения. Какая между ними связь?</w:t>
      </w:r>
    </w:p>
    <w:p w:rsidR="007A003D" w:rsidRDefault="007A003D" w:rsidP="007A003D">
      <w:pPr>
        <w:ind w:firstLine="708"/>
        <w:rPr>
          <w:lang w:val="ru-RU"/>
        </w:rPr>
      </w:pPr>
      <w:r>
        <w:rPr>
          <w:lang w:val="ru-RU"/>
        </w:rPr>
        <w:t>Виды диаграмм поведения:</w:t>
      </w:r>
    </w:p>
    <w:p w:rsidR="007A003D" w:rsidRDefault="007A003D" w:rsidP="007A003D">
      <w:pPr>
        <w:rPr>
          <w:lang w:val="ru-RU"/>
        </w:rPr>
      </w:pPr>
      <w:r>
        <w:rPr>
          <w:lang w:val="ru-RU"/>
        </w:rPr>
        <w:t xml:space="preserve">1) </w:t>
      </w:r>
      <w:r w:rsidRPr="00167027">
        <w:rPr>
          <w:lang w:val="ru-RU"/>
        </w:rPr>
        <w:t>Диаграмма деятельности</w:t>
      </w:r>
      <w:r>
        <w:rPr>
          <w:lang w:val="ru-RU"/>
        </w:rPr>
        <w:t>;</w:t>
      </w:r>
    </w:p>
    <w:p w:rsidR="007A003D" w:rsidRDefault="007A003D" w:rsidP="007A003D">
      <w:pPr>
        <w:rPr>
          <w:lang w:val="ru-RU"/>
        </w:rPr>
      </w:pPr>
      <w:r>
        <w:rPr>
          <w:lang w:val="ru-RU"/>
        </w:rPr>
        <w:t xml:space="preserve">2) </w:t>
      </w:r>
      <w:r w:rsidRPr="00167027">
        <w:rPr>
          <w:lang w:val="ru-RU"/>
        </w:rPr>
        <w:t>Диаграмма вариантов использования</w:t>
      </w:r>
      <w:r>
        <w:rPr>
          <w:lang w:val="ru-RU"/>
        </w:rPr>
        <w:t>;</w:t>
      </w:r>
    </w:p>
    <w:p w:rsidR="007A003D" w:rsidRPr="00167027" w:rsidRDefault="007A003D" w:rsidP="007A003D">
      <w:pPr>
        <w:rPr>
          <w:lang w:val="ru-RU"/>
        </w:rPr>
      </w:pPr>
      <w:r>
        <w:rPr>
          <w:lang w:val="ru-RU"/>
        </w:rPr>
        <w:t xml:space="preserve">3) </w:t>
      </w:r>
      <w:r w:rsidRPr="00167027">
        <w:rPr>
          <w:lang w:val="ru-RU"/>
        </w:rPr>
        <w:t>Обзорная диаграмма взаимодействия</w:t>
      </w:r>
      <w:r>
        <w:rPr>
          <w:lang w:val="ru-RU"/>
        </w:rPr>
        <w:t>;</w:t>
      </w:r>
    </w:p>
    <w:p w:rsidR="007A003D" w:rsidRPr="00167027" w:rsidRDefault="007A003D" w:rsidP="007A003D">
      <w:pPr>
        <w:rPr>
          <w:lang w:val="ru-RU"/>
        </w:rPr>
      </w:pPr>
      <w:r>
        <w:rPr>
          <w:lang w:val="ru-RU"/>
        </w:rPr>
        <w:t xml:space="preserve">4) </w:t>
      </w:r>
      <w:r w:rsidRPr="00167027">
        <w:rPr>
          <w:lang w:val="ru-RU"/>
        </w:rPr>
        <w:t>Временная диаграмма</w:t>
      </w:r>
      <w:r>
        <w:rPr>
          <w:lang w:val="ru-RU"/>
        </w:rPr>
        <w:t>;</w:t>
      </w:r>
    </w:p>
    <w:p w:rsidR="007A003D" w:rsidRDefault="007A003D" w:rsidP="007A003D">
      <w:pPr>
        <w:rPr>
          <w:lang w:val="ru-RU"/>
        </w:rPr>
      </w:pPr>
      <w:r>
        <w:rPr>
          <w:lang w:val="ru-RU"/>
        </w:rPr>
        <w:t xml:space="preserve">5) </w:t>
      </w:r>
      <w:r w:rsidRPr="00167027">
        <w:rPr>
          <w:lang w:val="ru-RU"/>
        </w:rPr>
        <w:t>Диаграмма конечного автомата</w:t>
      </w:r>
      <w:r>
        <w:rPr>
          <w:lang w:val="ru-RU"/>
        </w:rPr>
        <w:t>;</w:t>
      </w:r>
    </w:p>
    <w:p w:rsidR="007A003D" w:rsidRDefault="007A003D" w:rsidP="007A003D">
      <w:pPr>
        <w:rPr>
          <w:lang w:val="ru-RU"/>
        </w:rPr>
      </w:pPr>
      <w:r>
        <w:rPr>
          <w:lang w:val="ru-RU"/>
        </w:rPr>
        <w:t xml:space="preserve">6) </w:t>
      </w:r>
      <w:r w:rsidRPr="00167027">
        <w:rPr>
          <w:lang w:val="ru-RU"/>
        </w:rPr>
        <w:t>Диаграмма последовательности</w:t>
      </w:r>
      <w:r>
        <w:rPr>
          <w:lang w:val="ru-RU"/>
        </w:rPr>
        <w:t>;</w:t>
      </w:r>
    </w:p>
    <w:p w:rsidR="007A003D" w:rsidRDefault="007A003D" w:rsidP="007A003D">
      <w:pPr>
        <w:rPr>
          <w:lang w:val="ru-RU"/>
        </w:rPr>
      </w:pPr>
      <w:r>
        <w:rPr>
          <w:lang w:val="ru-RU"/>
        </w:rPr>
        <w:t xml:space="preserve">7) </w:t>
      </w:r>
      <w:r w:rsidRPr="00167027">
        <w:rPr>
          <w:lang w:val="ru-RU"/>
        </w:rPr>
        <w:t>Диаграмма связи</w:t>
      </w:r>
      <w:r>
        <w:rPr>
          <w:lang w:val="ru-RU"/>
        </w:rPr>
        <w:t>.</w:t>
      </w:r>
    </w:p>
    <w:p w:rsidR="007A003D" w:rsidRPr="00167027" w:rsidRDefault="007A003D" w:rsidP="007A003D">
      <w:pPr>
        <w:rPr>
          <w:lang w:val="ru-RU"/>
        </w:rPr>
      </w:pPr>
      <w:r w:rsidRPr="00167027">
        <w:rPr>
          <w:lang w:val="ru-RU"/>
        </w:rPr>
        <w:t xml:space="preserve">Основное внимание </w:t>
      </w:r>
      <w:r>
        <w:rPr>
          <w:lang w:val="ru-RU"/>
        </w:rPr>
        <w:t>в диаграммах поведения</w:t>
      </w:r>
      <w:r w:rsidRPr="00167027">
        <w:rPr>
          <w:lang w:val="ru-RU"/>
        </w:rPr>
        <w:t xml:space="preserve"> уделяется динамическим аспектам системы программного обеспечения или процесса. </w:t>
      </w:r>
      <w:r>
        <w:rPr>
          <w:lang w:val="ru-RU"/>
        </w:rPr>
        <w:t>Они</w:t>
      </w:r>
      <w:r w:rsidRPr="00167027">
        <w:rPr>
          <w:lang w:val="ru-RU"/>
        </w:rPr>
        <w:t xml:space="preserve"> показывают функциональные возможности системы и демонстрируют, что должно происходить в моделируемой системе.  </w:t>
      </w:r>
    </w:p>
    <w:p w:rsidR="007A003D" w:rsidRDefault="007A003D" w:rsidP="007A003D">
      <w:pPr>
        <w:pStyle w:val="2"/>
      </w:pPr>
      <w:r>
        <w:t>1.2</w:t>
      </w:r>
      <w:r w:rsidRPr="00F33E3D">
        <w:t xml:space="preserve"> Опишите назначение диаграммы деятельности.</w:t>
      </w:r>
    </w:p>
    <w:p w:rsidR="00227C74" w:rsidRPr="006504FC" w:rsidRDefault="007A003D" w:rsidP="006504FC">
      <w:pPr>
        <w:rPr>
          <w:lang w:val="ru-RU"/>
        </w:rPr>
      </w:pPr>
      <w:r w:rsidRPr="00413EBB">
        <w:rPr>
          <w:lang w:val="ru-RU"/>
        </w:rPr>
        <w:t>Этот тип изображает пошаговый процесс с четким началом и концом. Это набор операций, которые должны быть выполнены, чтобы достичь цели. Она показывает, как каждое действие ведет к следующему, и как все они связаны. Помимо разработки программного обеспечения, они могут использоваться практически в любой бизнес-среде. Их также называют картированием или м</w:t>
      </w:r>
      <w:r>
        <w:rPr>
          <w:lang w:val="ru-RU"/>
        </w:rPr>
        <w:t>оделированием бизнес-процессов.</w:t>
      </w:r>
    </w:p>
    <w:p w:rsidR="00965C55" w:rsidRDefault="00965C55" w:rsidP="00965C55">
      <w:pPr>
        <w:pStyle w:val="2"/>
      </w:pPr>
      <w:r>
        <w:t>1.3</w:t>
      </w:r>
      <w:r w:rsidRPr="00F33E3D">
        <w:t xml:space="preserve"> Опишите основные нотации, которые используются на диаграмме состояний.</w:t>
      </w:r>
    </w:p>
    <w:p w:rsidR="00965C55" w:rsidRDefault="00965C55" w:rsidP="00965C55">
      <w:pPr>
        <w:rPr>
          <w:lang w:val="ru-RU"/>
        </w:rPr>
      </w:pPr>
      <w:r>
        <w:rPr>
          <w:lang w:val="ru-RU"/>
        </w:rPr>
        <w:t>Основные нотации диаграммы состояний:</w:t>
      </w:r>
    </w:p>
    <w:p w:rsidR="00965C55" w:rsidRPr="00413EBB" w:rsidRDefault="00965C55" w:rsidP="00965C55">
      <w:pPr>
        <w:rPr>
          <w:lang w:val="ru-RU"/>
        </w:rPr>
      </w:pPr>
      <w:r>
        <w:rPr>
          <w:lang w:val="ru-RU"/>
        </w:rPr>
        <w:t xml:space="preserve">1) </w:t>
      </w:r>
      <w:r w:rsidRPr="00413EBB">
        <w:rPr>
          <w:lang w:val="ru-RU"/>
        </w:rPr>
        <w:t>Круг, обозначающий начальное состояние.</w:t>
      </w:r>
    </w:p>
    <w:p w:rsidR="00965C55" w:rsidRPr="00413EBB" w:rsidRDefault="00965C55" w:rsidP="00965C55">
      <w:pPr>
        <w:rPr>
          <w:lang w:val="ru-RU"/>
        </w:rPr>
      </w:pPr>
      <w:r>
        <w:rPr>
          <w:lang w:val="ru-RU"/>
        </w:rPr>
        <w:t xml:space="preserve">2) </w:t>
      </w:r>
      <w:r w:rsidRPr="00413EBB">
        <w:rPr>
          <w:lang w:val="ru-RU"/>
        </w:rPr>
        <w:t>Окружность с маленьким кругом внутри, обозначающая конечное состояние (если есть).</w:t>
      </w:r>
    </w:p>
    <w:p w:rsidR="00965C55" w:rsidRDefault="00965C55" w:rsidP="00965C55">
      <w:pPr>
        <w:rPr>
          <w:lang w:val="ru-RU"/>
        </w:rPr>
      </w:pPr>
      <w:r>
        <w:rPr>
          <w:lang w:val="ru-RU"/>
        </w:rPr>
        <w:t xml:space="preserve">3) </w:t>
      </w:r>
      <w:r w:rsidRPr="00413EBB">
        <w:rPr>
          <w:lang w:val="ru-RU"/>
        </w:rPr>
        <w:t>Скруглённый прямоугольник, обозначающий состояние. Верхушка прямоугольника содержит название состояния. В середине может быть горизонтальная линия, под которой записываются активности, происходящие в данном состоянии.</w:t>
      </w:r>
    </w:p>
    <w:p w:rsidR="00E056EE" w:rsidRDefault="00E056EE" w:rsidP="00965C55">
      <w:pPr>
        <w:rPr>
          <w:lang w:val="ru-RU"/>
        </w:rPr>
      </w:pPr>
    </w:p>
    <w:p w:rsidR="00E056EE" w:rsidRDefault="00E056EE" w:rsidP="00E056EE">
      <w:pPr>
        <w:pStyle w:val="2"/>
      </w:pPr>
      <w:r>
        <w:t>1.4</w:t>
      </w:r>
      <w:r w:rsidRPr="00F33E3D">
        <w:t xml:space="preserve"> Укажите виды связей между объектами на диаграмме последовательностей.</w:t>
      </w:r>
    </w:p>
    <w:p w:rsidR="00E056EE" w:rsidRDefault="00E056EE" w:rsidP="00E056EE">
      <w:pPr>
        <w:rPr>
          <w:lang w:val="ru-RU"/>
        </w:rPr>
      </w:pPr>
      <w:r>
        <w:rPr>
          <w:lang w:val="ru-RU"/>
        </w:rPr>
        <w:t>Виды связей:</w:t>
      </w:r>
    </w:p>
    <w:p w:rsidR="00E056EE" w:rsidRPr="00413EBB" w:rsidRDefault="00E056EE" w:rsidP="00E056EE">
      <w:pPr>
        <w:rPr>
          <w:lang w:val="ru-RU"/>
        </w:rPr>
      </w:pPr>
      <w:r>
        <w:rPr>
          <w:lang w:val="ru-RU"/>
        </w:rPr>
        <w:t xml:space="preserve">1) </w:t>
      </w:r>
      <w:r w:rsidRPr="00413EBB">
        <w:rPr>
          <w:lang w:val="ru-RU"/>
        </w:rPr>
        <w:t xml:space="preserve">Стрелка, обозначающая переход. Название события (если есть), вызывающего переход, отмечается рядом со стрелкой. Охраняющее выражение может быть добавлено перед «/» и заключено в квадратные </w:t>
      </w:r>
      <w:r w:rsidRPr="00413EBB">
        <w:rPr>
          <w:lang w:val="ru-RU"/>
        </w:rPr>
        <w:lastRenderedPageBreak/>
        <w:t>скобки (</w:t>
      </w:r>
      <w:proofErr w:type="spellStart"/>
      <w:r w:rsidRPr="00413EBB">
        <w:rPr>
          <w:lang w:val="ru-RU"/>
        </w:rPr>
        <w:t>название_события</w:t>
      </w:r>
      <w:proofErr w:type="spellEnd"/>
      <w:r w:rsidRPr="00413EBB">
        <w:rPr>
          <w:lang w:val="ru-RU"/>
        </w:rPr>
        <w:t>[</w:t>
      </w:r>
      <w:proofErr w:type="spellStart"/>
      <w:r w:rsidRPr="00413EBB">
        <w:rPr>
          <w:lang w:val="ru-RU"/>
        </w:rPr>
        <w:t>охраняющее_выражение</w:t>
      </w:r>
      <w:proofErr w:type="spellEnd"/>
      <w:r w:rsidRPr="00413EBB">
        <w:rPr>
          <w:lang w:val="ru-RU"/>
        </w:rPr>
        <w:t>]), что значит, что это выражение должно быть истинным, чтобы переход имел место. Если при переходе производится какое-то действие, то оно добавляется после «/» (</w:t>
      </w:r>
      <w:proofErr w:type="spellStart"/>
      <w:r w:rsidRPr="00413EBB">
        <w:rPr>
          <w:lang w:val="ru-RU"/>
        </w:rPr>
        <w:t>название_события</w:t>
      </w:r>
      <w:proofErr w:type="spellEnd"/>
      <w:r w:rsidRPr="00413EBB">
        <w:rPr>
          <w:lang w:val="ru-RU"/>
        </w:rPr>
        <w:t>[</w:t>
      </w:r>
      <w:proofErr w:type="spellStart"/>
      <w:r w:rsidRPr="00413EBB">
        <w:rPr>
          <w:lang w:val="ru-RU"/>
        </w:rPr>
        <w:t>охраняющее_выражение</w:t>
      </w:r>
      <w:proofErr w:type="spellEnd"/>
      <w:r w:rsidRPr="00413EBB">
        <w:rPr>
          <w:lang w:val="ru-RU"/>
        </w:rPr>
        <w:t>]/действие).</w:t>
      </w:r>
    </w:p>
    <w:p w:rsidR="00E056EE" w:rsidRPr="00EE4BFA" w:rsidRDefault="00E056EE" w:rsidP="00E056EE">
      <w:pPr>
        <w:spacing w:after="200"/>
        <w:rPr>
          <w:lang w:val="ru-RU"/>
        </w:rPr>
      </w:pPr>
      <w:r>
        <w:rPr>
          <w:lang w:val="ru-RU"/>
        </w:rPr>
        <w:t xml:space="preserve">2) </w:t>
      </w:r>
      <w:r w:rsidRPr="00413EBB">
        <w:rPr>
          <w:lang w:val="ru-RU"/>
        </w:rPr>
        <w:t>Толстая горизонтальная линия с либо множеством входящих линий и одной выходящей, либо одной входящей линией и множеством выходящих. Это обозначает объединение и разветвление соответственно.</w:t>
      </w:r>
    </w:p>
    <w:p w:rsidR="00E056EE" w:rsidRDefault="00E056EE" w:rsidP="00E056EE">
      <w:pPr>
        <w:pStyle w:val="2"/>
      </w:pPr>
      <w:r>
        <w:t>1.5</w:t>
      </w:r>
      <w:r w:rsidRPr="00F33E3D">
        <w:t xml:space="preserve"> Какая диаграмма позволяет моделировать параллельные вычисления?</w:t>
      </w:r>
    </w:p>
    <w:p w:rsidR="00E056EE" w:rsidRDefault="00E056EE" w:rsidP="00E056EE">
      <w:pPr>
        <w:rPr>
          <w:lang w:val="ru-RU"/>
        </w:rPr>
      </w:pPr>
      <w:r w:rsidRPr="00AB60DE">
        <w:rPr>
          <w:lang w:val="ru-RU"/>
        </w:rPr>
        <w:t>Диаграмма деятельности UML отображает разложение определенной деятельности на несколько составных частей. В данном случае понятием «деятельность» называется спецификация определенного исполняемого поведения в виде параллельного, а также координированного последовательного выполнения различных подчиненных элементов – вложенных типов деятельности и различных действий, объединенных потоками, идущими от выходов опред</w:t>
      </w:r>
      <w:r>
        <w:rPr>
          <w:lang w:val="ru-RU"/>
        </w:rPr>
        <w:t>еленного узла к входам другого.</w:t>
      </w:r>
    </w:p>
    <w:p w:rsidR="00E056EE" w:rsidRDefault="00E056EE" w:rsidP="0070275A">
      <w:pPr>
        <w:rPr>
          <w:lang w:val="ru-RU"/>
        </w:rPr>
      </w:pPr>
      <w:r>
        <w:rPr>
          <w:lang w:val="ru-RU"/>
        </w:rPr>
        <w:t xml:space="preserve">Именно она </w:t>
      </w:r>
      <w:r w:rsidRPr="00AB60DE">
        <w:rPr>
          <w:lang w:val="ru-RU"/>
        </w:rPr>
        <w:t>используются для того, чтобы моделировать различные бизнес-процессы, параллельные и последовательные вычисления.</w:t>
      </w:r>
    </w:p>
    <w:p w:rsidR="007F11AE" w:rsidRDefault="007F11AE" w:rsidP="007F11AE">
      <w:pPr>
        <w:pStyle w:val="1"/>
      </w:pPr>
      <w:r w:rsidRPr="00784049">
        <w:t xml:space="preserve">2. </w:t>
      </w:r>
      <w:r w:rsidRPr="00DA1BCB">
        <w:t>Техническое</w:t>
      </w:r>
      <w:r w:rsidRPr="00784049">
        <w:t xml:space="preserve"> </w:t>
      </w:r>
      <w:r w:rsidRPr="00DA1BCB">
        <w:t>задание</w:t>
      </w:r>
      <w:r w:rsidRPr="00784049">
        <w:t xml:space="preserve"> </w:t>
      </w:r>
      <w:r w:rsidRPr="00DA1BCB">
        <w:t>к</w:t>
      </w:r>
      <w:r w:rsidRPr="00784049">
        <w:t xml:space="preserve"> </w:t>
      </w:r>
      <w:r w:rsidRPr="00DA1BCB">
        <w:t>проекту</w:t>
      </w:r>
      <w:r w:rsidRPr="00784049">
        <w:t xml:space="preserve"> «</w:t>
      </w:r>
      <w:r w:rsidR="006821A8">
        <w:rPr>
          <w:lang w:val="en-US"/>
        </w:rPr>
        <w:t>PromoCheck</w:t>
      </w:r>
      <w:r w:rsidRPr="00784049">
        <w:t>»</w:t>
      </w:r>
    </w:p>
    <w:p w:rsidR="006821A8" w:rsidRPr="009F4B0A" w:rsidRDefault="006821A8" w:rsidP="006821A8">
      <w:pPr>
        <w:rPr>
          <w:rFonts w:eastAsia="Times New Roman" w:cs="Times New Roman"/>
          <w:sz w:val="24"/>
          <w:szCs w:val="24"/>
          <w:lang w:val="ru-RU"/>
        </w:rPr>
      </w:pPr>
      <w:r w:rsidRPr="00261440">
        <w:rPr>
          <w:rFonts w:eastAsia="Times New Roman" w:cs="Times New Roman"/>
          <w:color w:val="000000"/>
          <w:szCs w:val="28"/>
          <w:lang w:val="ru-RU"/>
        </w:rPr>
        <w:t>Приложение «</w:t>
      </w:r>
      <w:r>
        <w:rPr>
          <w:rFonts w:eastAsia="Times New Roman" w:cs="Times New Roman"/>
          <w:color w:val="000000"/>
          <w:szCs w:val="28"/>
        </w:rPr>
        <w:t>PromoCheck</w:t>
      </w:r>
      <w:r w:rsidRPr="00261440">
        <w:rPr>
          <w:rFonts w:eastAsia="Times New Roman" w:cs="Times New Roman"/>
          <w:color w:val="000000"/>
          <w:szCs w:val="28"/>
          <w:lang w:val="ru-RU"/>
        </w:rPr>
        <w:t xml:space="preserve">» – </w:t>
      </w:r>
      <w:r w:rsidRPr="00EA4ED9">
        <w:rPr>
          <w:rFonts w:eastAsia="Times New Roman" w:cs="Times New Roman"/>
          <w:color w:val="000000"/>
          <w:szCs w:val="28"/>
          <w:lang w:val="ru-RU"/>
        </w:rPr>
        <w:t xml:space="preserve">приложение, позволяющее воспользоваться уникальным QR-кодом для получения </w:t>
      </w:r>
      <w:proofErr w:type="spellStart"/>
      <w:r w:rsidRPr="00EA4ED9">
        <w:rPr>
          <w:rFonts w:eastAsia="Times New Roman" w:cs="Times New Roman"/>
          <w:color w:val="000000"/>
          <w:szCs w:val="28"/>
          <w:lang w:val="ru-RU"/>
        </w:rPr>
        <w:t>промокодов</w:t>
      </w:r>
      <w:proofErr w:type="spellEnd"/>
      <w:r w:rsidRPr="00EA4ED9">
        <w:rPr>
          <w:rFonts w:eastAsia="Times New Roman" w:cs="Times New Roman"/>
          <w:color w:val="000000"/>
          <w:szCs w:val="28"/>
          <w:lang w:val="ru-RU"/>
        </w:rPr>
        <w:t xml:space="preserve">, просматривать </w:t>
      </w:r>
      <w:proofErr w:type="gramStart"/>
      <w:r w:rsidRPr="00EA4ED9">
        <w:rPr>
          <w:rFonts w:eastAsia="Times New Roman" w:cs="Times New Roman"/>
          <w:color w:val="000000"/>
          <w:szCs w:val="28"/>
          <w:lang w:val="ru-RU"/>
        </w:rPr>
        <w:t>товары</w:t>
      </w:r>
      <w:proofErr w:type="gramEnd"/>
      <w:r w:rsidRPr="00EA4ED9">
        <w:rPr>
          <w:rFonts w:eastAsia="Times New Roman" w:cs="Times New Roman"/>
          <w:color w:val="000000"/>
          <w:szCs w:val="28"/>
          <w:lang w:val="ru-RU"/>
        </w:rPr>
        <w:t xml:space="preserve"> к которым они применимы, их местоположение</w:t>
      </w:r>
      <w:r w:rsidRPr="00261440">
        <w:rPr>
          <w:rFonts w:eastAsia="Times New Roman" w:cs="Times New Roman"/>
          <w:color w:val="000000"/>
          <w:szCs w:val="28"/>
          <w:lang w:val="ru-RU"/>
        </w:rPr>
        <w:t>.</w:t>
      </w:r>
    </w:p>
    <w:p w:rsidR="007F11AE" w:rsidRPr="001E2799" w:rsidRDefault="007F11AE" w:rsidP="007F11AE">
      <w:pPr>
        <w:pStyle w:val="2"/>
      </w:pPr>
      <w:r>
        <w:t xml:space="preserve">2.1 </w:t>
      </w:r>
      <w:r w:rsidRPr="001E2799">
        <w:t>Функциональные требования</w:t>
      </w:r>
    </w:p>
    <w:p w:rsidR="006821A8" w:rsidRPr="004130B5" w:rsidRDefault="006821A8" w:rsidP="006821A8">
      <w:pPr>
        <w:rPr>
          <w:rFonts w:eastAsia="Times New Roman" w:cs="Times New Roman"/>
          <w:b/>
          <w:sz w:val="24"/>
          <w:szCs w:val="24"/>
          <w:lang w:val="en"/>
        </w:rPr>
      </w:pPr>
      <w:r w:rsidRPr="004130B5">
        <w:rPr>
          <w:rFonts w:eastAsia="Times New Roman" w:cs="Times New Roman"/>
          <w:b/>
          <w:szCs w:val="28"/>
          <w:lang w:val="en"/>
        </w:rPr>
        <w:t xml:space="preserve">Возможности </w:t>
      </w:r>
      <w:r w:rsidRPr="004130B5">
        <w:rPr>
          <w:rFonts w:eastAsia="Times New Roman" w:cs="Times New Roman"/>
          <w:b/>
          <w:szCs w:val="28"/>
          <w:lang w:val="ru-RU"/>
        </w:rPr>
        <w:t>пользователя</w:t>
      </w:r>
      <w:r w:rsidRPr="004130B5">
        <w:rPr>
          <w:rFonts w:eastAsia="Times New Roman" w:cs="Times New Roman"/>
          <w:b/>
          <w:szCs w:val="28"/>
          <w:lang w:val="en"/>
        </w:rPr>
        <w:t>:</w:t>
      </w:r>
    </w:p>
    <w:p w:rsidR="006821A8" w:rsidRPr="004130B5" w:rsidRDefault="006821A8" w:rsidP="006821A8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eastAsia="Times New Roman" w:cs="Times New Roman"/>
          <w:szCs w:val="28"/>
          <w:lang w:val="en"/>
        </w:rPr>
      </w:pPr>
      <w:proofErr w:type="spellStart"/>
      <w:r w:rsidRPr="004130B5">
        <w:rPr>
          <w:rFonts w:eastAsia="Times New Roman" w:cs="Times New Roman"/>
          <w:szCs w:val="28"/>
          <w:lang w:val="en"/>
        </w:rPr>
        <w:t>авторизация</w:t>
      </w:r>
      <w:proofErr w:type="spellEnd"/>
      <w:r w:rsidRPr="004130B5">
        <w:rPr>
          <w:rFonts w:eastAsia="Times New Roman" w:cs="Times New Roman"/>
          <w:szCs w:val="28"/>
          <w:lang w:val="en"/>
        </w:rPr>
        <w:t>;</w:t>
      </w:r>
    </w:p>
    <w:p w:rsidR="006821A8" w:rsidRPr="004130B5" w:rsidRDefault="006821A8" w:rsidP="006821A8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eastAsia="Times New Roman" w:cs="Times New Roman"/>
          <w:szCs w:val="28"/>
          <w:lang w:val="ru-RU"/>
        </w:rPr>
      </w:pPr>
      <w:r w:rsidRPr="004130B5">
        <w:rPr>
          <w:rFonts w:eastAsia="Times New Roman" w:cs="Times New Roman"/>
          <w:szCs w:val="28"/>
          <w:lang w:val="ru-RU"/>
        </w:rPr>
        <w:t xml:space="preserve">просмотр списка </w:t>
      </w:r>
      <w:proofErr w:type="spellStart"/>
      <w:r w:rsidRPr="004130B5">
        <w:rPr>
          <w:rFonts w:eastAsia="Times New Roman" w:cs="Times New Roman"/>
          <w:szCs w:val="28"/>
          <w:lang w:val="ru-RU"/>
        </w:rPr>
        <w:t>промокодов</w:t>
      </w:r>
      <w:proofErr w:type="spellEnd"/>
      <w:r w:rsidRPr="004130B5">
        <w:rPr>
          <w:rFonts w:eastAsia="Times New Roman" w:cs="Times New Roman"/>
          <w:szCs w:val="28"/>
          <w:lang w:val="ru-RU"/>
        </w:rPr>
        <w:t>;</w:t>
      </w:r>
    </w:p>
    <w:p w:rsidR="006821A8" w:rsidRPr="004130B5" w:rsidRDefault="006821A8" w:rsidP="006821A8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eastAsia="Times New Roman" w:cs="Times New Roman"/>
          <w:szCs w:val="28"/>
          <w:lang w:val="ru-RU"/>
        </w:rPr>
      </w:pPr>
      <w:r w:rsidRPr="004130B5">
        <w:rPr>
          <w:rFonts w:eastAsia="Times New Roman" w:cs="Times New Roman"/>
          <w:szCs w:val="28"/>
          <w:lang w:val="ru-RU"/>
        </w:rPr>
        <w:t xml:space="preserve">осуществление фильтрации </w:t>
      </w:r>
      <w:proofErr w:type="spellStart"/>
      <w:r w:rsidRPr="004130B5">
        <w:rPr>
          <w:rFonts w:eastAsia="Times New Roman" w:cs="Times New Roman"/>
          <w:szCs w:val="28"/>
          <w:lang w:val="ru-RU"/>
        </w:rPr>
        <w:t>промокодов</w:t>
      </w:r>
      <w:proofErr w:type="spellEnd"/>
      <w:r w:rsidRPr="004130B5">
        <w:rPr>
          <w:rFonts w:eastAsia="Times New Roman" w:cs="Times New Roman"/>
          <w:szCs w:val="28"/>
        </w:rPr>
        <w:t>;</w:t>
      </w:r>
    </w:p>
    <w:p w:rsidR="006821A8" w:rsidRPr="004130B5" w:rsidRDefault="006821A8" w:rsidP="006821A8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eastAsia="Times New Roman" w:cs="Times New Roman"/>
          <w:szCs w:val="28"/>
          <w:lang w:val="ru-RU"/>
        </w:rPr>
      </w:pPr>
      <w:r w:rsidRPr="004130B5">
        <w:rPr>
          <w:rFonts w:eastAsia="Times New Roman" w:cs="Times New Roman"/>
          <w:szCs w:val="28"/>
          <w:lang w:val="ru-RU"/>
        </w:rPr>
        <w:t xml:space="preserve">получение уведомлений о новых </w:t>
      </w:r>
      <w:proofErr w:type="spellStart"/>
      <w:r w:rsidRPr="004130B5">
        <w:rPr>
          <w:rFonts w:eastAsia="Times New Roman" w:cs="Times New Roman"/>
          <w:szCs w:val="28"/>
          <w:lang w:val="ru-RU"/>
        </w:rPr>
        <w:t>промокодах</w:t>
      </w:r>
      <w:proofErr w:type="spellEnd"/>
      <w:r w:rsidRPr="004130B5">
        <w:rPr>
          <w:rFonts w:eastAsia="Times New Roman" w:cs="Times New Roman"/>
          <w:szCs w:val="28"/>
          <w:lang w:val="ru-RU"/>
        </w:rPr>
        <w:t>, акциях;</w:t>
      </w:r>
    </w:p>
    <w:p w:rsidR="006821A8" w:rsidRPr="004130B5" w:rsidRDefault="006821A8" w:rsidP="006821A8">
      <w:pPr>
        <w:rPr>
          <w:rFonts w:eastAsia="Times New Roman" w:cs="Times New Roman"/>
          <w:b/>
          <w:sz w:val="24"/>
          <w:szCs w:val="24"/>
          <w:lang w:val="en"/>
        </w:rPr>
      </w:pPr>
      <w:proofErr w:type="spellStart"/>
      <w:r w:rsidRPr="004130B5">
        <w:rPr>
          <w:rFonts w:eastAsia="Times New Roman" w:cs="Times New Roman"/>
          <w:b/>
          <w:szCs w:val="28"/>
          <w:lang w:val="en"/>
        </w:rPr>
        <w:t>Возможности</w:t>
      </w:r>
      <w:proofErr w:type="spellEnd"/>
      <w:r w:rsidRPr="004130B5">
        <w:rPr>
          <w:rFonts w:eastAsia="Times New Roman" w:cs="Times New Roman"/>
          <w:b/>
          <w:szCs w:val="28"/>
          <w:lang w:val="en"/>
        </w:rPr>
        <w:t xml:space="preserve"> </w:t>
      </w:r>
      <w:proofErr w:type="spellStart"/>
      <w:r w:rsidRPr="004130B5">
        <w:rPr>
          <w:rFonts w:eastAsia="Times New Roman" w:cs="Times New Roman"/>
          <w:b/>
          <w:szCs w:val="28"/>
          <w:lang w:val="en"/>
        </w:rPr>
        <w:t>администратора</w:t>
      </w:r>
      <w:proofErr w:type="spellEnd"/>
      <w:r w:rsidRPr="004130B5">
        <w:rPr>
          <w:rFonts w:eastAsia="Times New Roman" w:cs="Times New Roman"/>
          <w:b/>
          <w:szCs w:val="28"/>
          <w:lang w:val="en"/>
        </w:rPr>
        <w:t>:</w:t>
      </w:r>
    </w:p>
    <w:p w:rsidR="006821A8" w:rsidRPr="004130B5" w:rsidRDefault="006821A8" w:rsidP="006821A8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eastAsia="Times New Roman" w:cs="Times New Roman"/>
          <w:szCs w:val="28"/>
          <w:lang w:val="en"/>
        </w:rPr>
      </w:pPr>
      <w:proofErr w:type="spellStart"/>
      <w:r w:rsidRPr="004130B5">
        <w:rPr>
          <w:rFonts w:eastAsia="Times New Roman" w:cs="Times New Roman"/>
          <w:szCs w:val="28"/>
          <w:lang w:val="en"/>
        </w:rPr>
        <w:t>авторизация</w:t>
      </w:r>
      <w:proofErr w:type="spellEnd"/>
      <w:r w:rsidRPr="004130B5">
        <w:rPr>
          <w:rFonts w:eastAsia="Times New Roman" w:cs="Times New Roman"/>
          <w:szCs w:val="28"/>
          <w:lang w:val="en"/>
        </w:rPr>
        <w:t>;</w:t>
      </w:r>
    </w:p>
    <w:p w:rsidR="006821A8" w:rsidRPr="004130B5" w:rsidRDefault="006821A8" w:rsidP="006821A8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eastAsia="Times New Roman" w:cs="Times New Roman"/>
          <w:szCs w:val="28"/>
          <w:lang w:val="ru-RU"/>
        </w:rPr>
      </w:pPr>
      <w:r w:rsidRPr="004130B5">
        <w:rPr>
          <w:rFonts w:eastAsia="Times New Roman" w:cs="Times New Roman"/>
          <w:szCs w:val="28"/>
          <w:lang w:val="ru-RU"/>
        </w:rPr>
        <w:t xml:space="preserve">изменение списка </w:t>
      </w:r>
      <w:proofErr w:type="spellStart"/>
      <w:r w:rsidRPr="004130B5">
        <w:rPr>
          <w:rFonts w:eastAsia="Times New Roman" w:cs="Times New Roman"/>
          <w:szCs w:val="28"/>
          <w:lang w:val="ru-RU"/>
        </w:rPr>
        <w:t>промокодов</w:t>
      </w:r>
      <w:proofErr w:type="spellEnd"/>
      <w:r w:rsidRPr="004130B5">
        <w:rPr>
          <w:rFonts w:eastAsia="Times New Roman" w:cs="Times New Roman"/>
          <w:szCs w:val="28"/>
          <w:lang w:val="ru-RU"/>
        </w:rPr>
        <w:t>;</w:t>
      </w:r>
    </w:p>
    <w:p w:rsidR="006821A8" w:rsidRPr="004130B5" w:rsidRDefault="006821A8" w:rsidP="006821A8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eastAsia="Times New Roman" w:cs="Times New Roman"/>
          <w:szCs w:val="28"/>
          <w:lang w:val="ru-RU"/>
        </w:rPr>
      </w:pPr>
      <w:r w:rsidRPr="004130B5">
        <w:rPr>
          <w:rFonts w:eastAsia="Times New Roman" w:cs="Times New Roman"/>
          <w:szCs w:val="28"/>
          <w:lang w:val="ru-RU"/>
        </w:rPr>
        <w:t>изменение текущих акций</w:t>
      </w:r>
    </w:p>
    <w:p w:rsidR="006821A8" w:rsidRPr="004130B5" w:rsidRDefault="006821A8" w:rsidP="006821A8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eastAsia="Times New Roman" w:cs="Times New Roman"/>
          <w:szCs w:val="28"/>
          <w:lang w:val="ru-RU"/>
        </w:rPr>
      </w:pPr>
      <w:r w:rsidRPr="004130B5">
        <w:rPr>
          <w:rFonts w:eastAsia="Times New Roman" w:cs="Times New Roman"/>
          <w:szCs w:val="28"/>
          <w:lang w:val="ru-RU"/>
        </w:rPr>
        <w:t xml:space="preserve">просмотр списка </w:t>
      </w:r>
      <w:proofErr w:type="spellStart"/>
      <w:r w:rsidRPr="004130B5">
        <w:rPr>
          <w:rFonts w:eastAsia="Times New Roman" w:cs="Times New Roman"/>
          <w:szCs w:val="28"/>
          <w:lang w:val="ru-RU"/>
        </w:rPr>
        <w:t>промокодов</w:t>
      </w:r>
      <w:proofErr w:type="spellEnd"/>
      <w:r w:rsidRPr="004130B5">
        <w:rPr>
          <w:rFonts w:eastAsia="Times New Roman" w:cs="Times New Roman"/>
          <w:szCs w:val="28"/>
          <w:lang w:val="ru-RU"/>
        </w:rPr>
        <w:t>;</w:t>
      </w:r>
    </w:p>
    <w:p w:rsidR="005672D9" w:rsidRPr="00955E68" w:rsidRDefault="005672D9" w:rsidP="005672D9">
      <w:pPr>
        <w:pStyle w:val="1"/>
      </w:pPr>
      <w:r w:rsidRPr="00955E68">
        <w:t>3. Описание программных средств</w:t>
      </w:r>
    </w:p>
    <w:p w:rsidR="005672D9" w:rsidRPr="001D6BB1" w:rsidRDefault="005672D9" w:rsidP="005672D9">
      <w:pPr>
        <w:rPr>
          <w:lang w:val="ru-RU"/>
        </w:rPr>
      </w:pPr>
      <w:r>
        <w:rPr>
          <w:lang w:val="ru-RU"/>
        </w:rPr>
        <w:t xml:space="preserve">Для создания схем используется </w:t>
      </w:r>
      <w:r>
        <w:t>draw</w:t>
      </w:r>
      <w:r w:rsidRPr="008732F0">
        <w:rPr>
          <w:lang w:val="ru-RU"/>
        </w:rPr>
        <w:t>.</w:t>
      </w:r>
      <w:r>
        <w:t>io</w:t>
      </w:r>
      <w:r w:rsidRPr="001D6BB1">
        <w:rPr>
          <w:lang w:val="ru-RU"/>
        </w:rPr>
        <w:t xml:space="preserve"> – программа, с помощью которой появляется возможность для составления графиков, чертежей, диаграмм, блок-схем. Приложение помогает представить графическую информацию в простом и доступном виде.</w:t>
      </w:r>
    </w:p>
    <w:p w:rsidR="005672D9" w:rsidRPr="001D6BB1" w:rsidRDefault="005672D9" w:rsidP="005672D9">
      <w:pPr>
        <w:rPr>
          <w:lang w:val="ru-RU"/>
        </w:rPr>
      </w:pPr>
      <w:r w:rsidRPr="001D6BB1">
        <w:rPr>
          <w:lang w:val="ru-RU"/>
        </w:rPr>
        <w:lastRenderedPageBreak/>
        <w:t xml:space="preserve">Это отличный графический редактор, позволяющий работать с диаграммами и схемами. Программа содержит мощный набор инструментов, который будет полезен для работы. Приложение может применяться в разных сферах. Его используют </w:t>
      </w:r>
      <w:r>
        <w:t>it</w:t>
      </w:r>
      <w:r w:rsidRPr="001D6BB1">
        <w:rPr>
          <w:lang w:val="ru-RU"/>
        </w:rPr>
        <w:t xml:space="preserve">-специалисты, менеджеры, аналитики. </w:t>
      </w:r>
    </w:p>
    <w:p w:rsidR="005672D9" w:rsidRPr="001D6BB1" w:rsidRDefault="005672D9" w:rsidP="005672D9">
      <w:pPr>
        <w:rPr>
          <w:lang w:val="ru-RU"/>
        </w:rPr>
      </w:pPr>
      <w:r w:rsidRPr="00B52C59">
        <w:rPr>
          <w:lang w:val="ru-RU"/>
        </w:rPr>
        <w:t>Программа</w:t>
      </w:r>
      <w:r w:rsidRPr="001D6BB1">
        <w:rPr>
          <w:lang w:val="ru-RU"/>
        </w:rPr>
        <w:t>, имеющая множество полезных инструментов, которые отлично подходят для управления каким-либо проектом. Приложение располагает мощным арсеналом средств. Причем от пользователя не требуются какие-либо профессиональные знания в технической или изобразительной области, а также связанные с этим навыки. Вы можете использовать готовые шаблоны, фигуры и элементы, с помощью которых добьетесь нужного результата.</w:t>
      </w:r>
    </w:p>
    <w:p w:rsidR="00C66034" w:rsidRDefault="005672D9" w:rsidP="00225055">
      <w:pPr>
        <w:rPr>
          <w:lang w:val="ru-RU"/>
        </w:rPr>
      </w:pPr>
      <w:r>
        <w:rPr>
          <w:lang w:val="ru-RU"/>
        </w:rPr>
        <w:t xml:space="preserve">Для создания диаграммы состояний и диаграммы последовательности использовалось приложение </w:t>
      </w:r>
      <w:r>
        <w:t>draw</w:t>
      </w:r>
      <w:r w:rsidRPr="00B55EC1">
        <w:rPr>
          <w:lang w:val="ru-RU"/>
        </w:rPr>
        <w:t>.</w:t>
      </w:r>
      <w:r>
        <w:t>io</w:t>
      </w:r>
      <w:r>
        <w:rPr>
          <w:lang w:val="ru-RU"/>
        </w:rPr>
        <w:t xml:space="preserve"> </w:t>
      </w:r>
      <w:r w:rsidRPr="006E1A6E">
        <w:rPr>
          <w:lang w:val="ru-RU"/>
        </w:rPr>
        <w:t>(</w:t>
      </w:r>
      <w:hyperlink r:id="rId6" w:history="1">
        <w:r w:rsidR="00C66034" w:rsidRPr="008B668E">
          <w:rPr>
            <w:rStyle w:val="ad"/>
            <w:lang w:val="ru-RU"/>
          </w:rPr>
          <w:t>https://drawio-app.com/</w:t>
        </w:r>
      </w:hyperlink>
      <w:r w:rsidRPr="006E1A6E">
        <w:rPr>
          <w:lang w:val="ru-RU"/>
        </w:rPr>
        <w:t>).</w:t>
      </w:r>
    </w:p>
    <w:p w:rsidR="00225055" w:rsidRDefault="00225055" w:rsidP="00225055">
      <w:pPr>
        <w:pStyle w:val="11"/>
      </w:pPr>
      <w:r>
        <w:t>4. Практическое задание</w:t>
      </w:r>
    </w:p>
    <w:p w:rsidR="00225055" w:rsidRDefault="00225055" w:rsidP="00225055">
      <w:pPr>
        <w:pStyle w:val="a7"/>
        <w:ind w:firstLine="708"/>
        <w:rPr>
          <w:sz w:val="26"/>
        </w:rPr>
      </w:pPr>
      <w:r>
        <w:rPr>
          <w:spacing w:val="-1"/>
          <w:sz w:val="26"/>
        </w:rPr>
        <w:t>На</w:t>
      </w:r>
      <w:r>
        <w:rPr>
          <w:spacing w:val="28"/>
          <w:sz w:val="26"/>
        </w:rPr>
        <w:t xml:space="preserve"> </w:t>
      </w:r>
      <w:r>
        <w:rPr>
          <w:spacing w:val="-1"/>
          <w:sz w:val="26"/>
        </w:rPr>
        <w:t>основании</w:t>
      </w:r>
      <w:r>
        <w:rPr>
          <w:spacing w:val="28"/>
          <w:sz w:val="26"/>
        </w:rPr>
        <w:t xml:space="preserve"> </w:t>
      </w:r>
      <w:r>
        <w:rPr>
          <w:spacing w:val="-1"/>
          <w:sz w:val="26"/>
        </w:rPr>
        <w:t>требований</w:t>
      </w:r>
      <w:r>
        <w:rPr>
          <w:spacing w:val="29"/>
          <w:sz w:val="26"/>
        </w:rPr>
        <w:t xml:space="preserve"> </w:t>
      </w:r>
      <w:r>
        <w:rPr>
          <w:spacing w:val="-1"/>
          <w:sz w:val="26"/>
        </w:rPr>
        <w:t>разработать</w:t>
      </w:r>
      <w:r>
        <w:rPr>
          <w:spacing w:val="28"/>
          <w:sz w:val="26"/>
        </w:rPr>
        <w:t xml:space="preserve"> </w:t>
      </w:r>
      <w:r>
        <w:rPr>
          <w:b/>
          <w:i/>
          <w:spacing w:val="-1"/>
          <w:sz w:val="26"/>
        </w:rPr>
        <w:t>две</w:t>
      </w:r>
      <w:r>
        <w:rPr>
          <w:b/>
          <w:i/>
          <w:spacing w:val="27"/>
          <w:sz w:val="26"/>
        </w:rPr>
        <w:t xml:space="preserve"> </w:t>
      </w:r>
      <w:r>
        <w:rPr>
          <w:b/>
          <w:i/>
          <w:sz w:val="26"/>
        </w:rPr>
        <w:t>диаграммы</w:t>
      </w:r>
      <w:r>
        <w:rPr>
          <w:b/>
          <w:i/>
          <w:spacing w:val="27"/>
          <w:sz w:val="26"/>
        </w:rPr>
        <w:t xml:space="preserve"> </w:t>
      </w:r>
      <w:r>
        <w:rPr>
          <w:b/>
          <w:i/>
          <w:sz w:val="26"/>
        </w:rPr>
        <w:t>поведения</w:t>
      </w:r>
      <w:r>
        <w:rPr>
          <w:b/>
          <w:i/>
          <w:spacing w:val="29"/>
          <w:sz w:val="26"/>
        </w:rPr>
        <w:t xml:space="preserve"> </w:t>
      </w:r>
      <w:r>
        <w:rPr>
          <w:sz w:val="26"/>
        </w:rPr>
        <w:t>(на</w:t>
      </w:r>
      <w:r>
        <w:rPr>
          <w:spacing w:val="27"/>
          <w:sz w:val="26"/>
        </w:rPr>
        <w:t xml:space="preserve"> </w:t>
      </w:r>
      <w:r>
        <w:rPr>
          <w:sz w:val="26"/>
        </w:rPr>
        <w:t>выбор:</w:t>
      </w:r>
      <w:r>
        <w:rPr>
          <w:spacing w:val="-62"/>
          <w:sz w:val="26"/>
        </w:rPr>
        <w:t xml:space="preserve"> </w:t>
      </w:r>
      <w:r>
        <w:rPr>
          <w:sz w:val="26"/>
        </w:rPr>
        <w:t>деятельности,</w:t>
      </w:r>
      <w:r>
        <w:rPr>
          <w:spacing w:val="-2"/>
          <w:sz w:val="26"/>
        </w:rPr>
        <w:t xml:space="preserve"> </w:t>
      </w:r>
      <w:r>
        <w:rPr>
          <w:sz w:val="26"/>
        </w:rPr>
        <w:t>последовательности,</w:t>
      </w:r>
      <w:r>
        <w:rPr>
          <w:spacing w:val="-1"/>
          <w:sz w:val="26"/>
        </w:rPr>
        <w:t xml:space="preserve"> </w:t>
      </w:r>
      <w:r>
        <w:rPr>
          <w:sz w:val="26"/>
        </w:rPr>
        <w:t>состояний).</w:t>
      </w:r>
    </w:p>
    <w:p w:rsidR="00883ECC" w:rsidRPr="00217FB4" w:rsidRDefault="00883ECC" w:rsidP="00883ECC">
      <w:pPr>
        <w:pStyle w:val="a7"/>
      </w:pPr>
      <w:r>
        <w:t>На диаграмме деятельности (рис. 4.1)</w:t>
      </w:r>
      <w:r>
        <w:rPr>
          <w:color w:val="000000"/>
        </w:rPr>
        <w:t xml:space="preserve"> можно наблюдать процесс создания опроса, он состоит из нескольких шагов, первым из которых является отобразить пользователю страницу для создания опроса. Пользователь вводит данные, которые после проверяются на </w:t>
      </w:r>
      <w:proofErr w:type="spellStart"/>
      <w:r>
        <w:rPr>
          <w:color w:val="000000"/>
        </w:rPr>
        <w:t>валидность</w:t>
      </w:r>
      <w:proofErr w:type="spellEnd"/>
      <w:r>
        <w:rPr>
          <w:color w:val="000000"/>
        </w:rPr>
        <w:t xml:space="preserve">. В зависимости от этого, поля с </w:t>
      </w:r>
      <w:proofErr w:type="spellStart"/>
      <w:r>
        <w:rPr>
          <w:color w:val="000000"/>
        </w:rPr>
        <w:t>невалидными</w:t>
      </w:r>
      <w:proofErr w:type="spellEnd"/>
      <w:r>
        <w:rPr>
          <w:color w:val="000000"/>
        </w:rPr>
        <w:t xml:space="preserve"> данными будут отображаться красным цветом и пользователю нужно будет исправить их</w:t>
      </w:r>
      <w:r w:rsidR="00D23A49">
        <w:rPr>
          <w:color w:val="000000"/>
        </w:rPr>
        <w:t>, а поля с валидными данными будут отображены зеленым цветом. Далее пользователь нажимает на кнопку «Опубликовать», после чего в приложении формируется запрос на добавление вопроса в базу данных, который пересылается серверу, где запрос выполняется. После всего этого приложение отображает страницу с добавленным опросом.</w:t>
      </w:r>
    </w:p>
    <w:p w:rsidR="00225055" w:rsidRDefault="0041228C" w:rsidP="00225055">
      <w:pPr>
        <w:pStyle w:val="a7"/>
        <w:spacing w:before="280"/>
        <w:ind w:firstLine="0"/>
        <w:jc w:val="center"/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86pt">
            <v:imagedata r:id="rId7" o:title="uml_deyatelnosti"/>
          </v:shape>
        </w:pict>
      </w:r>
    </w:p>
    <w:p w:rsidR="00225055" w:rsidRDefault="00AB7CFD" w:rsidP="00225055">
      <w:pPr>
        <w:pStyle w:val="a7"/>
        <w:spacing w:before="240" w:after="280"/>
        <w:ind w:firstLine="0"/>
        <w:jc w:val="center"/>
      </w:pPr>
      <w:r>
        <w:t>Рисунок 4.1</w:t>
      </w:r>
      <w:r w:rsidR="0041228C">
        <w:t xml:space="preserve"> –</w:t>
      </w:r>
      <w:r w:rsidR="00225055">
        <w:t xml:space="preserve"> Диаграмма деятельности</w:t>
      </w:r>
    </w:p>
    <w:p w:rsidR="00D23A49" w:rsidRPr="009D4763" w:rsidRDefault="00D23A49" w:rsidP="009D4763">
      <w:pPr>
        <w:rPr>
          <w:lang w:val="ru-RU"/>
        </w:rPr>
      </w:pPr>
      <w:r>
        <w:rPr>
          <w:lang w:val="ru-RU"/>
        </w:rPr>
        <w:t>На рисунке 4.2 показана диаграмма состояний. Она предназначена для того, чтобы выделить особые состояния приложения. Чёрным кругом обозначено начало, чёрным кругом с обводкой – конец. В скруглённых прямоугольниках указывается состояние и процесс, который в нём происходит. Процесс чаще всего запускает новое состояние.</w:t>
      </w:r>
    </w:p>
    <w:p w:rsidR="00AB7CFD" w:rsidRDefault="0041228C" w:rsidP="00225055">
      <w:pPr>
        <w:pStyle w:val="a7"/>
        <w:spacing w:before="280"/>
        <w:ind w:firstLine="0"/>
        <w:jc w:val="center"/>
      </w:pPr>
      <w:r>
        <w:lastRenderedPageBreak/>
        <w:pict>
          <v:shape id="_x0000_i1026" type="#_x0000_t75" style="width:255pt;height:385.5pt">
            <v:imagedata r:id="rId8" o:title="uml_sostoyania_really"/>
          </v:shape>
        </w:pict>
      </w:r>
    </w:p>
    <w:p w:rsidR="00225055" w:rsidRDefault="00AB7CFD" w:rsidP="00225055">
      <w:pPr>
        <w:pStyle w:val="a7"/>
        <w:spacing w:before="280"/>
        <w:ind w:firstLine="0"/>
        <w:jc w:val="center"/>
      </w:pPr>
      <w:r>
        <w:t>Рисунок 4.2</w:t>
      </w:r>
      <w:r w:rsidR="00225055">
        <w:t xml:space="preserve"> Диаграмма состояний</w:t>
      </w:r>
      <w:r w:rsidR="009D4763">
        <w:t>.</w:t>
      </w:r>
    </w:p>
    <w:p w:rsidR="00225055" w:rsidRPr="00FA5E51" w:rsidRDefault="00225055" w:rsidP="00225055">
      <w:pPr>
        <w:ind w:firstLine="0"/>
        <w:rPr>
          <w:lang w:val="ru-RU"/>
        </w:rPr>
      </w:pPr>
    </w:p>
    <w:p w:rsidR="00C66034" w:rsidRPr="00B32BB9" w:rsidRDefault="00C66034" w:rsidP="005672D9">
      <w:pPr>
        <w:rPr>
          <w:lang w:val="ru-RU"/>
        </w:rPr>
      </w:pPr>
    </w:p>
    <w:p w:rsidR="008D5D38" w:rsidRPr="00413EBB" w:rsidRDefault="008D5D38" w:rsidP="00965C55">
      <w:pPr>
        <w:rPr>
          <w:lang w:val="ru-RU"/>
        </w:rPr>
      </w:pPr>
    </w:p>
    <w:p w:rsidR="007A003D" w:rsidRPr="007A003D" w:rsidRDefault="007A003D" w:rsidP="007A003D">
      <w:pPr>
        <w:widowControl w:val="0"/>
        <w:autoSpaceDE w:val="0"/>
        <w:autoSpaceDN w:val="0"/>
        <w:rPr>
          <w:rFonts w:cs="Times New Roman"/>
          <w:szCs w:val="28"/>
          <w:lang w:val="ru-RU"/>
        </w:rPr>
      </w:pPr>
    </w:p>
    <w:sectPr w:rsidR="007A003D" w:rsidRPr="007A003D" w:rsidSect="00B82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6EE8"/>
    <w:multiLevelType w:val="multilevel"/>
    <w:tmpl w:val="0876D9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2CD1F4F"/>
    <w:multiLevelType w:val="hybridMultilevel"/>
    <w:tmpl w:val="5F3865FC"/>
    <w:lvl w:ilvl="0" w:tplc="1A22ECC8">
      <w:start w:val="1"/>
      <w:numFmt w:val="bullet"/>
      <w:suff w:val="space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F3E7556"/>
    <w:multiLevelType w:val="hybridMultilevel"/>
    <w:tmpl w:val="D4A65A36"/>
    <w:lvl w:ilvl="0" w:tplc="99FCD3B2">
      <w:start w:val="3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74B6032"/>
    <w:multiLevelType w:val="hybridMultilevel"/>
    <w:tmpl w:val="DFF8BD80"/>
    <w:lvl w:ilvl="0" w:tplc="F3C2E5E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721B1"/>
    <w:multiLevelType w:val="hybridMultilevel"/>
    <w:tmpl w:val="02AAA74E"/>
    <w:lvl w:ilvl="0" w:tplc="B1DA737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82033"/>
    <w:multiLevelType w:val="hybridMultilevel"/>
    <w:tmpl w:val="7E24A8D4"/>
    <w:lvl w:ilvl="0" w:tplc="A3D8466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52D5FEE"/>
    <w:multiLevelType w:val="multilevel"/>
    <w:tmpl w:val="00F61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02029E"/>
    <w:multiLevelType w:val="hybridMultilevel"/>
    <w:tmpl w:val="E550F2E4"/>
    <w:lvl w:ilvl="0" w:tplc="45ECEDAE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30363754"/>
    <w:multiLevelType w:val="hybridMultilevel"/>
    <w:tmpl w:val="A4C49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852DA3"/>
    <w:multiLevelType w:val="hybridMultilevel"/>
    <w:tmpl w:val="0532AD1C"/>
    <w:lvl w:ilvl="0" w:tplc="BF90AB66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B837E1B"/>
    <w:multiLevelType w:val="hybridMultilevel"/>
    <w:tmpl w:val="C270FC40"/>
    <w:lvl w:ilvl="0" w:tplc="485C7478">
      <w:start w:val="2"/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D3628B2"/>
    <w:multiLevelType w:val="hybridMultilevel"/>
    <w:tmpl w:val="70004824"/>
    <w:lvl w:ilvl="0" w:tplc="4E5805E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4050E8"/>
    <w:multiLevelType w:val="hybridMultilevel"/>
    <w:tmpl w:val="21B802AE"/>
    <w:lvl w:ilvl="0" w:tplc="DDEAE0E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48CB0C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"/>
  </w:num>
  <w:num w:numId="5">
    <w:abstractNumId w:val="12"/>
  </w:num>
  <w:num w:numId="6">
    <w:abstractNumId w:val="11"/>
  </w:num>
  <w:num w:numId="7">
    <w:abstractNumId w:val="10"/>
  </w:num>
  <w:num w:numId="8">
    <w:abstractNumId w:val="2"/>
  </w:num>
  <w:num w:numId="9">
    <w:abstractNumId w:val="9"/>
  </w:num>
  <w:num w:numId="10">
    <w:abstractNumId w:val="5"/>
  </w:num>
  <w:num w:numId="11">
    <w:abstractNumId w:val="7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340F3"/>
    <w:rsid w:val="00005A68"/>
    <w:rsid w:val="00093144"/>
    <w:rsid w:val="000F5252"/>
    <w:rsid w:val="000F6AFC"/>
    <w:rsid w:val="001679D8"/>
    <w:rsid w:val="00191E3B"/>
    <w:rsid w:val="0019362D"/>
    <w:rsid w:val="001941ED"/>
    <w:rsid w:val="001A571C"/>
    <w:rsid w:val="001C3C4A"/>
    <w:rsid w:val="00225055"/>
    <w:rsid w:val="0022718D"/>
    <w:rsid w:val="00227C74"/>
    <w:rsid w:val="00256163"/>
    <w:rsid w:val="00275C08"/>
    <w:rsid w:val="0028250A"/>
    <w:rsid w:val="003139DE"/>
    <w:rsid w:val="00317DCC"/>
    <w:rsid w:val="00354561"/>
    <w:rsid w:val="003C30A7"/>
    <w:rsid w:val="003E25B6"/>
    <w:rsid w:val="0041228C"/>
    <w:rsid w:val="00476E52"/>
    <w:rsid w:val="00497C5B"/>
    <w:rsid w:val="005072F8"/>
    <w:rsid w:val="00507993"/>
    <w:rsid w:val="00527767"/>
    <w:rsid w:val="0053166F"/>
    <w:rsid w:val="005672D9"/>
    <w:rsid w:val="005917E3"/>
    <w:rsid w:val="006363FC"/>
    <w:rsid w:val="006504FC"/>
    <w:rsid w:val="006821A8"/>
    <w:rsid w:val="00684175"/>
    <w:rsid w:val="006C7A1C"/>
    <w:rsid w:val="006E15E3"/>
    <w:rsid w:val="0070275A"/>
    <w:rsid w:val="0077527C"/>
    <w:rsid w:val="007A003D"/>
    <w:rsid w:val="007E001B"/>
    <w:rsid w:val="007F028B"/>
    <w:rsid w:val="007F11AE"/>
    <w:rsid w:val="007F6407"/>
    <w:rsid w:val="00837A86"/>
    <w:rsid w:val="00860E4C"/>
    <w:rsid w:val="00883ECC"/>
    <w:rsid w:val="00890DF4"/>
    <w:rsid w:val="008D44B1"/>
    <w:rsid w:val="008D5D38"/>
    <w:rsid w:val="008F2709"/>
    <w:rsid w:val="00960ACA"/>
    <w:rsid w:val="00965C55"/>
    <w:rsid w:val="009D4763"/>
    <w:rsid w:val="009D6025"/>
    <w:rsid w:val="00A40305"/>
    <w:rsid w:val="00A71CF7"/>
    <w:rsid w:val="00A946C4"/>
    <w:rsid w:val="00AB125B"/>
    <w:rsid w:val="00AB7CFD"/>
    <w:rsid w:val="00B447FC"/>
    <w:rsid w:val="00B57AA6"/>
    <w:rsid w:val="00B6538B"/>
    <w:rsid w:val="00B74184"/>
    <w:rsid w:val="00B82B35"/>
    <w:rsid w:val="00B9272E"/>
    <w:rsid w:val="00BB7AE2"/>
    <w:rsid w:val="00BE3827"/>
    <w:rsid w:val="00BF1469"/>
    <w:rsid w:val="00BF7F11"/>
    <w:rsid w:val="00C23A9F"/>
    <w:rsid w:val="00C24FE2"/>
    <w:rsid w:val="00C51028"/>
    <w:rsid w:val="00C66034"/>
    <w:rsid w:val="00CD7A52"/>
    <w:rsid w:val="00CE7CD3"/>
    <w:rsid w:val="00CF0212"/>
    <w:rsid w:val="00D23A49"/>
    <w:rsid w:val="00D25F1B"/>
    <w:rsid w:val="00D340F3"/>
    <w:rsid w:val="00D429E1"/>
    <w:rsid w:val="00D653B6"/>
    <w:rsid w:val="00DA09E4"/>
    <w:rsid w:val="00E056EE"/>
    <w:rsid w:val="00E07014"/>
    <w:rsid w:val="00E2659C"/>
    <w:rsid w:val="00E26A18"/>
    <w:rsid w:val="00E27252"/>
    <w:rsid w:val="00E716F5"/>
    <w:rsid w:val="00E77BD7"/>
    <w:rsid w:val="00EE6AAB"/>
    <w:rsid w:val="00F10D26"/>
    <w:rsid w:val="00F26D49"/>
    <w:rsid w:val="00F27030"/>
    <w:rsid w:val="00F52B69"/>
    <w:rsid w:val="00FD343A"/>
    <w:rsid w:val="00FE3F26"/>
    <w:rsid w:val="00FE531E"/>
    <w:rsid w:val="00FF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3F9CC"/>
  <w15:docId w15:val="{5B436C9D-F7CD-4338-9808-FE5530E6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(БГТУ)"/>
    <w:qFormat/>
    <w:rsid w:val="00D340F3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D340F3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D340F3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314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D340F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340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aliases w:val="подрисуночная подпись,Содержание"/>
    <w:basedOn w:val="a"/>
    <w:link w:val="a4"/>
    <w:qFormat/>
    <w:rsid w:val="00D340F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lang w:val="ru-RU"/>
    </w:r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rsid w:val="00D340F3"/>
  </w:style>
  <w:style w:type="paragraph" w:styleId="a5">
    <w:name w:val="No Spacing"/>
    <w:aliases w:val="БГТУ"/>
    <w:autoRedefine/>
    <w:uiPriority w:val="1"/>
    <w:qFormat/>
    <w:rsid w:val="0053166F"/>
    <w:pPr>
      <w:spacing w:after="0" w:line="240" w:lineRule="auto"/>
      <w:jc w:val="center"/>
    </w:pPr>
    <w:rPr>
      <w:rFonts w:ascii="Times New Roman" w:hAnsi="Times New Roman"/>
      <w:sz w:val="28"/>
    </w:rPr>
  </w:style>
  <w:style w:type="paragraph" w:styleId="a6">
    <w:name w:val="caption"/>
    <w:aliases w:val="рисунка"/>
    <w:basedOn w:val="a"/>
    <w:next w:val="a"/>
    <w:uiPriority w:val="35"/>
    <w:unhideWhenUsed/>
    <w:qFormat/>
    <w:rsid w:val="0053166F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7">
    <w:name w:val="Стандарт_Обычный"/>
    <w:basedOn w:val="a"/>
    <w:link w:val="a8"/>
    <w:qFormat/>
    <w:rsid w:val="005316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59" w:lineRule="auto"/>
    </w:pPr>
    <w:rPr>
      <w:rFonts w:eastAsiaTheme="minorHAnsi" w:cs="Times New Roman"/>
      <w:color w:val="000000" w:themeColor="text1"/>
      <w:szCs w:val="28"/>
      <w:lang w:val="ru-RU"/>
    </w:rPr>
  </w:style>
  <w:style w:type="character" w:customStyle="1" w:styleId="a8">
    <w:name w:val="Стандарт_Обычный Знак"/>
    <w:basedOn w:val="a0"/>
    <w:link w:val="a7"/>
    <w:rsid w:val="0053166F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53166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3166F"/>
    <w:rPr>
      <w:rFonts w:ascii="Tahoma" w:eastAsia="Arial" w:hAnsi="Tahoma" w:cs="Tahoma"/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093144"/>
    <w:rPr>
      <w:rFonts w:asciiTheme="majorHAnsi" w:eastAsiaTheme="majorEastAsia" w:hAnsiTheme="majorHAnsi" w:cstheme="majorBidi"/>
      <w:b/>
      <w:bCs/>
      <w:color w:val="4F81BD" w:themeColor="accent1"/>
      <w:sz w:val="28"/>
      <w:lang w:val="en-US"/>
    </w:rPr>
  </w:style>
  <w:style w:type="paragraph" w:customStyle="1" w:styleId="ab">
    <w:name w:val="Подпись под рисунком по БГТУ"/>
    <w:basedOn w:val="a"/>
    <w:autoRedefine/>
    <w:qFormat/>
    <w:rsid w:val="007F028B"/>
    <w:pPr>
      <w:spacing w:after="200"/>
      <w:ind w:firstLine="0"/>
      <w:jc w:val="center"/>
    </w:pPr>
  </w:style>
  <w:style w:type="paragraph" w:styleId="ac">
    <w:name w:val="Normal (Web)"/>
    <w:basedOn w:val="a"/>
    <w:uiPriority w:val="99"/>
    <w:unhideWhenUsed/>
    <w:rsid w:val="00476E5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11">
    <w:name w:val="Стандарт_Заголовок 1"/>
    <w:basedOn w:val="a"/>
    <w:link w:val="12"/>
    <w:qFormat/>
    <w:rsid w:val="007A003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360" w:line="259" w:lineRule="auto"/>
      <w:outlineLvl w:val="0"/>
    </w:pPr>
    <w:rPr>
      <w:rFonts w:eastAsiaTheme="majorEastAsia" w:cs="Times New Roman"/>
      <w:b/>
      <w:bCs/>
      <w:color w:val="000000" w:themeColor="text1"/>
      <w:szCs w:val="28"/>
      <w:lang w:val="ru-RU"/>
    </w:rPr>
  </w:style>
  <w:style w:type="character" w:customStyle="1" w:styleId="12">
    <w:name w:val="Стандарт_Заголовок 1 Знак"/>
    <w:basedOn w:val="a0"/>
    <w:link w:val="11"/>
    <w:rsid w:val="007A003D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styleId="ad">
    <w:name w:val="Hyperlink"/>
    <w:basedOn w:val="a0"/>
    <w:uiPriority w:val="99"/>
    <w:unhideWhenUsed/>
    <w:rsid w:val="00C660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awio-app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093CE0-F22F-4838-BDAC-570D138D4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6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Техностар</dc:creator>
  <cp:keywords/>
  <dc:description/>
  <cp:lastModifiedBy>Vlad Berinchik</cp:lastModifiedBy>
  <cp:revision>40</cp:revision>
  <dcterms:created xsi:type="dcterms:W3CDTF">2022-09-20T06:45:00Z</dcterms:created>
  <dcterms:modified xsi:type="dcterms:W3CDTF">2022-11-15T07:01:00Z</dcterms:modified>
</cp:coreProperties>
</file>