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1EEA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Security Architecture and Trust Enforcement</w:t>
      </w:r>
    </w:p>
    <w:p w14:paraId="4C74CF0C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Purpose</w:t>
      </w:r>
    </w:p>
    <w:p w14:paraId="3837E99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section defines the security architecture that connects the attack surfaces identified in Section 5 to the security boundaries established by the approved Threat Model baseline.</w:t>
      </w:r>
    </w:p>
    <w:p w14:paraId="5409CEE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purpose is to identify:</w:t>
      </w:r>
    </w:p>
    <w:p w14:paraId="175252FA" w14:textId="77777777" w:rsidR="00050731" w:rsidRPr="00050731" w:rsidRDefault="00050731" w:rsidP="00050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Where security decisions are made.</w:t>
      </w:r>
    </w:p>
    <w:p w14:paraId="4C45EE00" w14:textId="77777777" w:rsidR="00050731" w:rsidRPr="00050731" w:rsidRDefault="00050731" w:rsidP="00050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Which components enforce those decisions.</w:t>
      </w:r>
    </w:p>
    <w:p w14:paraId="31C86425" w14:textId="77777777" w:rsidR="00050731" w:rsidRPr="00050731" w:rsidRDefault="00050731" w:rsidP="00050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Which trust boundaries must not be crossed without authorization.</w:t>
      </w:r>
    </w:p>
    <w:p w14:paraId="6FB6B9BA" w14:textId="77777777" w:rsidR="00050731" w:rsidRPr="00050731" w:rsidRDefault="00050731" w:rsidP="00050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Which Android platform mechanisms App Lock relies upon.</w:t>
      </w:r>
    </w:p>
    <w:p w14:paraId="5000100D" w14:textId="77777777" w:rsidR="00050731" w:rsidRPr="00050731" w:rsidRDefault="00050731" w:rsidP="00050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How authentication, authorization, protected-app enforcement, Vault protection, and persistence interact.</w:t>
      </w:r>
    </w:p>
    <w:p w14:paraId="2D74A9C0" w14:textId="77777777" w:rsidR="00050731" w:rsidRPr="00050731" w:rsidRDefault="00050731" w:rsidP="00050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Where security depends on continuous platform or service availability.</w:t>
      </w:r>
    </w:p>
    <w:p w14:paraId="6FA0FB3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is a </w:t>
      </w:r>
      <w:r w:rsidRPr="000507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model of the existing architecture</w:t>
      </w: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D296B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It is not a replacement for the TAS, SDS, or DDS.</w:t>
      </w:r>
    </w:p>
    <w:p w14:paraId="62EBEE2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Detailed implementation design remains governed by those documents and by approved Architecture Decision Records.</w:t>
      </w:r>
    </w:p>
    <w:p w14:paraId="101D0114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0C63D53C">
          <v:rect id="_x0000_i1025" style="width:0;height:1.5pt" o:hralign="center" o:hrstd="t" o:hr="t" fillcolor="#a0a0a0" stroked="f"/>
        </w:pict>
      </w:r>
    </w:p>
    <w:p w14:paraId="43BF0FBE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Security Architecture Principles</w:t>
      </w:r>
    </w:p>
    <w:p w14:paraId="13CBBDB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security architecture is based on the following principles.</w:t>
      </w:r>
    </w:p>
    <w:p w14:paraId="0A392F0F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SA-001 — Independent App Lock Authorization</w:t>
      </w:r>
    </w:p>
    <w:p w14:paraId="4ECEFA4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 device unlock does not constitute App Lock authorization.</w:t>
      </w:r>
    </w:p>
    <w:p w14:paraId="75659AD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device being unlocked permits access to the Android environment but does not authorize access to App-Lock-protected applications or App Lock's confidential Vault.</w:t>
      </w:r>
    </w:p>
    <w:p w14:paraId="55F10FE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security model therefore contains two independent authorization boundaries:</w:t>
      </w:r>
    </w:p>
    <w:p w14:paraId="1BFBF1F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Device Authentication</w:t>
      </w:r>
    </w:p>
    <w:p w14:paraId="2B7DD9B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1616CEB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040474D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Android Session</w:t>
      </w:r>
    </w:p>
    <w:p w14:paraId="3A03C88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│</w:t>
      </w:r>
    </w:p>
    <w:p w14:paraId="3E2FD9A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does NOT authorize</w:t>
      </w:r>
    </w:p>
    <w:p w14:paraId="4CBCA40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7BED25E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App Lock Boundary</w:t>
      </w:r>
    </w:p>
    <w:p w14:paraId="53D5450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37C5D31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3B40FAD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 Lock Authentication</w:t>
      </w:r>
    </w:p>
    <w:p w14:paraId="46E4EFB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57CDFE6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14A4851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 Lock Authorization</w:t>
      </w:r>
    </w:p>
    <w:p w14:paraId="06937405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SA-002 — Current Credential Defines Owner Authority</w:t>
      </w:r>
    </w:p>
    <w:p w14:paraId="61D6860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Knowledge of the current App Lock credential establishes owner authority.</w:t>
      </w:r>
    </w:p>
    <w:p w14:paraId="7DE1C7A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 authenticated owner may modify:</w:t>
      </w:r>
    </w:p>
    <w:p w14:paraId="59B592E8" w14:textId="77777777" w:rsidR="00050731" w:rsidRPr="00050731" w:rsidRDefault="00050731" w:rsidP="00050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Protected applications.</w:t>
      </w:r>
    </w:p>
    <w:p w14:paraId="25D1B981" w14:textId="77777777" w:rsidR="00050731" w:rsidRPr="00050731" w:rsidRDefault="00050731" w:rsidP="00050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contents.</w:t>
      </w:r>
    </w:p>
    <w:p w14:paraId="79C660ED" w14:textId="77777777" w:rsidR="00050731" w:rsidRPr="00050731" w:rsidRDefault="00050731" w:rsidP="00050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settings.</w:t>
      </w:r>
    </w:p>
    <w:p w14:paraId="4A8166D9" w14:textId="77777777" w:rsidR="00050731" w:rsidRPr="00050731" w:rsidRDefault="00050731" w:rsidP="00050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Security policies.</w:t>
      </w:r>
    </w:p>
    <w:p w14:paraId="61536B5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current version provides no separate administrator, duress, hidden-profile, or multi-user authorization model.</w:t>
      </w:r>
    </w:p>
    <w:p w14:paraId="5849167C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SA-003 — Authentication Must Precede Authorization</w:t>
      </w:r>
    </w:p>
    <w:p w14:paraId="06F069E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Authentication establishes whether the requester is authorized.</w:t>
      </w:r>
    </w:p>
    <w:p w14:paraId="501B174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Authorization determines what that authenticated requester may access.</w:t>
      </w:r>
    </w:p>
    <w:p w14:paraId="3A5A167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component must not infer authorization solely from:</w:t>
      </w:r>
    </w:p>
    <w:p w14:paraId="2D1D2BED" w14:textId="77777777" w:rsidR="00050731" w:rsidRPr="00050731" w:rsidRDefault="00050731" w:rsidP="00050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Device unlock state.</w:t>
      </w:r>
    </w:p>
    <w:p w14:paraId="532AE243" w14:textId="77777777" w:rsidR="00050731" w:rsidRPr="00050731" w:rsidRDefault="00050731" w:rsidP="00050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Application launch.</w:t>
      </w:r>
    </w:p>
    <w:p w14:paraId="2F3702E7" w14:textId="77777777" w:rsidR="00050731" w:rsidRPr="00050731" w:rsidRDefault="00050731" w:rsidP="00050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Activity visibility.</w:t>
      </w:r>
    </w:p>
    <w:p w14:paraId="6C77143C" w14:textId="77777777" w:rsidR="00050731" w:rsidRPr="00050731" w:rsidRDefault="00050731" w:rsidP="00050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Package identity.</w:t>
      </w:r>
    </w:p>
    <w:p w14:paraId="2F50241B" w14:textId="77777777" w:rsidR="00050731" w:rsidRPr="00050731" w:rsidRDefault="00050731" w:rsidP="00050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Process ownership.</w:t>
      </w:r>
    </w:p>
    <w:p w14:paraId="3085DF46" w14:textId="77777777" w:rsidR="00050731" w:rsidRPr="00050731" w:rsidRDefault="00050731" w:rsidP="00050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Prior application interaction.</w:t>
      </w:r>
    </w:p>
    <w:p w14:paraId="1AD3548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SA-004 — Sensitive Data Has Multiple Protection Boundaries</w:t>
      </w:r>
    </w:p>
    <w:p w14:paraId="385D84B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Sensitive data is protected through layered boundaries:</w:t>
      </w:r>
    </w:p>
    <w:p w14:paraId="76B88477" w14:textId="77777777" w:rsidR="00050731" w:rsidRPr="00050731" w:rsidRDefault="00050731" w:rsidP="000507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 application sandbox.</w:t>
      </w:r>
    </w:p>
    <w:p w14:paraId="1FBEC756" w14:textId="77777777" w:rsidR="00050731" w:rsidRPr="00050731" w:rsidRDefault="00050731" w:rsidP="000507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Encryption at rest.</w:t>
      </w:r>
    </w:p>
    <w:p w14:paraId="74F1FCB0" w14:textId="77777777" w:rsidR="00050731" w:rsidRPr="00050731" w:rsidRDefault="00050731" w:rsidP="000507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 Keystore protection.</w:t>
      </w:r>
    </w:p>
    <w:p w14:paraId="0277F2F6" w14:textId="77777777" w:rsidR="00050731" w:rsidRPr="00050731" w:rsidRDefault="00050731" w:rsidP="000507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Runtime authorization gating.</w:t>
      </w:r>
    </w:p>
    <w:p w14:paraId="4EB08721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layers have different purposes and must not be treated as interchangeable.</w:t>
      </w:r>
    </w:p>
    <w:p w14:paraId="653CECEE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SA-005 — Security State Must Not Depend Solely on Volatile Runtime State</w:t>
      </w:r>
    </w:p>
    <w:p w14:paraId="6D5A658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Security-critical state that must survive application restart, such as failed-authentication lockout, is persisted through protected storage.</w:t>
      </w:r>
    </w:p>
    <w:p w14:paraId="3FF63B5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Conversely, authorization sessions are intentionally volatile and must not survive process death or reboot.</w:t>
      </w:r>
    </w:p>
    <w:p w14:paraId="6450761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SA-006 — Security Availability Is Part of Security</w:t>
      </w:r>
    </w:p>
    <w:p w14:paraId="7DCE39B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continuous operation of App Lock's enforcement path is itself security-critical.</w:t>
      </w:r>
    </w:p>
    <w:p w14:paraId="6B8A50D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Loss of:</w:t>
      </w:r>
    </w:p>
    <w:p w14:paraId="344C3D12" w14:textId="77777777" w:rsidR="00050731" w:rsidRPr="00050731" w:rsidRDefault="00050731" w:rsidP="00050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Accessibility detection.</w:t>
      </w:r>
    </w:p>
    <w:p w14:paraId="6BCFA3D8" w14:textId="77777777" w:rsidR="00050731" w:rsidRPr="00050731" w:rsidRDefault="00050731" w:rsidP="00050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Watchdog operation.</w:t>
      </w:r>
    </w:p>
    <w:p w14:paraId="17CD7A2D" w14:textId="77777777" w:rsidR="00050731" w:rsidRPr="00050731" w:rsidRDefault="00050731" w:rsidP="00050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Boot re-arm.</w:t>
      </w:r>
    </w:p>
    <w:p w14:paraId="40D4C89E" w14:textId="77777777" w:rsidR="00050731" w:rsidRPr="00050731" w:rsidRDefault="00050731" w:rsidP="00050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Required permissions.</w:t>
      </w:r>
    </w:p>
    <w:p w14:paraId="3E213F0C" w14:textId="77777777" w:rsidR="00050731" w:rsidRPr="00050731" w:rsidRDefault="00050731" w:rsidP="00050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Device-admin protection where enabled.</w:t>
      </w:r>
    </w:p>
    <w:p w14:paraId="1C7C8D8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can affect whether App Lock can enforce its security boundary.</w:t>
      </w:r>
    </w:p>
    <w:p w14:paraId="714EF3B2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6CF813FE">
          <v:rect id="_x0000_i1026" style="width:0;height:1.5pt" o:hralign="center" o:hrstd="t" o:hr="t" fillcolor="#a0a0a0" stroked="f"/>
        </w:pict>
      </w:r>
    </w:p>
    <w:p w14:paraId="7CE7EA92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Root of Trust</w:t>
      </w:r>
    </w:p>
    <w:p w14:paraId="681EED6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Android Keystore is the primary cryptographic root of trust.</w:t>
      </w:r>
    </w:p>
    <w:p w14:paraId="058781B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architecture uses an Android Keystore-backed 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MasterKey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Jetpack Security storage mechanisms.</w:t>
      </w:r>
    </w:p>
    <w:p w14:paraId="3A86DF8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MasterKey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protects the application's encrypted-storage architecture.</w:t>
      </w:r>
    </w:p>
    <w:p w14:paraId="633B214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6E7880B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Android Keystore</w:t>
      </w:r>
    </w:p>
    <w:p w14:paraId="1FEE400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121BF14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MasterKey</w:t>
      </w:r>
      <w:proofErr w:type="spellEnd"/>
    </w:p>
    <w:p w14:paraId="5504710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267229B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┌────────────┼────────────┐</w:t>
      </w:r>
    </w:p>
    <w:p w14:paraId="04B7F09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│            │</w:t>
      </w:r>
    </w:p>
    <w:p w14:paraId="1F9645F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▼            ▼</w:t>
      </w:r>
    </w:p>
    <w:p w14:paraId="6306345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Credential     DB Key      Lockout State</w:t>
      </w:r>
    </w:p>
    <w:p w14:paraId="00140A1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Store        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</w:t>
      </w:r>
      <w:proofErr w:type="spellEnd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</w:t>
      </w:r>
      <w:proofErr w:type="spellEnd"/>
    </w:p>
    <w:p w14:paraId="1BD3C53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</w:t>
      </w:r>
    </w:p>
    <w:p w14:paraId="26416C9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│</w:t>
      </w:r>
    </w:p>
    <w:p w14:paraId="36EF479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1499BC2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Encrypted Files</w:t>
      </w:r>
    </w:p>
    <w:p w14:paraId="68D2FCC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diagram represents the common root of trust, not a claim that all data uses the same cryptographic primitive or key directly.</w:t>
      </w:r>
    </w:p>
    <w:p w14:paraId="01384061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database passphrase and Vault file encryption keys are independent secrets.</w:t>
      </w:r>
    </w:p>
    <w:p w14:paraId="660A73CC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0423F622">
          <v:rect id="_x0000_i1027" style="width:0;height:1.5pt" o:hralign="center" o:hrstd="t" o:hr="t" fillcolor="#a0a0a0" stroked="f"/>
        </w:pict>
      </w:r>
    </w:p>
    <w:p w14:paraId="3A09398B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Keystore Trust Boundary</w:t>
      </w:r>
    </w:p>
    <w:p w14:paraId="0EF1660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The Keystore boundary separates application-usable cryptographic operations from the protected 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MasterKey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material.</w:t>
      </w:r>
    </w:p>
    <w:p w14:paraId="5DE4274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application may request cryptographic operations through the platform but must not treat the underlying non-exportable key as ordinary application data.</w:t>
      </w:r>
    </w:p>
    <w:p w14:paraId="14C2ED77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Trusted Assumption</w:t>
      </w:r>
    </w:p>
    <w:p w14:paraId="151CA39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baseline assumes:</w:t>
      </w:r>
    </w:p>
    <w:p w14:paraId="06BC4B32" w14:textId="77777777" w:rsidR="00050731" w:rsidRPr="00050731" w:rsidRDefault="00050731" w:rsidP="000507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Android Keystore protects the 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MasterKey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9D7C42" w14:textId="77777777" w:rsidR="00050731" w:rsidRPr="00050731" w:rsidRDefault="00050731" w:rsidP="000507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MasterKey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remains non-exportable.</w:t>
      </w:r>
    </w:p>
    <w:p w14:paraId="34B4A135" w14:textId="77777777" w:rsidR="00050731" w:rsidRPr="00050731" w:rsidRDefault="00050731" w:rsidP="000507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Hardware-backed protection is used where supported.</w:t>
      </w:r>
    </w:p>
    <w:p w14:paraId="10992EB2" w14:textId="77777777" w:rsidR="00050731" w:rsidRPr="00050731" w:rsidRDefault="00050731" w:rsidP="000507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Android platform provides the intended key-isolation guarantees.</w:t>
      </w:r>
    </w:p>
    <w:p w14:paraId="5FA129BB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Boundary Failure</w:t>
      </w:r>
    </w:p>
    <w:p w14:paraId="44CAE2E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fully compromised/rooted operating system is below this trust boundary.</w:t>
      </w:r>
    </w:p>
    <w:p w14:paraId="3670AD8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therefore does not guarantee confidentiality against an attacker who has obtained root or equivalent system privileges.</w:t>
      </w:r>
    </w:p>
    <w:p w14:paraId="1BBD476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Root detection and root-response functionality are defense-in-depth mechanisms, not replacement trust foundations.</w:t>
      </w:r>
    </w:p>
    <w:p w14:paraId="4768A823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72A61764">
          <v:rect id="_x0000_i1028" style="width:0;height:1.5pt" o:hralign="center" o:hrstd="t" o:hr="t" fillcolor="#a0a0a0" stroked="f"/>
        </w:pict>
      </w:r>
    </w:p>
    <w:p w14:paraId="15071445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Application Sandbox Boundary</w:t>
      </w:r>
    </w:p>
    <w:p w14:paraId="4BA14E7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Android's application sandbox provides the first storage-isolation boundary.</w:t>
      </w:r>
    </w:p>
    <w:p w14:paraId="064C1C4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intended model is:</w:t>
      </w:r>
    </w:p>
    <w:p w14:paraId="30E66D1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Other Application</w:t>
      </w:r>
    </w:p>
    <w:p w14:paraId="12F50C1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DDE83C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denied by OS sandbox</w:t>
      </w:r>
    </w:p>
    <w:p w14:paraId="3C737CC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586E3A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Lock Private Storage</w:t>
      </w:r>
    </w:p>
    <w:p w14:paraId="12D8D6E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3B88C0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79E16A1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 Application Data</w:t>
      </w:r>
    </w:p>
    <w:p w14:paraId="57AF19D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Another ordinary application is not expected to directly read App Lock's private files.</w:t>
      </w:r>
    </w:p>
    <w:p w14:paraId="737F3D1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encryption layer provides additional protection against acquisition of the underlying storage representation.</w:t>
      </w:r>
    </w:p>
    <w:p w14:paraId="7358BD4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Threat Model therefore treats both the sandbox and cryptographic storage boundary as relevant security controls.</w:t>
      </w:r>
    </w:p>
    <w:p w14:paraId="2E633AAB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68DC5B80">
          <v:rect id="_x0000_i1029" style="width:0;height:1.5pt" o:hralign="center" o:hrstd="t" o:hr="t" fillcolor="#a0a0a0" stroked="f"/>
        </w:pict>
      </w:r>
    </w:p>
    <w:p w14:paraId="2FCE8A2A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Credential Protection Architecture</w:t>
      </w:r>
    </w:p>
    <w:p w14:paraId="2197312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App Lock credential is stored as an Argon2id-derived hash and salt.</w:t>
      </w:r>
    </w:p>
    <w:p w14:paraId="404521A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plaintext PIN is not persisted.</w:t>
      </w:r>
    </w:p>
    <w:p w14:paraId="3728A28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credential store is protected through the encrypted preference architecture and ultimately rooted in the Android Keystore.</w:t>
      </w:r>
    </w:p>
    <w:p w14:paraId="2CF05BA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security relationship is:</w:t>
      </w:r>
    </w:p>
    <w:p w14:paraId="1BF9E9F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PIN</w:t>
      </w:r>
    </w:p>
    <w:p w14:paraId="5D928F9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A9A5C6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ED8CEF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Argon2id</w:t>
      </w:r>
    </w:p>
    <w:p w14:paraId="0E89906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E74DCB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Salt</w:t>
      </w:r>
    </w:p>
    <w:p w14:paraId="7445100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884E6C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Password Hash</w:t>
      </w:r>
    </w:p>
    <w:p w14:paraId="3D968BC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537E2F0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2AE0286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 Credential Store</w:t>
      </w:r>
    </w:p>
    <w:p w14:paraId="747A6B4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177272A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1CA59E9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MasterKey</w:t>
      </w:r>
      <w:proofErr w:type="spellEnd"/>
    </w:p>
    <w:p w14:paraId="18C15DC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D38204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7D3AC3A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Android Keystore</w:t>
      </w:r>
    </w:p>
    <w:p w14:paraId="52705CD8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Boundary</w:t>
      </w:r>
    </w:p>
    <w:p w14:paraId="3BA6A47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PIN is a credential-verification secret.</w:t>
      </w:r>
    </w:p>
    <w:p w14:paraId="02FFFC1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0507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a cryptographic parent key for the Vault or 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3177B5A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Changing the PIN therefore does not re-key the Vault or database under the current architecture.</w:t>
      </w:r>
    </w:p>
    <w:p w14:paraId="5881C98D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68AF2739">
          <v:rect id="_x0000_i1030" style="width:0;height:1.5pt" o:hralign="center" o:hrstd="t" o:hr="t" fillcolor="#a0a0a0" stroked="f"/>
        </w:pict>
      </w:r>
    </w:p>
    <w:p w14:paraId="061E01F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 Database Key Architecture</w:t>
      </w:r>
    </w:p>
    <w:p w14:paraId="483D144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database uses a separately generated 32-byte random database passphrase.</w:t>
      </w:r>
    </w:p>
    <w:p w14:paraId="6A3EC0B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relationship is:</w:t>
      </w:r>
    </w:p>
    <w:p w14:paraId="047390F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SecureRandom</w:t>
      </w:r>
      <w:proofErr w:type="spellEnd"/>
    </w:p>
    <w:p w14:paraId="608DD3F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C0A4C7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7224CDA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32-byte Database Passphrase</w:t>
      </w:r>
    </w:p>
    <w:p w14:paraId="08F301C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D98BF8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17F7B43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 DB-Key Store</w:t>
      </w:r>
    </w:p>
    <w:p w14:paraId="14CA9C7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BE086C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2FA0219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Android Keystore /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MasterKey</w:t>
      </w:r>
      <w:proofErr w:type="spellEnd"/>
    </w:p>
    <w:p w14:paraId="2D3583C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90C848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70448A0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SQLCipher</w:t>
      </w:r>
      <w:proofErr w:type="spellEnd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Database</w:t>
      </w:r>
    </w:p>
    <w:p w14:paraId="107012E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database passphrase is independent of the App Lock PIN.</w:t>
      </w:r>
    </w:p>
    <w:p w14:paraId="3690D73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database therefore does not rely on the user remembering the PIN as its direct encryption key.</w:t>
      </w:r>
    </w:p>
    <w:p w14:paraId="6D9E4461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22809ADD">
          <v:rect id="_x0000_i1031" style="width:0;height:1.5pt" o:hralign="center" o:hrstd="t" o:hr="t" fillcolor="#a0a0a0" stroked="f"/>
        </w:pict>
      </w:r>
    </w:p>
    <w:p w14:paraId="6BB23BCA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 Vault Encryption Architecture</w:t>
      </w:r>
    </w:p>
    <w:p w14:paraId="2FACACA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payloads are encrypted as files in the application-private encrypted file store.</w:t>
      </w:r>
    </w:p>
    <w:p w14:paraId="0E67FDF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filesystem uses UUID-based filenames rather than the user's original display names.</w:t>
      </w:r>
    </w:p>
    <w:p w14:paraId="46861C1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21F126E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Payload</w:t>
      </w:r>
    </w:p>
    <w:p w14:paraId="3B6F3A4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51A6F2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52273D6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 File Store</w:t>
      </w:r>
    </w:p>
    <w:p w14:paraId="466C6E0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8C56D1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 Encrypted Content</w:t>
      </w:r>
    </w:p>
    <w:p w14:paraId="58F7CD5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└── UUID Filename</w:t>
      </w:r>
    </w:p>
    <w:p w14:paraId="358CB02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original display name is maintained in the encrypted database index rather than the filesystem filename.</w:t>
      </w:r>
    </w:p>
    <w:p w14:paraId="714FDC6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creates two related but distinct confidentiality boundaries:</w:t>
      </w:r>
    </w:p>
    <w:p w14:paraId="1FC759C0" w14:textId="77777777" w:rsidR="00050731" w:rsidRPr="00050731" w:rsidRDefault="00050731" w:rsidP="000507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encrypted Vault payload.</w:t>
      </w:r>
    </w:p>
    <w:p w14:paraId="3DCAD7D1" w14:textId="77777777" w:rsidR="00050731" w:rsidRPr="00050731" w:rsidRDefault="00050731" w:rsidP="000507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encrypted database metadata required to interpret the payload.</w:t>
      </w:r>
    </w:p>
    <w:p w14:paraId="29C64831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Compromise of one encrypted representation does not by itself provide the intended complete Vault representation.</w:t>
      </w:r>
    </w:p>
    <w:p w14:paraId="36CC3C6B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3AC1CC01">
          <v:rect id="_x0000_i1032" style="width:0;height:1.5pt" o:hralign="center" o:hrstd="t" o:hr="t" fillcolor="#a0a0a0" stroked="f"/>
        </w:pict>
      </w:r>
    </w:p>
    <w:p w14:paraId="5436ACB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 Intruder-Photo Protection</w:t>
      </w:r>
    </w:p>
    <w:p w14:paraId="508BB14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Intruder photographs use the same protected encrypted file-storage architecture as Vault payloads while being maintained in a separate logical directory.</w:t>
      </w:r>
    </w:p>
    <w:p w14:paraId="1A1CECB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Their security classification remains equivalent to other highly sensitive user data.</w:t>
      </w:r>
    </w:p>
    <w:p w14:paraId="62B25FA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security architecture therefore treats intruder photographs as confidential data rather than ordinary application logs or diagnostic artifacts.</w:t>
      </w:r>
    </w:p>
    <w:p w14:paraId="700D7451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37BC1349">
          <v:rect id="_x0000_i1033" style="width:0;height:1.5pt" o:hralign="center" o:hrstd="t" o:hr="t" fillcolor="#a0a0a0" stroked="f"/>
        </w:pict>
      </w:r>
    </w:p>
    <w:p w14:paraId="4F344D06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6.10 Database Metadata Protection</w:t>
      </w:r>
    </w:p>
    <w:p w14:paraId="247BB3E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database itself is treated as confidential.</w:t>
      </w:r>
    </w:p>
    <w:p w14:paraId="38B24F4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includes metadata that may reveal:</w:t>
      </w:r>
    </w:p>
    <w:p w14:paraId="2B98623C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Protected applications.</w:t>
      </w:r>
    </w:p>
    <w:p w14:paraId="0FFD72EA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filenames.</w:t>
      </w:r>
    </w:p>
    <w:p w14:paraId="092E29B1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MIME types.</w:t>
      </w:r>
    </w:p>
    <w:p w14:paraId="4B0224FF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File sizes.</w:t>
      </w:r>
    </w:p>
    <w:p w14:paraId="2C521F3B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Timestamps.</w:t>
      </w:r>
    </w:p>
    <w:p w14:paraId="6584F70B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Security events.</w:t>
      </w:r>
    </w:p>
    <w:p w14:paraId="39064E51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Intruder events.</w:t>
      </w:r>
    </w:p>
    <w:p w14:paraId="41F753CA" w14:textId="77777777" w:rsidR="00050731" w:rsidRPr="00050731" w:rsidRDefault="00050731" w:rsidP="000507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Usage patterns.</w:t>
      </w:r>
    </w:p>
    <w:p w14:paraId="4856487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Encryption therefore protects more than the Vault's actual file contents.</w:t>
      </w:r>
    </w:p>
    <w:p w14:paraId="3127068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database confidentiality boundary is independent of whether an individual row contains an immediately readable secret.</w:t>
      </w:r>
    </w:p>
    <w:p w14:paraId="41312D59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453CB7F4">
          <v:rect id="_x0000_i1034" style="width:0;height:1.5pt" o:hralign="center" o:hrstd="t" o:hr="t" fillcolor="#a0a0a0" stroked="f"/>
        </w:pict>
      </w:r>
    </w:p>
    <w:p w14:paraId="16A588CD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6.11 Authentication Boundary</w:t>
      </w:r>
    </w:p>
    <w:p w14:paraId="677DCF4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principal authorization boundary is:</w:t>
      </w:r>
    </w:p>
    <w:p w14:paraId="6086AAF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UNAUTHENTICATED</w:t>
      </w:r>
    </w:p>
    <w:p w14:paraId="2959B87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7205CAC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PIN / BIOMETRIC</w:t>
      </w:r>
    </w:p>
    <w:p w14:paraId="6340F43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4DE56CD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758D814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AUTHENTICATED</w:t>
      </w:r>
    </w:p>
    <w:p w14:paraId="50A515F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6849C10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70804C1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AUTHORIZED SESSION</w:t>
      </w:r>
    </w:p>
    <w:p w14:paraId="04F400E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successful authentication event establishes App Lock authorization according to the applicable policy.</w:t>
      </w:r>
    </w:p>
    <w:p w14:paraId="1FD42D3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Authentication must not directly grant indefinite authorization.</w:t>
      </w:r>
    </w:p>
    <w:p w14:paraId="29D825E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Session policy determines how long that authorization remains valid.</w:t>
      </w:r>
    </w:p>
    <w:p w14:paraId="6433A161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4569DCB7">
          <v:rect id="_x0000_i1035" style="width:0;height:1.5pt" o:hralign="center" o:hrstd="t" o:hr="t" fillcolor="#a0a0a0" stroked="f"/>
        </w:pict>
      </w:r>
    </w:p>
    <w:p w14:paraId="2BC2ED7E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6.12 Authentication Mechanisms</w:t>
      </w:r>
    </w:p>
    <w:p w14:paraId="701DB9C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current implemented authentication mechanisms relevant to the baseline are:</w:t>
      </w:r>
    </w:p>
    <w:p w14:paraId="3F6D4B02" w14:textId="77777777" w:rsidR="00050731" w:rsidRPr="00050731" w:rsidRDefault="00050731" w:rsidP="000507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PIN authentication.</w:t>
      </w:r>
    </w:p>
    <w:p w14:paraId="5EE35049" w14:textId="77777777" w:rsidR="00050731" w:rsidRPr="00050731" w:rsidRDefault="00050731" w:rsidP="000507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Biometric authentication through Android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BiometricPrompt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BE21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Other authentication mechanisms specified but not currently implemented must not be represented as active controls.</w:t>
      </w:r>
    </w:p>
    <w:p w14:paraId="7E6CDFC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These include pattern, knock, and password authentication.</w:t>
      </w:r>
    </w:p>
    <w:p w14:paraId="31D185D9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0945207D">
          <v:rect id="_x0000_i1036" style="width:0;height:1.5pt" o:hralign="center" o:hrstd="t" o:hr="t" fillcolor="#a0a0a0" stroked="f"/>
        </w:pict>
      </w:r>
    </w:p>
    <w:p w14:paraId="4E08A448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6.13 Lock Session Architecture</w:t>
      </w:r>
    </w:p>
    <w:p w14:paraId="3C933ED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sessions are maintained in memory by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LockSessionManager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DD978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session model is package-specific.</w:t>
      </w:r>
    </w:p>
    <w:p w14:paraId="0B0B6B2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501A0E0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A ──► Session A</w:t>
      </w:r>
    </w:p>
    <w:p w14:paraId="12992D7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B ──► Session B</w:t>
      </w:r>
    </w:p>
    <w:p w14:paraId="1971D89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C ──► Session C</w:t>
      </w:r>
    </w:p>
    <w:p w14:paraId="3F8DFE3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Unlocking one protected application does not automatically authorize another protected application.</w:t>
      </w:r>
    </w:p>
    <w:p w14:paraId="455DEE54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Lifetime</w:t>
      </w:r>
    </w:p>
    <w:p w14:paraId="3F8CD36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Session validity is governed by the configured relock policy:</w:t>
      </w:r>
    </w:p>
    <w:p w14:paraId="1896C374" w14:textId="77777777" w:rsidR="00050731" w:rsidRPr="00050731" w:rsidRDefault="00050731" w:rsidP="000507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IMMEDIATE</w:t>
      </w:r>
    </w:p>
    <w:p w14:paraId="6AD4F2FC" w14:textId="77777777" w:rsidR="00050731" w:rsidRPr="00050731" w:rsidRDefault="00050731" w:rsidP="000507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GRACE_10S</w:t>
      </w:r>
    </w:p>
    <w:p w14:paraId="067A9015" w14:textId="77777777" w:rsidR="00050731" w:rsidRPr="00050731" w:rsidRDefault="00050731" w:rsidP="000507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SCREEN_OFF</w:t>
      </w:r>
    </w:p>
    <w:p w14:paraId="26F623B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Sessions are invalidated by applicable policy events, screen-off, reboot, and process death.</w:t>
      </w:r>
    </w:p>
    <w:p w14:paraId="4BC4CBCB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Property</w:t>
      </w:r>
    </w:p>
    <w:p w14:paraId="57CAF9F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lack of persistent authorization sessions prevents a previously established App Lock session from surviving:</w:t>
      </w:r>
    </w:p>
    <w:p w14:paraId="20E39288" w14:textId="77777777" w:rsidR="00050731" w:rsidRPr="00050731" w:rsidRDefault="00050731" w:rsidP="000507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Reboot.</w:t>
      </w:r>
    </w:p>
    <w:p w14:paraId="5579282C" w14:textId="77777777" w:rsidR="00050731" w:rsidRPr="00050731" w:rsidRDefault="00050731" w:rsidP="000507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Process death.</w:t>
      </w:r>
    </w:p>
    <w:p w14:paraId="240705BD" w14:textId="77777777" w:rsidR="00050731" w:rsidRPr="00050731" w:rsidRDefault="00050731" w:rsidP="000507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Application restart.</w:t>
      </w:r>
    </w:p>
    <w:p w14:paraId="3C73F0C3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3BFC243E">
          <v:rect id="_x0000_i1037" style="width:0;height:1.5pt" o:hralign="center" o:hrstd="t" o:hr="t" fillcolor="#a0a0a0" stroked="f"/>
        </w:pict>
      </w:r>
    </w:p>
    <w:p w14:paraId="46E83F28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6.14 Protected-App Enforcement Path</w:t>
      </w:r>
    </w:p>
    <w:p w14:paraId="56CBC4F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primary protected-app path is:</w:t>
      </w:r>
    </w:p>
    <w:p w14:paraId="624FECA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App Launched</w:t>
      </w:r>
    </w:p>
    <w:p w14:paraId="2F35BF7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BFF366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8D72F7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Accessibility Event</w:t>
      </w:r>
    </w:p>
    <w:p w14:paraId="0245A3F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4B0984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5CF535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AppDetectionService</w:t>
      </w:r>
      <w:proofErr w:type="spellEnd"/>
    </w:p>
    <w:p w14:paraId="3DBDC04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386EF3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A93CF0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ApplicationLockEngine</w:t>
      </w:r>
      <w:proofErr w:type="spellEnd"/>
    </w:p>
    <w:p w14:paraId="7379DBF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4F7805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602A6A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LockSessionManager</w:t>
      </w:r>
      <w:proofErr w:type="spellEnd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LockPolicyManager</w:t>
      </w:r>
      <w:proofErr w:type="spellEnd"/>
    </w:p>
    <w:p w14:paraId="6EBF23F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</w:p>
    <w:p w14:paraId="35D46EE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Valid Session ──► Allow</w:t>
      </w:r>
    </w:p>
    <w:p w14:paraId="31AFBDE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E1632C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No Valid Session</w:t>
      </w:r>
    </w:p>
    <w:p w14:paraId="74A68B3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437295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433A250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LockScreenActivity</w:t>
      </w:r>
      <w:proofErr w:type="spellEnd"/>
    </w:p>
    <w:p w14:paraId="28AC6F3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7A34593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4550707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Authentication</w:t>
      </w:r>
    </w:p>
    <w:p w14:paraId="39F6A5D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464546E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┌──────┴──────┐</w:t>
      </w:r>
    </w:p>
    <w:p w14:paraId="6ABDFA4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▼</w:t>
      </w:r>
    </w:p>
    <w:p w14:paraId="1537B1B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Failure       Success</w:t>
      </w:r>
    </w:p>
    <w:p w14:paraId="14A9823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│</w:t>
      </w:r>
    </w:p>
    <w:p w14:paraId="45F61FF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▼</w:t>
      </w:r>
    </w:p>
    <w:p w14:paraId="0E34733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Lockout      Session State</w:t>
      </w:r>
    </w:p>
    <w:p w14:paraId="0D33BDF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150BC28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14:paraId="7F31F93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Protected App</w:t>
      </w:r>
    </w:p>
    <w:p w14:paraId="3B33E80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enforcement decision therefore depends on the complete path rather than on any individual component.</w:t>
      </w:r>
    </w:p>
    <w:p w14:paraId="51598EBD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53072747">
          <v:rect id="_x0000_i1038" style="width:0;height:1.5pt" o:hralign="center" o:hrstd="t" o:hr="t" fillcolor="#a0a0a0" stroked="f"/>
        </w:pict>
      </w:r>
    </w:p>
    <w:p w14:paraId="73C5D0F5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6.15 Foreground Detection Boundary</w:t>
      </w:r>
    </w:p>
    <w:p w14:paraId="06EE413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AppDetectionService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receives foreground application information from Android's Accessibility framework.</w:t>
      </w:r>
    </w:p>
    <w:p w14:paraId="7D48985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application lock engine evaluates the resulting package information.</w:t>
      </w:r>
    </w:p>
    <w:p w14:paraId="65095F1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engine:</w:t>
      </w:r>
    </w:p>
    <w:p w14:paraId="33926175" w14:textId="77777777" w:rsidR="00050731" w:rsidRPr="00050731" w:rsidRDefault="00050731" w:rsidP="000507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Ignores App Lock's own package where appropriate.</w:t>
      </w:r>
    </w:p>
    <w:p w14:paraId="11B18665" w14:textId="77777777" w:rsidR="00050731" w:rsidRPr="00050731" w:rsidRDefault="00050731" w:rsidP="000507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Ignores designated system packages.</w:t>
      </w:r>
    </w:p>
    <w:p w14:paraId="627D8FB4" w14:textId="77777777" w:rsidR="00050731" w:rsidRPr="00050731" w:rsidRDefault="00050731" w:rsidP="000507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Processes protected applications.</w:t>
      </w:r>
    </w:p>
    <w:p w14:paraId="05FEE361" w14:textId="77777777" w:rsidR="00050731" w:rsidRPr="00050731" w:rsidRDefault="00050731" w:rsidP="000507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Applies the relevant session/relock policy.</w:t>
      </w:r>
    </w:p>
    <w:p w14:paraId="1E65C4CD" w14:textId="77777777" w:rsidR="00050731" w:rsidRPr="00050731" w:rsidRDefault="00050731" w:rsidP="000507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Starts the authentication path when authorization is absent.</w:t>
      </w:r>
    </w:p>
    <w:p w14:paraId="413BA7A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security significance of this path is that a correct authentication implementation is insufficient if the foreground application cannot reliably be detected.</w:t>
      </w:r>
    </w:p>
    <w:p w14:paraId="289C11A1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547AB6F1">
          <v:rect id="_x0000_i1039" style="width:0;height:1.5pt" o:hralign="center" o:hrstd="t" o:hr="t" fillcolor="#a0a0a0" stroked="f"/>
        </w:pict>
      </w:r>
    </w:p>
    <w:p w14:paraId="065D2469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6.16 Re-Entry Enforcement</w:t>
      </w:r>
    </w:p>
    <w:p w14:paraId="3E4A783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enforcement architecture intentionally evaluates protected applications on each relevant foreground event.</w:t>
      </w:r>
    </w:p>
    <w:p w14:paraId="49F3501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It does not rely solely on a one-time "already seen" decision.</w:t>
      </w:r>
    </w:p>
    <w:p w14:paraId="1654685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is necessary to prevent lifecycle sequences in which:</w:t>
      </w:r>
    </w:p>
    <w:p w14:paraId="3F3366E3" w14:textId="77777777" w:rsidR="00050731" w:rsidRPr="00050731" w:rsidRDefault="00050731" w:rsidP="000507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protected application is opened.</w:t>
      </w:r>
    </w:p>
    <w:p w14:paraId="31FEDC6C" w14:textId="77777777" w:rsidR="00050731" w:rsidRPr="00050731" w:rsidRDefault="00050731" w:rsidP="000507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displays authentication.</w:t>
      </w:r>
    </w:p>
    <w:p w14:paraId="195AD96D" w14:textId="77777777" w:rsidR="00050731" w:rsidRPr="00050731" w:rsidRDefault="00050731" w:rsidP="000507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user changes task state.</w:t>
      </w:r>
    </w:p>
    <w:p w14:paraId="4D53FB4C" w14:textId="77777777" w:rsidR="00050731" w:rsidRPr="00050731" w:rsidRDefault="00050731" w:rsidP="000507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protected application is relaunched rapidly.</w:t>
      </w:r>
    </w:p>
    <w:p w14:paraId="29DC5E24" w14:textId="77777777" w:rsidR="00050731" w:rsidRPr="00050731" w:rsidRDefault="00050731" w:rsidP="000507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previous lock-screen state incorrectly permits access.</w:t>
      </w:r>
    </w:p>
    <w:p w14:paraId="0614422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Historical fast-relaunch and fast-switch failures demonstrate why this path must remain security-critical.</w:t>
      </w:r>
    </w:p>
    <w:p w14:paraId="523A990D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02C927D4">
          <v:rect id="_x0000_i1040" style="width:0;height:1.5pt" o:hralign="center" o:hrstd="t" o:hr="t" fillcolor="#a0a0a0" stroked="f"/>
        </w:pict>
      </w:r>
    </w:p>
    <w:p w14:paraId="2D0E5B1F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6.17 Vault Authorization Architecture</w:t>
      </w:r>
    </w:p>
    <w:p w14:paraId="1ACA6E1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authorization is implemented as a runtime application self-gate.</w:t>
      </w:r>
    </w:p>
    <w:p w14:paraId="62EEE45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architecture is:</w:t>
      </w:r>
    </w:p>
    <w:p w14:paraId="01BAB1F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Entry</w:t>
      </w:r>
    </w:p>
    <w:p w14:paraId="724A8B8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0D78D5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5857191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Lock Self-Gate</w:t>
      </w:r>
    </w:p>
    <w:p w14:paraId="206ADF0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EF9D3B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113B458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</w:t>
      </w:r>
    </w:p>
    <w:p w14:paraId="29E8360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C6D4B1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17E5783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 Application State</w:t>
      </w:r>
    </w:p>
    <w:p w14:paraId="5941697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D77B66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49D3B6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UI</w:t>
      </w:r>
    </w:p>
    <w:p w14:paraId="0EFD8C4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FFC5FA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7FEE894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/ Encrypted Files</w:t>
      </w:r>
    </w:p>
    <w:p w14:paraId="7D1502B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Vault is not protected by deriving its encryption key directly from the PIN.</w:t>
      </w:r>
    </w:p>
    <w:p w14:paraId="2A1620F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2DFC6327" w14:textId="77777777" w:rsidR="00050731" w:rsidRPr="00050731" w:rsidRDefault="00050731" w:rsidP="000507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UI requires App Lock authorization.</w:t>
      </w:r>
    </w:p>
    <w:p w14:paraId="46748F75" w14:textId="77777777" w:rsidR="00050731" w:rsidRPr="00050731" w:rsidRDefault="00050731" w:rsidP="000507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database is encrypted independently.</w:t>
      </w:r>
    </w:p>
    <w:p w14:paraId="00B04F81" w14:textId="77777777" w:rsidR="00050731" w:rsidRPr="00050731" w:rsidRDefault="00050731" w:rsidP="000507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files are encrypted independently.</w:t>
      </w:r>
    </w:p>
    <w:p w14:paraId="06E6ACBB" w14:textId="77777777" w:rsidR="00050731" w:rsidRPr="00050731" w:rsidRDefault="00050731" w:rsidP="000507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Key material ultimately depends on the Keystore trust boundary.</w:t>
      </w:r>
    </w:p>
    <w:p w14:paraId="5A7D437F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098F2F">
          <v:rect id="_x0000_i1041" style="width:0;height:1.5pt" o:hralign="center" o:hrstd="t" o:hr="t" fillcolor="#a0a0a0" stroked="f"/>
        </w:pict>
      </w:r>
    </w:p>
    <w:p w14:paraId="12934202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6.18 Vault Runtime Boundary Versus Offline Boundary</w:t>
      </w:r>
    </w:p>
    <w:p w14:paraId="365800D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Vault architecture contains two distinct security problems.</w:t>
      </w:r>
    </w:p>
    <w:p w14:paraId="6926430D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Boundary</w:t>
      </w:r>
    </w:p>
    <w:p w14:paraId="7BE733F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 attacker must not reach Vault functionality through the App Lock UI without authentication.</w:t>
      </w:r>
    </w:p>
    <w:p w14:paraId="6FC1A0A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is enforced through the self-gate and lifecycle re-gating.</w:t>
      </w:r>
    </w:p>
    <w:p w14:paraId="723D5F1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Offline Boundary</w:t>
      </w:r>
    </w:p>
    <w:p w14:paraId="3774E9C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 attacker obtaining raw storage must not obtain usable Vault plaintext.</w:t>
      </w:r>
    </w:p>
    <w:p w14:paraId="1B38CEE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is addressed by:</w:t>
      </w:r>
    </w:p>
    <w:p w14:paraId="6D6677CA" w14:textId="77777777" w:rsidR="00050731" w:rsidRPr="00050731" w:rsidRDefault="00050731" w:rsidP="000507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 application sandboxing.</w:t>
      </w:r>
    </w:p>
    <w:p w14:paraId="0F0E749A" w14:textId="77777777" w:rsidR="00050731" w:rsidRPr="00050731" w:rsidRDefault="00050731" w:rsidP="000507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database encryption.</w:t>
      </w:r>
    </w:p>
    <w:p w14:paraId="389BE0EF" w14:textId="77777777" w:rsidR="00050731" w:rsidRPr="00050731" w:rsidRDefault="00050731" w:rsidP="000507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Encrypted file storage.</w:t>
      </w:r>
    </w:p>
    <w:p w14:paraId="4F10F203" w14:textId="77777777" w:rsidR="00050731" w:rsidRPr="00050731" w:rsidRDefault="00050731" w:rsidP="000507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Keystore-backed key protection.</w:t>
      </w:r>
    </w:p>
    <w:p w14:paraId="582137FA" w14:textId="77777777" w:rsidR="00050731" w:rsidRPr="00050731" w:rsidRDefault="00050731" w:rsidP="000507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UUID filesystem naming.</w:t>
      </w:r>
    </w:p>
    <w:p w14:paraId="0D6D585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These boundaries must remain conceptually separate.</w:t>
      </w:r>
    </w:p>
    <w:p w14:paraId="36E22E3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PIN is not the direct cryptographic root for Vault data.</w:t>
      </w:r>
    </w:p>
    <w:p w14:paraId="1E13A117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5BC6ED7E">
          <v:rect id="_x0000_i1042" style="width:0;height:1.5pt" o:hralign="center" o:hrstd="t" o:hr="t" fillcolor="#a0a0a0" stroked="f"/>
        </w:pict>
      </w:r>
    </w:p>
    <w:p w14:paraId="7217B02A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6.19 Self-Gating Architecture</w:t>
      </w:r>
    </w:p>
    <w:p w14:paraId="11CE400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itself is a protected application surface.</w:t>
      </w:r>
    </w:p>
    <w:p w14:paraId="307B47A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When the user leaves App Lock and later returns, sensitive application state must not remain accessible solely because a previous authentication occurred.</w:t>
      </w:r>
    </w:p>
    <w:p w14:paraId="047895D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self-gate therefore participates in the same authorization model as protected third-party applications.</w:t>
      </w:r>
    </w:p>
    <w:p w14:paraId="2119B14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lifecycle observer and related state handling re-establish the authentication boundary when required.</w:t>
      </w:r>
    </w:p>
    <w:p w14:paraId="71B2A58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prevents App Lock from becoming an authorization bypass around its own Vault and security settings.</w:t>
      </w:r>
    </w:p>
    <w:p w14:paraId="6D859A8A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91EF6F">
          <v:rect id="_x0000_i1043" style="width:0;height:1.5pt" o:hralign="center" o:hrstd="t" o:hr="t" fillcolor="#a0a0a0" stroked="f"/>
        </w:pict>
      </w:r>
    </w:p>
    <w:p w14:paraId="39868044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6.20 Lock-Screen Navigation Enforcement</w:t>
      </w:r>
    </w:p>
    <w:p w14:paraId="77F38C5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LockScreenActivity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participates in preventing navigation around the authentication boundary.</w:t>
      </w:r>
    </w:p>
    <w:p w14:paraId="555BC51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current architecture includes handling for:</w:t>
      </w:r>
    </w:p>
    <w:p w14:paraId="3CA3E089" w14:textId="77777777" w:rsidR="00050731" w:rsidRPr="00050731" w:rsidRDefault="00050731" w:rsidP="000507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Back navigation.</w:t>
      </w:r>
    </w:p>
    <w:p w14:paraId="75E9CCEB" w14:textId="77777777" w:rsidR="00050731" w:rsidRPr="00050731" w:rsidRDefault="00050731" w:rsidP="000507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Recents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behavior.</w:t>
      </w:r>
    </w:p>
    <w:p w14:paraId="25675BD1" w14:textId="77777777" w:rsidR="00050731" w:rsidRPr="00050731" w:rsidRDefault="00050731" w:rsidP="000507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Activity pause.</w:t>
      </w:r>
    </w:p>
    <w:p w14:paraId="093A31ED" w14:textId="77777777" w:rsidR="00050731" w:rsidRPr="00050731" w:rsidRDefault="00050731" w:rsidP="000507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Application switching.</w:t>
      </w:r>
    </w:p>
    <w:p w14:paraId="189A1223" w14:textId="77777777" w:rsidR="00050731" w:rsidRPr="00050731" w:rsidRDefault="00050731" w:rsidP="000507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Protected-app re-entry.</w:t>
      </w:r>
    </w:p>
    <w:p w14:paraId="69B695A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purpose is not merely user-interface consistency.</w:t>
      </w:r>
    </w:p>
    <w:p w14:paraId="1C988981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Navigation must not create a path from:</w:t>
      </w:r>
    </w:p>
    <w:p w14:paraId="22DFDF2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Required</w:t>
      </w:r>
    </w:p>
    <w:p w14:paraId="0181758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E85732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└──► Unauthenticated</w:t>
      </w:r>
    </w:p>
    <w:p w14:paraId="409FC68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4C91390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7A44F27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Protected Content</w:t>
      </w:r>
    </w:p>
    <w:p w14:paraId="4217B3C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without a valid authorization decision.</w:t>
      </w:r>
    </w:p>
    <w:p w14:paraId="22589144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6E9B6E68">
          <v:rect id="_x0000_i1044" style="width:0;height:1.5pt" o:hralign="center" o:hrstd="t" o:hr="t" fillcolor="#a0a0a0" stroked="f"/>
        </w:pict>
      </w:r>
    </w:p>
    <w:p w14:paraId="3AC9AB7B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6.21 Brute-Force Protection Boundary</w:t>
      </w:r>
    </w:p>
    <w:p w14:paraId="65C455F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Failed authentication attempts are governed by persisted lockout state.</w:t>
      </w:r>
    </w:p>
    <w:p w14:paraId="3823AF9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lockout counter and lockout-until timestamp are maintained in protected storage rather than solely in memory.</w:t>
      </w:r>
    </w:p>
    <w:p w14:paraId="4C14F8A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is necessary because a process restart must not reset the attacker's attempt budget.</w:t>
      </w:r>
    </w:p>
    <w:p w14:paraId="5B94A1C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security boundary is therefore:</w:t>
      </w:r>
    </w:p>
    <w:p w14:paraId="700EE0C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Attempt</w:t>
      </w:r>
    </w:p>
    <w:p w14:paraId="05D10BF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FC4603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6BAAF56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Counter</w:t>
      </w:r>
    </w:p>
    <w:p w14:paraId="1894E30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2D589F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7519773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Persistent State</w:t>
      </w:r>
    </w:p>
    <w:p w14:paraId="6CFFF15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1DB826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▼</w:t>
      </w:r>
    </w:p>
    <w:p w14:paraId="4D25BE5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Lockout Decision</w:t>
      </w:r>
    </w:p>
    <w:p w14:paraId="3C04208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restart or ordinary process death must not provide an alternate path around this boundary.</w:t>
      </w:r>
    </w:p>
    <w:p w14:paraId="05604D09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5BE77A00">
          <v:rect id="_x0000_i1045" style="width:0;height:1.5pt" o:hralign="center" o:hrstd="t" o:hr="t" fillcolor="#a0a0a0" stroked="f"/>
        </w:pict>
      </w:r>
    </w:p>
    <w:p w14:paraId="5A780705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6.22 Watchdog Architecture</w:t>
      </w:r>
    </w:p>
    <w:p w14:paraId="49B21FD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watchdog provides a secondary security-monitoring path around the primary Accessibility enforcement mechanism.</w:t>
      </w:r>
    </w:p>
    <w:p w14:paraId="517D1AF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780E3C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 Enforcement</w:t>
      </w:r>
    </w:p>
    <w:p w14:paraId="36AF25E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784DFC3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62D28A8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Protection Expected</w:t>
      </w:r>
    </w:p>
    <w:p w14:paraId="421912E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56F78BD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71BCF2C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ProtectionWatchdogService</w:t>
      </w:r>
      <w:proofErr w:type="spellEnd"/>
    </w:p>
    <w:p w14:paraId="78BB7CA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BAB3A1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02E0493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 Evaluation</w:t>
      </w:r>
    </w:p>
    <w:p w14:paraId="71659A0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1D39AB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┌────┴────┐</w:t>
      </w:r>
    </w:p>
    <w:p w14:paraId="0DE480C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▼</w:t>
      </w:r>
    </w:p>
    <w:p w14:paraId="122E3C8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Healthy     Missing</w:t>
      </w:r>
    </w:p>
    <w:p w14:paraId="12D3AFE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5E10DE2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</w:t>
      </w:r>
    </w:p>
    <w:p w14:paraId="4826795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Security Event +</w:t>
      </w:r>
    </w:p>
    <w:p w14:paraId="070916C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Notification</w:t>
      </w:r>
    </w:p>
    <w:p w14:paraId="02BACD6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watchdog does not independently recreate Android's Accessibility permission.</w:t>
      </w:r>
    </w:p>
    <w:p w14:paraId="5366690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It detects and reports loss of protection where it can.</w:t>
      </w:r>
    </w:p>
    <w:p w14:paraId="1AD7A9A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distinction must remain explicit.</w:t>
      </w:r>
    </w:p>
    <w:p w14:paraId="5E953FEA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5A403355">
          <v:rect id="_x0000_i1046" style="width:0;height:1.5pt" o:hralign="center" o:hrstd="t" o:hr="t" fillcolor="#a0a0a0" stroked="f"/>
        </w:pict>
      </w:r>
    </w:p>
    <w:p w14:paraId="1EC1EDB2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6.23 Protection Availability Boundary</w:t>
      </w:r>
    </w:p>
    <w:p w14:paraId="10C8788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protection architecture depends on multiple platform-controlled mechanisms:</w:t>
      </w:r>
    </w:p>
    <w:p w14:paraId="75C52CC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</w:t>
      </w:r>
    </w:p>
    <w:p w14:paraId="2853EF0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70537C2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14:paraId="5E38D60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BootReceiver</w:t>
      </w:r>
      <w:proofErr w:type="spellEnd"/>
    </w:p>
    <w:p w14:paraId="4576DDF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7C2E6BB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▼</w:t>
      </w:r>
    </w:p>
    <w:p w14:paraId="1BE7A95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</w:t>
      </w:r>
    </w:p>
    <w:p w14:paraId="215868A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57B4177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14:paraId="32F5755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 Availability</w:t>
      </w:r>
    </w:p>
    <w:p w14:paraId="0DA46D0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77F7126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14:paraId="5C8B205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AppDetectionService</w:t>
      </w:r>
      <w:proofErr w:type="spellEnd"/>
    </w:p>
    <w:p w14:paraId="60637DCB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63DDC1B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14:paraId="4D5C812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Foreground Detection</w:t>
      </w:r>
    </w:p>
    <w:p w14:paraId="70D4D8C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08CB83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14:paraId="2184B85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 Enforcement</w:t>
      </w:r>
    </w:p>
    <w:p w14:paraId="7BA042E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Failure at any critical point can interrupt enforcement.</w:t>
      </w:r>
    </w:p>
    <w:p w14:paraId="4E32C62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architecture therefore treats availability of the enforcement chain as a security property.</w:t>
      </w:r>
    </w:p>
    <w:p w14:paraId="0CE95962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6BFE1BD8">
          <v:rect id="_x0000_i1047" style="width:0;height:1.5pt" o:hralign="center" o:hrstd="t" o:hr="t" fillcolor="#a0a0a0" stroked="f"/>
        </w:pict>
      </w:r>
    </w:p>
    <w:p w14:paraId="6F16BE72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6.24 Boot Security Architecture</w:t>
      </w:r>
    </w:p>
    <w:p w14:paraId="5694FDF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Reboot has two intentional security consequences.</w:t>
      </w:r>
    </w:p>
    <w:p w14:paraId="2CDF015C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State</w:t>
      </w:r>
    </w:p>
    <w:p w14:paraId="0243F51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All in-memory App Lock authorization sessions disappear.</w:t>
      </w:r>
    </w:p>
    <w:p w14:paraId="041E8F49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Persistent Security State</w:t>
      </w:r>
    </w:p>
    <w:p w14:paraId="236B96C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following remain available, subject to Keystore/storage integrity:</w:t>
      </w:r>
    </w:p>
    <w:p w14:paraId="7183FDB0" w14:textId="77777777" w:rsidR="00050731" w:rsidRPr="00050731" w:rsidRDefault="00050731" w:rsidP="000507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Credential material.</w:t>
      </w:r>
    </w:p>
    <w:p w14:paraId="6FA83CBD" w14:textId="77777777" w:rsidR="00050731" w:rsidRPr="00050731" w:rsidRDefault="00050731" w:rsidP="000507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Database key.</w:t>
      </w:r>
    </w:p>
    <w:p w14:paraId="242F0131" w14:textId="77777777" w:rsidR="00050731" w:rsidRPr="00050731" w:rsidRDefault="00050731" w:rsidP="000507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data.</w:t>
      </w:r>
    </w:p>
    <w:p w14:paraId="3A4D893F" w14:textId="77777777" w:rsidR="00050731" w:rsidRPr="00050731" w:rsidRDefault="00050731" w:rsidP="000507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Lockout state.</w:t>
      </w:r>
    </w:p>
    <w:p w14:paraId="4B970490" w14:textId="77777777" w:rsidR="00050731" w:rsidRPr="00050731" w:rsidRDefault="00050731" w:rsidP="000507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Persistent configuration.</w:t>
      </w:r>
    </w:p>
    <w:p w14:paraId="7B96D78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boot path must therefore restore protection without restoring authorization.</w:t>
      </w:r>
    </w:p>
    <w:p w14:paraId="64D6963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establishes the intended invariant:</w:t>
      </w:r>
    </w:p>
    <w:p w14:paraId="174D2C0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Reboot may reset authorization state, but it must not create unauthorized access.</w:t>
      </w:r>
    </w:p>
    <w:p w14:paraId="069EA193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0E7F10C1">
          <v:rect id="_x0000_i1048" style="width:0;height:1.5pt" o:hralign="center" o:hrstd="t" o:hr="t" fillcolor="#a0a0a0" stroked="f"/>
        </w:pict>
      </w:r>
    </w:p>
    <w:p w14:paraId="0EA92B25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6.25 Device Admin Boundary</w:t>
      </w:r>
    </w:p>
    <w:p w14:paraId="0AE8DA6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Device Admin provides an optional uninstall-protection boundary.</w:t>
      </w:r>
    </w:p>
    <w:p w14:paraId="220F382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intended security chain is:</w:t>
      </w:r>
    </w:p>
    <w:p w14:paraId="3CE8D88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Uninstall Attempt</w:t>
      </w:r>
    </w:p>
    <w:p w14:paraId="4BC76FA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D137E3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FDDB2F6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Device Admin</w:t>
      </w:r>
    </w:p>
    <w:p w14:paraId="67275CE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C25274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Protection Active</w:t>
      </w:r>
    </w:p>
    <w:p w14:paraId="68616CB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│</w:t>
      </w:r>
    </w:p>
    <w:p w14:paraId="7C94AE1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▼</w:t>
      </w:r>
    </w:p>
    <w:p w14:paraId="6EE709E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Removal Resisted</w:t>
      </w:r>
    </w:p>
    <w:p w14:paraId="3074F98E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2968D7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Protection Not Active</w:t>
      </w:r>
    </w:p>
    <w:p w14:paraId="34BCB4CA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46707E9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</w:t>
      </w:r>
    </w:p>
    <w:p w14:paraId="64B4BB6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Normal Android</w:t>
      </w:r>
    </w:p>
    <w:p w14:paraId="04860469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uninstall behavior</w:t>
      </w:r>
    </w:p>
    <w:p w14:paraId="2463E72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Device Admin does not protect Vault encryption keys directly.</w:t>
      </w:r>
    </w:p>
    <w:p w14:paraId="27A7365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Its purpose is to protect continued availability of the application and its enforcement mechanism.</w:t>
      </w:r>
    </w:p>
    <w:p w14:paraId="54DD1893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3BB26327">
          <v:rect id="_x0000_i1049" style="width:0;height:1.5pt" o:hralign="center" o:hrstd="t" o:hr="t" fillcolor="#a0a0a0" stroked="f"/>
        </w:pict>
      </w:r>
    </w:p>
    <w:p w14:paraId="41049F3C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6.26 Inter-Application Boundary</w:t>
      </w:r>
    </w:p>
    <w:p w14:paraId="695DA6D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treats other ordinary applications as untrusted.</w:t>
      </w:r>
    </w:p>
    <w:p w14:paraId="48D6BBC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principal isolation mechanisms are:</w:t>
      </w:r>
    </w:p>
    <w:p w14:paraId="70EFBA08" w14:textId="77777777" w:rsidR="00050731" w:rsidRPr="00050731" w:rsidRDefault="00050731" w:rsidP="000507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 application sandbox.</w:t>
      </w:r>
    </w:p>
    <w:p w14:paraId="37C0A9D6" w14:textId="77777777" w:rsidR="00050731" w:rsidRPr="00050731" w:rsidRDefault="00050731" w:rsidP="000507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Component export restrictions.</w:t>
      </w:r>
    </w:p>
    <w:p w14:paraId="754043FE" w14:textId="77777777" w:rsidR="00050731" w:rsidRPr="00050731" w:rsidRDefault="00050731" w:rsidP="000507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Framework permissions.</w:t>
      </w:r>
    </w:p>
    <w:p w14:paraId="3D7D4B87" w14:textId="77777777" w:rsidR="00050731" w:rsidRPr="00050731" w:rsidRDefault="00050731" w:rsidP="000507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Device Admin framework protection.</w:t>
      </w:r>
    </w:p>
    <w:p w14:paraId="0AC75562" w14:textId="77777777" w:rsidR="00050731" w:rsidRPr="00050731" w:rsidRDefault="00050731" w:rsidP="000507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Accessibility framework controls.</w:t>
      </w:r>
    </w:p>
    <w:p w14:paraId="1C235430" w14:textId="77777777" w:rsidR="00050731" w:rsidRPr="00050731" w:rsidRDefault="00050731" w:rsidP="000507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Cryptographic storage.</w:t>
      </w:r>
    </w:p>
    <w:p w14:paraId="1261892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does not define an application-to-application trust relationship with arbitrary installed applications.</w:t>
      </w:r>
    </w:p>
    <w:p w14:paraId="42D6B312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45929AFF">
          <v:rect id="_x0000_i1050" style="width:0;height:1.5pt" o:hralign="center" o:hrstd="t" o:hr="t" fillcolor="#a0a0a0" stroked="f"/>
        </w:pict>
      </w:r>
    </w:p>
    <w:p w14:paraId="41A08B96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6.27 Exported-Component Trust Model</w:t>
      </w:r>
    </w:p>
    <w:p w14:paraId="4717CF5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Exported components are deliberately limited.</w:t>
      </w:r>
    </w:p>
    <w:p w14:paraId="777ADC6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current model permits:</w:t>
      </w:r>
    </w:p>
    <w:p w14:paraId="3F664F68" w14:textId="77777777" w:rsidR="00050731" w:rsidRPr="00050731" w:rsidRDefault="00050731" w:rsidP="000507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Launcher invocation of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MainActivity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012983" w14:textId="77777777" w:rsidR="00050731" w:rsidRPr="00050731" w:rsidRDefault="00050731" w:rsidP="000507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Framework boot invocation of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BootReceiver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27388" w14:textId="77777777" w:rsidR="00050731" w:rsidRPr="00050731" w:rsidRDefault="00050731" w:rsidP="000507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Device Admin framework invocation of </w:t>
      </w: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UninstallProtectionReceiver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72CA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security architecture requires that none of these externally reachable paths grant unauthorized access to:</w:t>
      </w:r>
    </w:p>
    <w:p w14:paraId="04B8F370" w14:textId="77777777" w:rsidR="00050731" w:rsidRPr="00050731" w:rsidRDefault="00050731" w:rsidP="000507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data.</w:t>
      </w:r>
    </w:p>
    <w:p w14:paraId="465FD153" w14:textId="77777777" w:rsidR="00050731" w:rsidRPr="00050731" w:rsidRDefault="00050731" w:rsidP="000507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Credential material.</w:t>
      </w:r>
    </w:p>
    <w:p w14:paraId="64EE3B7C" w14:textId="77777777" w:rsidR="00050731" w:rsidRPr="00050731" w:rsidRDefault="00050731" w:rsidP="000507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Database contents.</w:t>
      </w:r>
    </w:p>
    <w:p w14:paraId="226CF830" w14:textId="77777777" w:rsidR="00050731" w:rsidRPr="00050731" w:rsidRDefault="00050731" w:rsidP="000507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Intruder photographs.</w:t>
      </w:r>
    </w:p>
    <w:p w14:paraId="497A11BE" w14:textId="77777777" w:rsidR="00050731" w:rsidRPr="00050731" w:rsidRDefault="00050731" w:rsidP="000507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Protected-app authorization.</w:t>
      </w:r>
    </w:p>
    <w:p w14:paraId="6B078AB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exported status of a component is therefore not itself an authorization grant.</w:t>
      </w:r>
    </w:p>
    <w:p w14:paraId="1B61E035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2450FB96">
          <v:rect id="_x0000_i1051" style="width:0;height:1.5pt" o:hralign="center" o:hrstd="t" o:hr="t" fillcolor="#a0a0a0" stroked="f"/>
        </w:pict>
      </w:r>
    </w:p>
    <w:p w14:paraId="14E3149E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6.28 Overlay and UI Trust Boundary</w:t>
      </w:r>
    </w:p>
    <w:p w14:paraId="669AB03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current architecture does not use a system overlay as the primary lock-screen mechanism.</w:t>
      </w:r>
    </w:p>
    <w:p w14:paraId="5766038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LockScreenActivity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 is an Activity-based authentication surface.</w:t>
      </w:r>
    </w:p>
    <w:p w14:paraId="7FA1D63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However, another application may attempt to place an overlay above the authentication interface where Android permits it.</w:t>
      </w:r>
    </w:p>
    <w:p w14:paraId="7EA4C297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therefore contains an </w:t>
      </w:r>
      <w:r w:rsidRPr="000507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inbound UI trust problem</w:t>
      </w: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CA125F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Untrusted Application</w:t>
      </w:r>
    </w:p>
    <w:p w14:paraId="102F6F3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6C9C33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5528D4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Overlay</w:t>
      </w:r>
    </w:p>
    <w:p w14:paraId="4B02285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CD28C1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24560DB4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LockScreenActivity</w:t>
      </w:r>
      <w:proofErr w:type="spellEnd"/>
    </w:p>
    <w:p w14:paraId="14586BB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F28FD3C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287B1A8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Interaction</w:t>
      </w:r>
    </w:p>
    <w:p w14:paraId="2AB718C1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current implementation does not yet establish a complete anti-</w:t>
      </w:r>
      <w:proofErr w:type="spellStart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tapjacking</w:t>
      </w:r>
      <w:proofErr w:type="spellEnd"/>
      <w:r w:rsidRPr="00050731">
        <w:rPr>
          <w:rFonts w:ascii="Times New Roman" w:eastAsia="Times New Roman" w:hAnsi="Times New Roman" w:cs="Times New Roman"/>
          <w:kern w:val="0"/>
          <w14:ligatures w14:val="none"/>
        </w:rPr>
        <w:t>/obscured-touch defense.</w:t>
      </w:r>
    </w:p>
    <w:p w14:paraId="4D3D69B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remains an identified security gap and must not be treated as implemented protection.</w:t>
      </w:r>
    </w:p>
    <w:p w14:paraId="480DC53C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D05FE4">
          <v:rect id="_x0000_i1052" style="width:0;height:1.5pt" o:hralign="center" o:hrstd="t" o:hr="t" fillcolor="#a0a0a0" stroked="f"/>
        </w:pict>
      </w:r>
    </w:p>
    <w:p w14:paraId="53545F45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6.29 Accessibility Peer-Service Boundary</w:t>
      </w:r>
    </w:p>
    <w:p w14:paraId="66D7B70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Accessibility framework creates an additional trust boundary because another Accessibility Service may have visibility into UI events or the ability to inject accessibility actions.</w:t>
      </w:r>
    </w:p>
    <w:p w14:paraId="7C96578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does not possess an application-level mechanism capable of fully preventing a privileged peer Accessibility Service from exercising capabilities granted by Android.</w:t>
      </w:r>
    </w:p>
    <w:p w14:paraId="2EA8757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approved baseline therefore treats this as a best-effort defense area rather than a guaranteed protection boundary.</w:t>
      </w:r>
    </w:p>
    <w:p w14:paraId="0FAE27BA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41FB82B9">
          <v:rect id="_x0000_i1053" style="width:0;height:1.5pt" o:hralign="center" o:hrstd="t" o:hr="t" fillcolor="#a0a0a0" stroked="f"/>
        </w:pict>
      </w:r>
    </w:p>
    <w:p w14:paraId="2736BC79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6.30 Root/System Trust Boundary</w:t>
      </w:r>
    </w:p>
    <w:p w14:paraId="79E946B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Root or equivalent system compromise is below the application's trust boundary.</w:t>
      </w:r>
    </w:p>
    <w:p w14:paraId="054BF098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model is:</w:t>
      </w:r>
    </w:p>
    <w:p w14:paraId="4D59BD93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Security Boundary</w:t>
      </w:r>
    </w:p>
    <w:p w14:paraId="06CA9FC0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</w:t>
      </w:r>
    </w:p>
    <w:p w14:paraId="265F3915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Lock</w:t>
      </w:r>
    </w:p>
    <w:p w14:paraId="2E1D942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Sandbox</w:t>
      </w:r>
    </w:p>
    <w:p w14:paraId="3FCA4901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Keystore</w:t>
      </w:r>
    </w:p>
    <w:p w14:paraId="4E5F9037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</w:t>
      </w:r>
    </w:p>
    <w:p w14:paraId="432C7A8D" w14:textId="77777777" w:rsidR="00050731" w:rsidRPr="00050731" w:rsidRDefault="00050731" w:rsidP="00050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07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/ Root Boundary</w:t>
      </w:r>
    </w:p>
    <w:p w14:paraId="1C6654A2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If an attacker controls the lower boundary, App Lock cannot guarantee that:</w:t>
      </w:r>
    </w:p>
    <w:p w14:paraId="1CC9836D" w14:textId="77777777" w:rsidR="00050731" w:rsidRPr="00050731" w:rsidRDefault="00050731" w:rsidP="000507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Application memory remains confidential.</w:t>
      </w:r>
    </w:p>
    <w:p w14:paraId="79C3A564" w14:textId="77777777" w:rsidR="00050731" w:rsidRPr="00050731" w:rsidRDefault="00050731" w:rsidP="000507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Keystore-backed operations remain trustworthy.</w:t>
      </w:r>
    </w:p>
    <w:p w14:paraId="61ACE164" w14:textId="77777777" w:rsidR="00050731" w:rsidRPr="00050731" w:rsidRDefault="00050731" w:rsidP="000507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Private storage remains inaccessible.</w:t>
      </w:r>
    </w:p>
    <w:p w14:paraId="404FA11B" w14:textId="77777777" w:rsidR="00050731" w:rsidRPr="00050731" w:rsidRDefault="00050731" w:rsidP="000507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Application execution remains untampered.</w:t>
      </w:r>
    </w:p>
    <w:p w14:paraId="49E4523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Root detection and response are therefore mitigation mechanisms, not foundational guarantees.</w:t>
      </w:r>
    </w:p>
    <w:p w14:paraId="5733C84C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68D2C554">
          <v:rect id="_x0000_i1054" style="width:0;height:1.5pt" o:hralign="center" o:hrstd="t" o:hr="t" fillcolor="#a0a0a0" stroked="f"/>
        </w:pict>
      </w:r>
    </w:p>
    <w:p w14:paraId="7897F927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6.31 Debug and Tamper Boundary</w:t>
      </w:r>
    </w:p>
    <w:p w14:paraId="793E3C6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Debugging, instrumentation, and application tampering represent an application-integrity surface.</w:t>
      </w:r>
    </w:p>
    <w:p w14:paraId="63A1647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current baseline identifies debug and tamper protections as planned security-hardening functionality rather than effective current controls.</w:t>
      </w:r>
    </w:p>
    <w:p w14:paraId="4198D41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Accordingly:</w:t>
      </w:r>
    </w:p>
    <w:p w14:paraId="1F0E7265" w14:textId="77777777" w:rsidR="00050731" w:rsidRPr="00050731" w:rsidRDefault="00050731" w:rsidP="000507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Their attack surfaces are acknowledged.</w:t>
      </w:r>
    </w:p>
    <w:p w14:paraId="08474AF6" w14:textId="77777777" w:rsidR="00050731" w:rsidRPr="00050731" w:rsidRDefault="00050731" w:rsidP="000507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Their absence is not represented as mitigation.</w:t>
      </w:r>
    </w:p>
    <w:p w14:paraId="321370AC" w14:textId="77777777" w:rsidR="00050731" w:rsidRPr="00050731" w:rsidRDefault="00050731" w:rsidP="000507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Their future implementation requires security verification.</w:t>
      </w:r>
    </w:p>
    <w:p w14:paraId="2ED63DE4" w14:textId="77777777" w:rsidR="00050731" w:rsidRPr="00050731" w:rsidRDefault="00050731" w:rsidP="000507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Their introduction or modification requires Threat Model reassessment.</w:t>
      </w:r>
    </w:p>
    <w:p w14:paraId="6C1131A3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78E90459">
          <v:rect id="_x0000_i1055" style="width:0;height:1.5pt" o:hralign="center" o:hrstd="t" o:hr="t" fillcolor="#a0a0a0" stroked="f"/>
        </w:pict>
      </w:r>
    </w:p>
    <w:p w14:paraId="6AAA23F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6.32 Security-Critical Invariants</w:t>
      </w:r>
    </w:p>
    <w:p w14:paraId="1C31936B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architecture must preserve the following invariants.</w:t>
      </w:r>
    </w:p>
    <w:p w14:paraId="34F1328F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INV-001 — No Protected-App Access Without Authorization</w:t>
      </w:r>
    </w:p>
    <w:p w14:paraId="242D64C1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protected application must not become usable through App Lock's enforcement path without valid App Lock authorization.</w:t>
      </w:r>
    </w:p>
    <w:p w14:paraId="7C7EFA8E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INV-002 — Device Unlock Does Not Authorize App Lock</w:t>
      </w:r>
    </w:p>
    <w:p w14:paraId="2E5F0D8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 device authentication must never implicitly establish an App Lock session.</w:t>
      </w:r>
    </w:p>
    <w:p w14:paraId="0F95C158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INV-003 — PIN Cannot Be Reset Without Authorization</w:t>
      </w:r>
    </w:p>
    <w:p w14:paraId="7F26F84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Changing the credential requires knowledge of the current credential.</w:t>
      </w:r>
    </w:p>
    <w:p w14:paraId="150F952F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INV-004 — Authentication Sessions Are Volatile</w:t>
      </w:r>
    </w:p>
    <w:p w14:paraId="11DAFA61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authorization must not survive reboot or process death.</w:t>
      </w:r>
    </w:p>
    <w:p w14:paraId="18C40799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INV-005 — Lockout Survives Process Restart</w:t>
      </w:r>
    </w:p>
    <w:p w14:paraId="3364407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Authentication failure state must not be reset by ordinary process restart.</w:t>
      </w:r>
    </w:p>
    <w:p w14:paraId="2808E9F2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INV-006 — Vault UI Requires App Lock Authorization</w:t>
      </w:r>
    </w:p>
    <w:p w14:paraId="7903B9E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Returning to App Lock must not bypass its self-gate.</w:t>
      </w:r>
    </w:p>
    <w:p w14:paraId="1F00070C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INV-007 — Vault Storage Does Not Depend on Plaintext PIN Persistence</w:t>
      </w:r>
    </w:p>
    <w:p w14:paraId="5F1B244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plaintext PIN must never be stored as an encryption key or persistent secret.</w:t>
      </w:r>
    </w:p>
    <w:p w14:paraId="2F4CD972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INV-008 — Sensitive Storage Remains Encrypted</w:t>
      </w:r>
    </w:p>
    <w:p w14:paraId="323EAFB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data, intruder photographs, credential material, and database contents must remain behind their defined encryption boundaries.</w:t>
      </w:r>
    </w:p>
    <w:p w14:paraId="29E826B9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INV-009 — Exported Components Cannot Grant Sensitive Authorization</w:t>
      </w:r>
    </w:p>
    <w:p w14:paraId="4A224AD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External invocation of an exported component must not establish App Lock authorization.</w:t>
      </w:r>
    </w:p>
    <w:p w14:paraId="209F015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INV-010 — Reboot Does Not Create Access</w:t>
      </w:r>
    </w:p>
    <w:p w14:paraId="0F022BA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Reboot must clear authorization sessions without weakening persistent protection.</w:t>
      </w:r>
    </w:p>
    <w:p w14:paraId="6151C4D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INV-011 — Loss of Enforcement Is a Security Condition</w:t>
      </w:r>
    </w:p>
    <w:p w14:paraId="18F85846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Loss of Accessibility enforcement, watchdog operation, or equivalent required security mechanisms must be treated as a security-relevant condition.</w:t>
      </w:r>
    </w:p>
    <w:p w14:paraId="0A5F40D0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INV-012 — Planned Controls Are Not Effective Controls</w:t>
      </w:r>
    </w:p>
    <w:p w14:paraId="034614B4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specified but unimplemented security mechanism must never be represented as providing current protection.</w:t>
      </w:r>
    </w:p>
    <w:p w14:paraId="3294E627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1E58CC8F">
          <v:rect id="_x0000_i1056" style="width:0;height:1.5pt" o:hralign="center" o:hrstd="t" o:hr="t" fillcolor="#a0a0a0" stroked="f"/>
        </w:pict>
      </w:r>
    </w:p>
    <w:p w14:paraId="154E38D2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6.33 Security Architecture Failure Conditions</w:t>
      </w:r>
    </w:p>
    <w:p w14:paraId="74E681D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following conditions are architecturally significant failures:</w:t>
      </w:r>
    </w:p>
    <w:p w14:paraId="4A0F0B3D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protected application becomes accessible without App Lock authorization.</w:t>
      </w:r>
    </w:p>
    <w:p w14:paraId="3E2EF49C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Vault payload becomes readable without the required authorization/trust boundary.</w:t>
      </w:r>
    </w:p>
    <w:p w14:paraId="2A6AC928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PIN can be changed without proving the current credential.</w:t>
      </w:r>
    </w:p>
    <w:p w14:paraId="5DB3DE1E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Lockout state can be reset through process restart.</w:t>
      </w:r>
    </w:p>
    <w:p w14:paraId="585D15E4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previous App Lock session survives reboot.</w:t>
      </w:r>
    </w:p>
    <w:p w14:paraId="061DA260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 Lock can resume directly into sensitive functionality without its required self-gate.</w:t>
      </w:r>
    </w:p>
    <w:p w14:paraId="39EAE87C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 exported component establishes unauthorized access.</w:t>
      </w:r>
    </w:p>
    <w:p w14:paraId="03E5ABF3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Protected storage becomes available as plaintext through ordinary storage extraction.</w:t>
      </w:r>
    </w:p>
    <w:p w14:paraId="1D024705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Loss of the enforcement mechanism occurs without the intended security response.</w:t>
      </w:r>
    </w:p>
    <w:p w14:paraId="7B6B5810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Key material becomes exportable outside the Keystore trust boundary.</w:t>
      </w:r>
    </w:p>
    <w:p w14:paraId="601E686E" w14:textId="77777777" w:rsidR="00050731" w:rsidRPr="00050731" w:rsidRDefault="00050731" w:rsidP="00050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future recovery mechanism provides an alternate credential bypass.</w:t>
      </w:r>
    </w:p>
    <w:p w14:paraId="09991F4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These conditions will serve as architectural predicates for later threat and security-test definitions.</w:t>
      </w:r>
    </w:p>
    <w:p w14:paraId="5252908F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4FAC5819">
          <v:rect id="_x0000_i1057" style="width:0;height:1.5pt" o:hralign="center" o:hrstd="t" o:hr="t" fillcolor="#a0a0a0" stroked="f"/>
        </w:pict>
      </w:r>
    </w:p>
    <w:p w14:paraId="448091A5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6.34 Architecture-to-Attack-Surface Relationship</w:t>
      </w:r>
    </w:p>
    <w:p w14:paraId="13603CAA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relationship between Sections 5 and 6 is intentionally one-to-one at the architectural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294"/>
      </w:tblGrid>
      <w:tr w:rsidR="00050731" w:rsidRPr="00050731" w14:paraId="791D8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3F170" w14:textId="77777777" w:rsidR="00050731" w:rsidRPr="00050731" w:rsidRDefault="00050731" w:rsidP="000507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Surface</w:t>
            </w:r>
          </w:p>
        </w:tc>
        <w:tc>
          <w:tcPr>
            <w:tcW w:w="0" w:type="auto"/>
            <w:vAlign w:val="center"/>
            <w:hideMark/>
          </w:tcPr>
          <w:p w14:paraId="285251EC" w14:textId="77777777" w:rsidR="00050731" w:rsidRPr="00050731" w:rsidRDefault="00050731" w:rsidP="000507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Security Boundary</w:t>
            </w:r>
          </w:p>
        </w:tc>
      </w:tr>
      <w:tr w:rsidR="00050731" w:rsidRPr="00050731" w14:paraId="61ECF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246C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F423E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self-gate</w:t>
            </w:r>
          </w:p>
        </w:tc>
      </w:tr>
      <w:tr w:rsidR="00050731" w:rsidRPr="00050731" w14:paraId="03AB4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716E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LockScreenActivity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A736F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boundary</w:t>
            </w:r>
          </w:p>
        </w:tc>
      </w:tr>
      <w:tr w:rsidR="00050731" w:rsidRPr="00050731" w14:paraId="449A3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4C8E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AppDetectionService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5DE9F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Foreground enforcement</w:t>
            </w:r>
          </w:p>
        </w:tc>
      </w:tr>
      <w:tr w:rsidR="00050731" w:rsidRPr="00050731" w14:paraId="728F8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FE04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ProtectionWatchdogService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CE08D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Protection-health monitoring</w:t>
            </w:r>
          </w:p>
        </w:tc>
      </w:tr>
      <w:tr w:rsidR="00050731" w:rsidRPr="00050731" w14:paraId="3273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066B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BootReceiver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DE628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Reboot persistence</w:t>
            </w:r>
          </w:p>
        </w:tc>
      </w:tr>
      <w:tr w:rsidR="00050731" w:rsidRPr="00050731" w14:paraId="2C5B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17E1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UninstallProtectionReceiver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1CBFB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Admin</w:t>
            </w:r>
          </w:p>
        </w:tc>
      </w:tr>
      <w:tr w:rsidR="00050731" w:rsidRPr="00050731" w14:paraId="4D6E7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A2B7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 framework</w:t>
            </w:r>
          </w:p>
        </w:tc>
        <w:tc>
          <w:tcPr>
            <w:tcW w:w="0" w:type="auto"/>
            <w:vAlign w:val="center"/>
            <w:hideMark/>
          </w:tcPr>
          <w:p w14:paraId="01BD122A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Foreground detection</w:t>
            </w:r>
          </w:p>
        </w:tc>
      </w:tr>
      <w:tr w:rsidR="00050731" w:rsidRPr="00050731" w14:paraId="25B0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49ED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Keystore</w:t>
            </w:r>
          </w:p>
        </w:tc>
        <w:tc>
          <w:tcPr>
            <w:tcW w:w="0" w:type="auto"/>
            <w:vAlign w:val="center"/>
            <w:hideMark/>
          </w:tcPr>
          <w:p w14:paraId="2C5DCDE2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Cryptographic root of trust</w:t>
            </w:r>
          </w:p>
        </w:tc>
      </w:tr>
      <w:tr w:rsidR="00050731" w:rsidRPr="00050731" w14:paraId="2EBCB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B008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storage</w:t>
            </w:r>
          </w:p>
        </w:tc>
        <w:tc>
          <w:tcPr>
            <w:tcW w:w="0" w:type="auto"/>
            <w:vAlign w:val="center"/>
            <w:hideMark/>
          </w:tcPr>
          <w:p w14:paraId="3A5A2150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 + encryption</w:t>
            </w:r>
          </w:p>
        </w:tc>
      </w:tr>
      <w:tr w:rsidR="00050731" w:rsidRPr="00050731" w14:paraId="7DC3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BC5B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SQLCipher</w:t>
            </w:r>
            <w:proofErr w:type="spellEnd"/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4490B02C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confidentiality/integrity</w:t>
            </w:r>
          </w:p>
        </w:tc>
      </w:tr>
      <w:tr w:rsidR="00050731" w:rsidRPr="00050731" w14:paraId="6FCA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978A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file store</w:t>
            </w:r>
          </w:p>
        </w:tc>
        <w:tc>
          <w:tcPr>
            <w:tcW w:w="0" w:type="auto"/>
            <w:vAlign w:val="center"/>
            <w:hideMark/>
          </w:tcPr>
          <w:p w14:paraId="67277541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 confidentiality/integrity</w:t>
            </w:r>
          </w:p>
        </w:tc>
      </w:tr>
      <w:tr w:rsidR="00050731" w:rsidRPr="00050731" w14:paraId="353E7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04B3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UI</w:t>
            </w:r>
          </w:p>
        </w:tc>
        <w:tc>
          <w:tcPr>
            <w:tcW w:w="0" w:type="auto"/>
            <w:vAlign w:val="center"/>
            <w:hideMark/>
          </w:tcPr>
          <w:p w14:paraId="033C2404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Credential authorization</w:t>
            </w:r>
          </w:p>
        </w:tc>
      </w:tr>
      <w:tr w:rsidR="00050731" w:rsidRPr="00050731" w14:paraId="6A3A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A097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state</w:t>
            </w:r>
          </w:p>
        </w:tc>
        <w:tc>
          <w:tcPr>
            <w:tcW w:w="0" w:type="auto"/>
            <w:vAlign w:val="center"/>
            <w:hideMark/>
          </w:tcPr>
          <w:p w14:paraId="69868F74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Runtime authorization</w:t>
            </w:r>
          </w:p>
        </w:tc>
      </w:tr>
      <w:tr w:rsidR="00050731" w:rsidRPr="00050731" w14:paraId="6C780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6108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78A852A9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Session/enforcement continuity</w:t>
            </w:r>
          </w:p>
        </w:tc>
      </w:tr>
      <w:tr w:rsidR="00050731" w:rsidRPr="00050731" w14:paraId="59D1C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AFE7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FFD0C67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Information-disclosure boundary</w:t>
            </w:r>
          </w:p>
        </w:tc>
      </w:tr>
      <w:tr w:rsidR="00050731" w:rsidRPr="00050731" w14:paraId="5850A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52CA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Installation/update</w:t>
            </w:r>
          </w:p>
        </w:tc>
        <w:tc>
          <w:tcPr>
            <w:tcW w:w="0" w:type="auto"/>
            <w:vAlign w:val="center"/>
            <w:hideMark/>
          </w:tcPr>
          <w:p w14:paraId="74FAE5D9" w14:textId="77777777" w:rsidR="00050731" w:rsidRPr="00050731" w:rsidRDefault="00050731" w:rsidP="00050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07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integrity</w:t>
            </w:r>
          </w:p>
        </w:tc>
      </w:tr>
    </w:tbl>
    <w:p w14:paraId="292B22A0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This mapping provides the foundation for the threat/control traceability established later.</w:t>
      </w:r>
    </w:p>
    <w:p w14:paraId="76DC1875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21BCA23B">
          <v:rect id="_x0000_i1058" style="width:0;height:1.5pt" o:hralign="center" o:hrstd="t" o:hr="t" fillcolor="#a0a0a0" stroked="f"/>
        </w:pict>
      </w:r>
    </w:p>
    <w:p w14:paraId="74A33384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6.35 Security Architecture Change Control</w:t>
      </w:r>
    </w:p>
    <w:p w14:paraId="33FC4843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architecture described here is locked to the approved baseline.</w:t>
      </w:r>
    </w:p>
    <w:p w14:paraId="706D0F2C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change to any of the following requires security-architecture impact assessment:</w:t>
      </w:r>
    </w:p>
    <w:p w14:paraId="22EC0D36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Root of trust.</w:t>
      </w:r>
    </w:p>
    <w:p w14:paraId="54C39EC4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Credential architecture.</w:t>
      </w:r>
    </w:p>
    <w:p w14:paraId="6FAEB059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Database-key architecture.</w:t>
      </w:r>
    </w:p>
    <w:p w14:paraId="1BB03CCC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Vault encryption architecture.</w:t>
      </w:r>
    </w:p>
    <w:p w14:paraId="53191854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Authentication boundary.</w:t>
      </w:r>
    </w:p>
    <w:p w14:paraId="04C72D87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Session model.</w:t>
      </w:r>
    </w:p>
    <w:p w14:paraId="682A53CE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Protected-app enforcement path.</w:t>
      </w:r>
    </w:p>
    <w:p w14:paraId="3ADDF5C8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Accessibility detection mechanism.</w:t>
      </w:r>
    </w:p>
    <w:p w14:paraId="702ABB5E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Watchdog/recovery architecture.</w:t>
      </w:r>
    </w:p>
    <w:p w14:paraId="3262EA74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Boot persistence.</w:t>
      </w:r>
    </w:p>
    <w:p w14:paraId="17C92DCC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Device Admin usage.</w:t>
      </w:r>
    </w:p>
    <w:p w14:paraId="1BEEB3CB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Exported components.</w:t>
      </w:r>
    </w:p>
    <w:p w14:paraId="2F742D91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Android permissions forming security boundaries.</w:t>
      </w:r>
    </w:p>
    <w:p w14:paraId="1704DDB5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Storage architecture.</w:t>
      </w:r>
    </w:p>
    <w:p w14:paraId="30BA2DEA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Backup/restore architecture.</w:t>
      </w:r>
    </w:p>
    <w:p w14:paraId="71803695" w14:textId="77777777" w:rsidR="00050731" w:rsidRPr="00050731" w:rsidRDefault="00050731" w:rsidP="00050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Runtime authorization model.</w:t>
      </w:r>
    </w:p>
    <w:p w14:paraId="5EBAE46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 change must not be incorporated into the Threat Model merely by editing this section.</w:t>
      </w:r>
    </w:p>
    <w:p w14:paraId="42D8D0AE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corresponding architectural decision, requirement, implementation, and traceability artifacts must be updated through the project's approved change-control process.</w:t>
      </w:r>
    </w:p>
    <w:p w14:paraId="12CA82D3" w14:textId="77777777" w:rsidR="00050731" w:rsidRPr="00050731" w:rsidRDefault="00050731" w:rsidP="000507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pict w14:anchorId="5CA88188">
          <v:rect id="_x0000_i1059" style="width:0;height:1.5pt" o:hralign="center" o:hrstd="t" o:hr="t" fillcolor="#a0a0a0" stroked="f"/>
        </w:pict>
      </w:r>
    </w:p>
    <w:p w14:paraId="7E09836F" w14:textId="77777777" w:rsidR="00050731" w:rsidRPr="00050731" w:rsidRDefault="00050731" w:rsidP="00050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6.36 Section 6 Boundary</w:t>
      </w:r>
    </w:p>
    <w:p w14:paraId="4E042EA9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 xml:space="preserve">Section 6 defines </w:t>
      </w:r>
      <w:r w:rsidRPr="000507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approved architecture establishes and enforces security boundaries</w:t>
      </w: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EF49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It establishes:</w:t>
      </w:r>
    </w:p>
    <w:p w14:paraId="4E7B2877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The root of trust.</w:t>
      </w:r>
    </w:p>
    <w:p w14:paraId="65CC399D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Authentication and authorization boundaries.</w:t>
      </w:r>
    </w:p>
    <w:p w14:paraId="66CB3AD0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Credential protection.</w:t>
      </w:r>
    </w:p>
    <w:p w14:paraId="1D9C244B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Database and Vault cryptographic boundaries.</w:t>
      </w:r>
    </w:p>
    <w:p w14:paraId="0A2905D9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Protected-app enforcement.</w:t>
      </w:r>
    </w:p>
    <w:p w14:paraId="62D21CF0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Session handling.</w:t>
      </w:r>
    </w:p>
    <w:p w14:paraId="31AD0B7D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Lockout enforcement.</w:t>
      </w:r>
    </w:p>
    <w:p w14:paraId="569E8E41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Watchdog and boot persistence.</w:t>
      </w:r>
    </w:p>
    <w:p w14:paraId="1BC43745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Device Admin protection.</w:t>
      </w:r>
    </w:p>
    <w:p w14:paraId="51891BDF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Application and platform trust boundaries.</w:t>
      </w:r>
    </w:p>
    <w:p w14:paraId="13FF10A2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Architectural security invariants.</w:t>
      </w:r>
    </w:p>
    <w:p w14:paraId="3B2DC96E" w14:textId="77777777" w:rsidR="00050731" w:rsidRPr="00050731" w:rsidRDefault="00050731" w:rsidP="00050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Security-critical failure conditions.</w:t>
      </w:r>
    </w:p>
    <w:p w14:paraId="66954BBD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It does not yet define the complete catalog of individual threats, attack scenarios, risk ratings, mitigations, security tests, or residual risks.</w:t>
      </w:r>
    </w:p>
    <w:p w14:paraId="08877625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Those analyses must use the architecture and invariants defined here as their authoritative baseline.</w:t>
      </w:r>
    </w:p>
    <w:p w14:paraId="4FCC0CCF" w14:textId="77777777" w:rsidR="00050731" w:rsidRPr="00050731" w:rsidRDefault="00050731" w:rsidP="00050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731">
        <w:rPr>
          <w:rFonts w:ascii="Times New Roman" w:eastAsia="Times New Roman" w:hAnsi="Times New Roman" w:cs="Times New Roman"/>
          <w:kern w:val="0"/>
          <w14:ligatures w14:val="none"/>
        </w:rPr>
        <w:t>Any later threat that contradicts these architectural facts must trigger a documented baseline review rather than silently changing the model.</w:t>
      </w:r>
    </w:p>
    <w:p w14:paraId="732DD42C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4C71"/>
    <w:multiLevelType w:val="multilevel"/>
    <w:tmpl w:val="C002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F274E"/>
    <w:multiLevelType w:val="multilevel"/>
    <w:tmpl w:val="1C6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4E2"/>
    <w:multiLevelType w:val="multilevel"/>
    <w:tmpl w:val="F2E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7355"/>
    <w:multiLevelType w:val="multilevel"/>
    <w:tmpl w:val="C06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42F9"/>
    <w:multiLevelType w:val="multilevel"/>
    <w:tmpl w:val="009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B4361"/>
    <w:multiLevelType w:val="multilevel"/>
    <w:tmpl w:val="43E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E0509"/>
    <w:multiLevelType w:val="multilevel"/>
    <w:tmpl w:val="B03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94653"/>
    <w:multiLevelType w:val="multilevel"/>
    <w:tmpl w:val="25A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75CAD"/>
    <w:multiLevelType w:val="multilevel"/>
    <w:tmpl w:val="2A0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A35"/>
    <w:multiLevelType w:val="multilevel"/>
    <w:tmpl w:val="908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15F30"/>
    <w:multiLevelType w:val="multilevel"/>
    <w:tmpl w:val="083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167D4"/>
    <w:multiLevelType w:val="multilevel"/>
    <w:tmpl w:val="EEF2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E1601"/>
    <w:multiLevelType w:val="multilevel"/>
    <w:tmpl w:val="C40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B5632"/>
    <w:multiLevelType w:val="multilevel"/>
    <w:tmpl w:val="0D2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77A44"/>
    <w:multiLevelType w:val="multilevel"/>
    <w:tmpl w:val="A3E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3392C"/>
    <w:multiLevelType w:val="multilevel"/>
    <w:tmpl w:val="25F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E2001"/>
    <w:multiLevelType w:val="multilevel"/>
    <w:tmpl w:val="1BA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C10CE"/>
    <w:multiLevelType w:val="multilevel"/>
    <w:tmpl w:val="D7D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C13A7"/>
    <w:multiLevelType w:val="multilevel"/>
    <w:tmpl w:val="44A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22DA4"/>
    <w:multiLevelType w:val="multilevel"/>
    <w:tmpl w:val="50D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32ED1"/>
    <w:multiLevelType w:val="multilevel"/>
    <w:tmpl w:val="93BE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14A29"/>
    <w:multiLevelType w:val="multilevel"/>
    <w:tmpl w:val="A52C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44C70"/>
    <w:multiLevelType w:val="multilevel"/>
    <w:tmpl w:val="74B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D798E"/>
    <w:multiLevelType w:val="multilevel"/>
    <w:tmpl w:val="093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31631"/>
    <w:multiLevelType w:val="multilevel"/>
    <w:tmpl w:val="28EC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005794">
    <w:abstractNumId w:val="15"/>
  </w:num>
  <w:num w:numId="2" w16cid:durableId="1116758123">
    <w:abstractNumId w:val="5"/>
  </w:num>
  <w:num w:numId="3" w16cid:durableId="542138547">
    <w:abstractNumId w:val="14"/>
  </w:num>
  <w:num w:numId="4" w16cid:durableId="1020620303">
    <w:abstractNumId w:val="0"/>
  </w:num>
  <w:num w:numId="5" w16cid:durableId="563294432">
    <w:abstractNumId w:val="23"/>
  </w:num>
  <w:num w:numId="6" w16cid:durableId="1649506097">
    <w:abstractNumId w:val="16"/>
  </w:num>
  <w:num w:numId="7" w16cid:durableId="410010368">
    <w:abstractNumId w:val="21"/>
  </w:num>
  <w:num w:numId="8" w16cid:durableId="481778147">
    <w:abstractNumId w:val="8"/>
  </w:num>
  <w:num w:numId="9" w16cid:durableId="1368070672">
    <w:abstractNumId w:val="6"/>
  </w:num>
  <w:num w:numId="10" w16cid:durableId="1812750261">
    <w:abstractNumId w:val="1"/>
  </w:num>
  <w:num w:numId="11" w16cid:durableId="680089886">
    <w:abstractNumId w:val="22"/>
  </w:num>
  <w:num w:numId="12" w16cid:durableId="1284730581">
    <w:abstractNumId w:val="4"/>
  </w:num>
  <w:num w:numId="13" w16cid:durableId="751969495">
    <w:abstractNumId w:val="11"/>
  </w:num>
  <w:num w:numId="14" w16cid:durableId="1710103531">
    <w:abstractNumId w:val="24"/>
  </w:num>
  <w:num w:numId="15" w16cid:durableId="172189156">
    <w:abstractNumId w:val="10"/>
  </w:num>
  <w:num w:numId="16" w16cid:durableId="826284277">
    <w:abstractNumId w:val="13"/>
  </w:num>
  <w:num w:numId="17" w16cid:durableId="996300691">
    <w:abstractNumId w:val="2"/>
  </w:num>
  <w:num w:numId="18" w16cid:durableId="306782898">
    <w:abstractNumId w:val="20"/>
  </w:num>
  <w:num w:numId="19" w16cid:durableId="1613510232">
    <w:abstractNumId w:val="12"/>
  </w:num>
  <w:num w:numId="20" w16cid:durableId="369958947">
    <w:abstractNumId w:val="3"/>
  </w:num>
  <w:num w:numId="21" w16cid:durableId="1329290865">
    <w:abstractNumId w:val="7"/>
  </w:num>
  <w:num w:numId="22" w16cid:durableId="281806625">
    <w:abstractNumId w:val="19"/>
  </w:num>
  <w:num w:numId="23" w16cid:durableId="281887774">
    <w:abstractNumId w:val="9"/>
  </w:num>
  <w:num w:numId="24" w16cid:durableId="2115903798">
    <w:abstractNumId w:val="17"/>
  </w:num>
  <w:num w:numId="25" w16cid:durableId="2093484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31"/>
    <w:rsid w:val="00050731"/>
    <w:rsid w:val="00060A3B"/>
    <w:rsid w:val="002C7EAA"/>
    <w:rsid w:val="00727C9A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247D"/>
  <w15:chartTrackingRefBased/>
  <w15:docId w15:val="{28C1555D-770D-4A4A-9FD0-A0190675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3922</Words>
  <Characters>22360</Characters>
  <Application>Microsoft Office Word</Application>
  <DocSecurity>0</DocSecurity>
  <Lines>186</Lines>
  <Paragraphs>52</Paragraphs>
  <ScaleCrop>false</ScaleCrop>
  <Company/>
  <LinksUpToDate>false</LinksUpToDate>
  <CharactersWithSpaces>26230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2026-08-04T03:54:00Z</dcterms:created>
  <dcterms:modified xsi:type="dcterms:W3CDTF">2026-08-04T04:01:00Z</dcterms:modified>
</cp:coreProperties>
</file>