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6F52" w14:textId="339B85B9" w:rsidR="00EC6203" w:rsidRDefault="00027A6F" w:rsidP="00027A6F">
      <w:pPr>
        <w:jc w:val="center"/>
        <w:rPr>
          <w:b/>
          <w:bCs/>
          <w:sz w:val="40"/>
          <w:szCs w:val="40"/>
        </w:rPr>
      </w:pPr>
      <w:r w:rsidRPr="00027A6F">
        <w:rPr>
          <w:b/>
          <w:bCs/>
          <w:sz w:val="40"/>
          <w:szCs w:val="40"/>
        </w:rPr>
        <w:t>Android App Lock System Design Diagrams</w:t>
      </w:r>
    </w:p>
    <w:p w14:paraId="7D2DE218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A – High-Level Architecture Diagrams (D-001 – D-010)</w:t>
      </w:r>
    </w:p>
    <w:p w14:paraId="6447AA9A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20BB4955">
          <v:rect id="_x0000_i1025" style="width:0;height:1.5pt" o:hralign="center" o:hrstd="t" o:hr="t" fillcolor="#a0a0a0" stroked="f"/>
        </w:pict>
      </w:r>
    </w:p>
    <w:p w14:paraId="2C68C7C3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D-001 – Overall System Architecture Diagram</w:t>
      </w:r>
    </w:p>
    <w:p w14:paraId="4AC45A4F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Show the complete Android App Lock ecosystem.</w:t>
      </w:r>
    </w:p>
    <w:p w14:paraId="69C953B3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Components:</w:t>
      </w:r>
    </w:p>
    <w:p w14:paraId="6B9CF369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 Android Device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     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+--------------------------------------------+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             App Lock Application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                                 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Authentication Engine            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Lock Detection Service           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Privacy Engine                   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Vault Manager                    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Automation Engine                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Security Manager                 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Backup Manager                   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| UI Layer                                  |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+--------------------------------------------+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     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Android Framework APIs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Accessibility Service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Notification Listener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Camera API        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Biometric API    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Storage API       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- Location API      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Optional Cloud Services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    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Backup Storage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Device Sync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License Management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| Remote Lock Commands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+--------------------------------+</w:t>
      </w:r>
    </w:p>
    <w:p w14:paraId="7F32E6DF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4BF8F641">
          <v:rect id="_x0000_i1026" style="width:0;height:1.5pt" o:hralign="center" o:hrstd="t" o:hr="t" fillcolor="#a0a0a0" stroked="f"/>
        </w:pict>
      </w:r>
    </w:p>
    <w:p w14:paraId="5ECFF039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D-002 – Layered Software Architecture</w:t>
      </w:r>
    </w:p>
    <w:p w14:paraId="6A3F943E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separation of responsibilities.</w:t>
      </w:r>
    </w:p>
    <w:p w14:paraId="2427110D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 Layer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Activities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Fragments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Compose UI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+--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ViewModels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 Layer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Authentication Controller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Lock Policy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Automation Manager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Notification Manager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Domain Layer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Security Rules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User Profiles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Application Policies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Vault Logic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Layer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Room Database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Encrypted Storage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Android Keystore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 Backup Repository</w:t>
      </w:r>
    </w:p>
    <w:p w14:paraId="09C5E33D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290BF42E">
          <v:rect id="_x0000_i1027" style="width:0;height:1.5pt" o:hralign="center" o:hrstd="t" o:hr="t" fillcolor="#a0a0a0" stroked="f"/>
        </w:pict>
      </w:r>
    </w:p>
    <w:p w14:paraId="07AB4187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D-003 – Android Component Architecture</w:t>
      </w:r>
    </w:p>
    <w:p w14:paraId="4FFD8B85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Android OS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+-----------+------------+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Accessibility Service     Notification Listener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+-----------+------------+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App Lock Core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+-----------+------------+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Authentication Service     Policy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Biometric/PIN/Pattern</w:t>
      </w:r>
    </w:p>
    <w:p w14:paraId="4CDE3EFD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4AA35703">
          <v:rect id="_x0000_i1028" style="width:0;height:1.5pt" o:hralign="center" o:hrstd="t" o:hr="t" fillcolor="#a0a0a0" stroked="f"/>
        </w:pict>
      </w:r>
    </w:p>
    <w:p w14:paraId="0523494E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D-004 – Security Architecture</w:t>
      </w:r>
    </w:p>
    <w:p w14:paraId="35BFDD33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Credential Verification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Android Keystore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Encrypted Data Layer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Protected Resources</w:t>
      </w:r>
    </w:p>
    <w:p w14:paraId="1C95B948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t>Security Boundaries:</w:t>
      </w:r>
    </w:p>
    <w:p w14:paraId="36F1CB22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Apps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X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 Lock Security Boundary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Protected Applications</w:t>
      </w:r>
    </w:p>
    <w:p w14:paraId="750AB83B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774DE0CF">
          <v:rect id="_x0000_i1029" style="width:0;height:1.5pt" o:hralign="center" o:hrstd="t" o:hr="t" fillcolor="#a0a0a0" stroked="f"/>
        </w:pict>
      </w:r>
    </w:p>
    <w:p w14:paraId="374AAA51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D-005 – Data Flow Architecture</w:t>
      </w:r>
    </w:p>
    <w:p w14:paraId="4674BB12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Launch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Accessibility Service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Lock Detection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Policy Evaluation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 Manager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Allow / Deny Access</w:t>
      </w:r>
    </w:p>
    <w:p w14:paraId="07396C9F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01B6536C">
          <v:rect id="_x0000_i1030" style="width:0;height:1.5pt" o:hralign="center" o:hrstd="t" o:hr="t" fillcolor="#a0a0a0" stroked="f"/>
        </w:pict>
      </w:r>
    </w:p>
    <w:p w14:paraId="4108C363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D-006 – Service Communication Architecture</w:t>
      </w:r>
    </w:p>
    <w:p w14:paraId="083C8C94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App UI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Application Controller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/        |        \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Lock </w:t>
      </w:r>
      <w:proofErr w:type="gram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 Vault</w:t>
      </w:r>
      <w:proofErr w:type="gram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 Backup</w:t>
      </w:r>
      <w:proofErr w:type="gram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\        |        /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Database Layer</w:t>
      </w:r>
    </w:p>
    <w:p w14:paraId="15E9B48D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4AAB1134">
          <v:rect id="_x0000_i1031" style="width:0;height:1.5pt" o:hralign="center" o:hrstd="t" o:hr="t" fillcolor="#a0a0a0" stroked="f"/>
        </w:pict>
      </w:r>
    </w:p>
    <w:p w14:paraId="41C05433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D-007 – Background Service Architecture</w:t>
      </w:r>
    </w:p>
    <w:p w14:paraId="0A6AED3D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Background Services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Security Foreground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Service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Monitoring Workers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Event Database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+---------------------+</w:t>
      </w:r>
    </w:p>
    <w:p w14:paraId="431C064A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1FBFCFDC">
          <v:rect id="_x0000_i1032" style="width:0;height:1.5pt" o:hralign="center" o:hrstd="t" o:hr="t" fillcolor="#a0a0a0" stroked="f"/>
        </w:pict>
      </w:r>
    </w:p>
    <w:p w14:paraId="252A2983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D-008 – Cloud Integration Architecture</w:t>
      </w:r>
    </w:p>
    <w:p w14:paraId="5D875E41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 App Lock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Encrypted API Layer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| Cloud Backend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+----------------+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-------------------------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           |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Backup   Licensing   Remote Lock</w:t>
      </w:r>
    </w:p>
    <w:p w14:paraId="2D37D162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1C95FED8">
          <v:rect id="_x0000_i1033" style="width:0;height:1.5pt" o:hralign="center" o:hrstd="t" o:hr="t" fillcolor="#a0a0a0" stroked="f"/>
        </w:pict>
      </w:r>
    </w:p>
    <w:p w14:paraId="51687A69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D-009 – Modular Plugin Architecture</w:t>
      </w:r>
    </w:p>
    <w:p w14:paraId="302CF7DF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Core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+------------+------------+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|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Security     Automation     Premium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Plugin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spellEnd"/>
    </w:p>
    <w:p w14:paraId="482DE4CD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415E68BB">
          <v:rect id="_x0000_i1034" style="width:0;height:1.5pt" o:hralign="center" o:hrstd="t" o:hr="t" fillcolor="#a0a0a0" stroked="f"/>
        </w:pict>
      </w:r>
    </w:p>
    <w:p w14:paraId="23AF6E8E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D-010 – Deployment Architecture</w:t>
      </w:r>
    </w:p>
    <w:p w14:paraId="1C310E83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 Code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CI/CD Pipeline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Play Store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Android Device</w:t>
      </w:r>
    </w:p>
    <w:p w14:paraId="210671A9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5DE4939E">
          <v:rect id="_x0000_i1035" style="width:0;height:1.5pt" o:hralign="center" o:hrstd="t" o:hr="t" fillcolor="#a0a0a0" stroked="f"/>
        </w:pict>
      </w:r>
    </w:p>
    <w:p w14:paraId="0F433178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B – Authentication Flow Diagrams (D-011 – D-015)</w:t>
      </w:r>
    </w:p>
    <w:p w14:paraId="1FCD909A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24FFEB64">
          <v:rect id="_x0000_i1036" style="width:0;height:1.5pt" o:hralign="center" o:hrstd="t" o:hr="t" fillcolor="#a0a0a0" stroked="f"/>
        </w:pict>
      </w:r>
    </w:p>
    <w:p w14:paraId="2C312CC7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D-011 – PIN Authentication Sequence</w:t>
      </w:r>
    </w:p>
    <w:p w14:paraId="758F970C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Open Locked App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Lock Screen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Enter PIN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Validate Hash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Database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Success / Failure</w:t>
      </w:r>
    </w:p>
    <w:p w14:paraId="20A28F83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08F630C0">
          <v:rect id="_x0000_i1037" style="width:0;height:1.5pt" o:hralign="center" o:hrstd="t" o:hr="t" fillcolor="#a0a0a0" stroked="f"/>
        </w:pict>
      </w:r>
    </w:p>
    <w:p w14:paraId="17685AA7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D-012 – Biometric Authentication Sequence</w:t>
      </w:r>
    </w:p>
    <w:p w14:paraId="196A65C7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Fingerprint Scan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Android Biometric API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 Manager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Keystore Validation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Unlock Application</w:t>
      </w:r>
    </w:p>
    <w:p w14:paraId="21CF441C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67B8EBEC">
          <v:rect id="_x0000_i1038" style="width:0;height:1.5pt" o:hralign="center" o:hrstd="t" o:hr="t" fillcolor="#a0a0a0" stroked="f"/>
        </w:pict>
      </w:r>
    </w:p>
    <w:p w14:paraId="27749E38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D-013 – Failed Authentication Flow</w:t>
      </w:r>
    </w:p>
    <w:p w14:paraId="3FE69F17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 Attempt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Attempt Counter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+---- below limit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+---- exceeded limit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Intruder Detection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Capture Evidence</w:t>
      </w:r>
    </w:p>
    <w:p w14:paraId="0D71F98B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3C3FA316">
          <v:rect id="_x0000_i1039" style="width:0;height:1.5pt" o:hralign="center" o:hrstd="t" o:hr="t" fillcolor="#a0a0a0" stroked="f"/>
        </w:pict>
      </w:r>
    </w:p>
    <w:p w14:paraId="687F0835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D-014 – Password Recovery Flow</w:t>
      </w:r>
    </w:p>
    <w:p w14:paraId="6C6ADABA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Forgot Credential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Recovery Verification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Recovery Key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Reset Authentication</w:t>
      </w:r>
    </w:p>
    <w:p w14:paraId="5A560CFA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70606179">
          <v:rect id="_x0000_i1040" style="width:0;height:1.5pt" o:hralign="center" o:hrstd="t" o:hr="t" fillcolor="#a0a0a0" stroked="f"/>
        </w:pict>
      </w:r>
    </w:p>
    <w:p w14:paraId="323CB2F4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D-015 – Authentication State Machine</w:t>
      </w:r>
    </w:p>
    <w:p w14:paraId="5DAA1634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START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LOCKED STATE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/          \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Authentication     Timeout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AUTHENTICATED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ACCESS GRANTED</w:t>
      </w:r>
    </w:p>
    <w:p w14:paraId="6122A161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3C886108">
          <v:rect id="_x0000_i1041" style="width:0;height:1.5pt" o:hralign="center" o:hrstd="t" o:hr="t" fillcolor="#a0a0a0" stroked="f"/>
        </w:pict>
      </w:r>
    </w:p>
    <w:p w14:paraId="0895F3F0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C – Application Locking Diagrams (D-016 – D-020)</w:t>
      </w:r>
    </w:p>
    <w:p w14:paraId="7BBBEEAA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56FF5655">
          <v:rect id="_x0000_i1042" style="width:0;height:1.5pt" o:hralign="center" o:hrstd="t" o:hr="t" fillcolor="#a0a0a0" stroked="f"/>
        </w:pict>
      </w:r>
    </w:p>
    <w:p w14:paraId="73BFDD9A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D-016 – Application Launch Lock Sequence</w:t>
      </w:r>
    </w:p>
    <w:p w14:paraId="22A541E0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Start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Accessibility Event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Identify Package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Policy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Locked?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/          \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proofErr w:type="gram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No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Auth    Allow</w:t>
      </w:r>
    </w:p>
    <w:p w14:paraId="38DCFBA0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1C9FE056">
          <v:rect id="_x0000_i1043" style="width:0;height:1.5pt" o:hralign="center" o:hrstd="t" o:hr="t" fillcolor="#a0a0a0" stroked="f"/>
        </w:pict>
      </w:r>
    </w:p>
    <w:p w14:paraId="10AE0D62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D-017 – Lock Policy Evaluation</w:t>
      </w:r>
    </w:p>
    <w:p w14:paraId="00441D6E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Request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User Rules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Schedule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Check Location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Check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WiFi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Final Decision</w:t>
      </w:r>
    </w:p>
    <w:p w14:paraId="5029BA9C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3C6DF478">
          <v:rect id="_x0000_i1044" style="width:0;height:1.5pt" o:hralign="center" o:hrstd="t" o:hr="t" fillcolor="#a0a0a0" stroked="f"/>
        </w:pict>
      </w:r>
    </w:p>
    <w:p w14:paraId="6BE8CE9C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D-018 – Application Protection State Machine</w:t>
      </w:r>
    </w:p>
    <w:p w14:paraId="5D4B1A06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Installed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Unprotected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Enable Protection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Protected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/          \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Locked            Unlocked</w:t>
      </w:r>
    </w:p>
    <w:p w14:paraId="253252FD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61488665">
          <v:rect id="_x0000_i1045" style="width:0;height:1.5pt" o:hralign="center" o:hrstd="t" o:hr="t" fillcolor="#a0a0a0" stroked="f"/>
        </w:pict>
      </w:r>
    </w:p>
    <w:p w14:paraId="16A68296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D-019 – Multiple Application Lock Flow</w:t>
      </w:r>
    </w:p>
    <w:p w14:paraId="0CEC83B2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A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 B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Application C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Protection Manager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Individual Policies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 Rules</w:t>
      </w:r>
    </w:p>
    <w:p w14:paraId="6884F6EA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3658B2A0">
          <v:rect id="_x0000_i1046" style="width:0;height:1.5pt" o:hralign="center" o:hrstd="t" o:hr="t" fillcolor="#a0a0a0" stroked="f"/>
        </w:pict>
      </w:r>
    </w:p>
    <w:p w14:paraId="50015223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D-020 – Emergency Lock Sequence</w:t>
      </w:r>
    </w:p>
    <w:p w14:paraId="5DB8EE77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Emergency Trigger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Controller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Invalidate Sessions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Lock All Applications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 Authentication</w:t>
      </w:r>
    </w:p>
    <w:p w14:paraId="1AA13EB3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03C9671D">
          <v:rect id="_x0000_i1047" style="width:0;height:1.5pt" o:hralign="center" o:hrstd="t" o:hr="t" fillcolor="#a0a0a0" stroked="f"/>
        </w:pict>
      </w:r>
    </w:p>
    <w:p w14:paraId="36EF08FB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D – Database Design Diagrams (D-021 – D-030)</w:t>
      </w:r>
    </w:p>
    <w:p w14:paraId="0B38689E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608585D8">
          <v:rect id="_x0000_i1048" style="width:0;height:1.5pt" o:hralign="center" o:hrstd="t" o:hr="t" fillcolor="#a0a0a0" stroked="f"/>
        </w:pict>
      </w:r>
    </w:p>
    <w:p w14:paraId="0E122A4D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D-021 – Database Entity Relationship Diagram</w:t>
      </w:r>
    </w:p>
    <w:p w14:paraId="69ED8896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Profiles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ApplicationPolicies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Schedules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SecurityEvents</w:t>
      </w:r>
      <w:proofErr w:type="spellEnd"/>
    </w:p>
    <w:p w14:paraId="589DE0AC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7D6CA627">
          <v:rect id="_x0000_i1049" style="width:0;height:1.5pt" o:hralign="center" o:hrstd="t" o:hr="t" fillcolor="#a0a0a0" stroked="f"/>
        </w:pict>
      </w:r>
    </w:p>
    <w:p w14:paraId="3BC0FBD4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D-022 – Core Database Schema</w:t>
      </w:r>
    </w:p>
    <w:p w14:paraId="7589C995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t>Tables:</w:t>
      </w:r>
    </w:p>
    <w:p w14:paraId="4207439A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created_date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APPLICATION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-----------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package_name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status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POLICY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lock_type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EVENT_LOG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---------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  <w:proofErr w:type="spellEnd"/>
    </w:p>
    <w:p w14:paraId="2BB94922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4C2F1B95">
          <v:rect id="_x0000_i1050" style="width:0;height:1.5pt" o:hralign="center" o:hrstd="t" o:hr="t" fillcolor="#a0a0a0" stroked="f"/>
        </w:pict>
      </w:r>
    </w:p>
    <w:p w14:paraId="7E375D30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D-023 – Vault Database Schema</w:t>
      </w:r>
    </w:p>
    <w:p w14:paraId="2CFEF15A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VAULT_ITEM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filename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encrypted_path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hash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size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created_date</w:t>
      </w:r>
      <w:proofErr w:type="spellEnd"/>
    </w:p>
    <w:p w14:paraId="4B7DC75C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4641EEE2">
          <v:rect id="_x0000_i1051" style="width:0;height:1.5pt" o:hralign="center" o:hrstd="t" o:hr="t" fillcolor="#a0a0a0" stroked="f"/>
        </w:pict>
      </w:r>
    </w:p>
    <w:p w14:paraId="33560112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D-024 – Backup Database Model</w:t>
      </w:r>
    </w:p>
    <w:p w14:paraId="0573D18E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created_date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encryption_status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version</w:t>
      </w:r>
    </w:p>
    <w:p w14:paraId="473AE909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6A762014">
          <v:rect id="_x0000_i1052" style="width:0;height:1.5pt" o:hralign="center" o:hrstd="t" o:hr="t" fillcolor="#a0a0a0" stroked="f"/>
        </w:pict>
      </w:r>
    </w:p>
    <w:p w14:paraId="3A0ADDCE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D-025 – Security Audit Database</w:t>
      </w:r>
    </w:p>
    <w:p w14:paraId="4DEBF204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SECURITY_EVENT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type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severity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timestamp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details</w:t>
      </w:r>
    </w:p>
    <w:p w14:paraId="6FB0568C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50B98026">
          <v:rect id="_x0000_i1053" style="width:0;height:1.5pt" o:hralign="center" o:hrstd="t" o:hr="t" fillcolor="#a0a0a0" stroked="f"/>
        </w:pict>
      </w:r>
    </w:p>
    <w:p w14:paraId="5AF5238E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D-026 – User Profile Database</w:t>
      </w:r>
    </w:p>
    <w:p w14:paraId="0961F19B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authentication_mode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active</w:t>
      </w:r>
    </w:p>
    <w:p w14:paraId="0D7E73D2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77760652">
          <v:rect id="_x0000_i1054" style="width:0;height:1.5pt" o:hralign="center" o:hrstd="t" o:hr="t" fillcolor="#a0a0a0" stroked="f"/>
        </w:pict>
      </w:r>
    </w:p>
    <w:p w14:paraId="472DEEB8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D-027 – Automation Database</w:t>
      </w:r>
    </w:p>
    <w:p w14:paraId="482BE1DC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trigger_type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condition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priority</w:t>
      </w:r>
    </w:p>
    <w:p w14:paraId="568486AB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05DD73CD">
          <v:rect id="_x0000_i1055" style="width:0;height:1.5pt" o:hralign="center" o:hrstd="t" o:hr="t" fillcolor="#a0a0a0" stroked="f"/>
        </w:pict>
      </w:r>
    </w:p>
    <w:p w14:paraId="352F2E7B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D-028 – Notification Database</w:t>
      </w:r>
    </w:p>
    <w:p w14:paraId="6E16EEC9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NOTIFICATION_RULE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app_id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mask_type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enabled</w:t>
      </w:r>
    </w:p>
    <w:p w14:paraId="00D38784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1BB02444">
          <v:rect id="_x0000_i1056" style="width:0;height:1.5pt" o:hralign="center" o:hrstd="t" o:hr="t" fillcolor="#a0a0a0" stroked="f"/>
        </w:pict>
      </w:r>
    </w:p>
    <w:p w14:paraId="4E02750C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D-029 – Database Encryption Architecture</w:t>
      </w:r>
    </w:p>
    <w:p w14:paraId="4F5119A3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 Database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SQLCipher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Encryption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Android Keystore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Hardware Backed Key</w:t>
      </w:r>
    </w:p>
    <w:p w14:paraId="75516411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4F6BFF4C">
          <v:rect id="_x0000_i1057" style="width:0;height:1.5pt" o:hralign="center" o:hrstd="t" o:hr="t" fillcolor="#a0a0a0" stroked="f"/>
        </w:pict>
      </w:r>
    </w:p>
    <w:p w14:paraId="4E78E8EB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D-030 – Database Backup Relationship</w:t>
      </w:r>
    </w:p>
    <w:p w14:paraId="0F8C6C3F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Data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Backup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Encrypted Backup File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/ Local Storage</w:t>
      </w:r>
    </w:p>
    <w:p w14:paraId="5DA02ADB" w14:textId="77777777" w:rsidR="00027A6F" w:rsidRDefault="00027A6F" w:rsidP="00027A6F">
      <w:pPr>
        <w:rPr>
          <w:b/>
          <w:bCs/>
        </w:rPr>
      </w:pPr>
    </w:p>
    <w:p w14:paraId="574C0547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E – UI Navigation Diagrams (D-031 – D-035)</w:t>
      </w:r>
    </w:p>
    <w:p w14:paraId="1A7358FA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226F719F">
          <v:rect id="_x0000_i1091" style="width:0;height:1.5pt" o:hralign="center" o:hrstd="t" o:hr="t" fillcolor="#a0a0a0" stroked="f"/>
        </w:pict>
      </w:r>
    </w:p>
    <w:p w14:paraId="56291CAD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D-031 – Main Application Navigation Flow</w:t>
      </w:r>
    </w:p>
    <w:p w14:paraId="023DF8FC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primary navigation structure of the App Lock application.</w:t>
      </w:r>
    </w:p>
    <w:p w14:paraId="1E8590C0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Application Launch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Authentication Check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+------------+------------+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|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Authenticated             Not Authenticated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|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v      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Main Dashboard            Authentication Screen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+--------+---------+---------+----------+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        |         |         |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v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Security   Apps     Vault   Automation   Settings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Dashboard Manager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Manager</w:t>
      </w:r>
      <w:proofErr w:type="spellEnd"/>
    </w:p>
    <w:p w14:paraId="050EC7E2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2866A506">
          <v:rect id="_x0000_i1092" style="width:0;height:1.5pt" o:hralign="center" o:hrstd="t" o:hr="t" fillcolor="#a0a0a0" stroked="f"/>
        </w:pict>
      </w:r>
    </w:p>
    <w:p w14:paraId="2316E113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D-032 – Initial Setup Wizard Flow</w:t>
      </w:r>
    </w:p>
    <w:p w14:paraId="3FC563AE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first-time installation experience.</w:t>
      </w:r>
    </w:p>
    <w:p w14:paraId="128DD285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Installed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Welcome Screen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Privacy Explanation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Authentication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+------+------+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PIN        Biometrics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+------+------+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Grant Permissions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+------+-------+--------+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      |       |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v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Overlay  Accessibility  Notification  Storage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Applications To Protect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Enable Security Features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Setup Complete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Dashboard</w:t>
      </w:r>
    </w:p>
    <w:p w14:paraId="65D1F6A8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04D59CDE">
          <v:rect id="_x0000_i1093" style="width:0;height:1.5pt" o:hralign="center" o:hrstd="t" o:hr="t" fillcolor="#a0a0a0" stroked="f"/>
        </w:pict>
      </w:r>
    </w:p>
    <w:p w14:paraId="42F069AA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D-033 – Security Dashboard Navigation</w:t>
      </w:r>
    </w:p>
    <w:p w14:paraId="1C128869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dashboard interaction paths.</w:t>
      </w:r>
    </w:p>
    <w:p w14:paraId="0E07DBF8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Dashboard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+-----------+------------+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|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Security      Protection     Activity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Status        Overview       History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+------+------+------+------+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             |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v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  Security</w:t>
      </w:r>
      <w:proofErr w:type="gram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Intruder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Events       Reports</w:t>
      </w:r>
    </w:p>
    <w:p w14:paraId="5E8E78EE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11EFA148">
          <v:rect id="_x0000_i1094" style="width:0;height:1.5pt" o:hralign="center" o:hrstd="t" o:hr="t" fillcolor="#a0a0a0" stroked="f"/>
        </w:pict>
      </w:r>
    </w:p>
    <w:p w14:paraId="1AC23960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D-034 – Protected Application Management Navigation</w:t>
      </w:r>
    </w:p>
    <w:p w14:paraId="281FD578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how users manage locked applications.</w:t>
      </w:r>
    </w:p>
    <w:p w14:paraId="684D1BE8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App Manager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Application List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+---------+----------+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Select Application     Search Application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Application Details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+------+-------+-------+--------+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      |       |       |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v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Lock   Schedule  Rules  Notify  Remove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Config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Edit   Config  Protection</w:t>
      </w:r>
    </w:p>
    <w:p w14:paraId="71347FC6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310AF636">
          <v:rect id="_x0000_i1095" style="width:0;height:1.5pt" o:hralign="center" o:hrstd="t" o:hr="t" fillcolor="#a0a0a0" stroked="f"/>
        </w:pict>
      </w:r>
    </w:p>
    <w:p w14:paraId="0616CFBC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D-035 – Secure Vault Navigation</w:t>
      </w:r>
    </w:p>
    <w:p w14:paraId="342C1C11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encrypted vault user workflow.</w:t>
      </w:r>
    </w:p>
    <w:p w14:paraId="1B3D7791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Vault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Vault Authentication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Vault Home Screen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+--------------+--------------+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              |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v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Photos         Videos        Documents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+---+----+----+----+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|        |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v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Import   Export   Delete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Secure File Operation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Encrypted Storage</w:t>
      </w:r>
    </w:p>
    <w:p w14:paraId="2020C2C7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0C945228">
          <v:rect id="_x0000_i1096" style="width:0;height:1.5pt" o:hralign="center" o:hrstd="t" o:hr="t" fillcolor="#a0a0a0" stroked="f"/>
        </w:pict>
      </w:r>
    </w:p>
    <w:p w14:paraId="23DD229D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F – Automation &amp; Scheduling Diagrams (D-036 – D-040)</w:t>
      </w:r>
    </w:p>
    <w:p w14:paraId="75859E19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31208885">
          <v:rect id="_x0000_i1097" style="width:0;height:1.5pt" o:hralign="center" o:hrstd="t" o:hr="t" fillcolor="#a0a0a0" stroked="f"/>
        </w:pict>
      </w:r>
    </w:p>
    <w:p w14:paraId="220F26B6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D-036 – Time Schedule Automation Flow</w:t>
      </w:r>
    </w:p>
    <w:p w14:paraId="3A4CD0E2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Show time-based locking behavior.</w:t>
      </w:r>
    </w:p>
    <w:p w14:paraId="2FF653DB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Clock Event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Automation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Check Active Rules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+---------+---------+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Active              Inactive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Apply Lock Policy      Ignore Event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Protected Applications Locked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Security Event Logged</w:t>
      </w:r>
    </w:p>
    <w:p w14:paraId="17FBC5AA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82234CD">
          <v:rect id="_x0000_i1098" style="width:0;height:1.5pt" o:hralign="center" o:hrstd="t" o:hr="t" fillcolor="#a0a0a0" stroked="f"/>
        </w:pict>
      </w:r>
    </w:p>
    <w:p w14:paraId="30DABAB7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D-037 – Location Trigger Flow</w:t>
      </w:r>
    </w:p>
    <w:p w14:paraId="5239BB8C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Show geofence-based security behavior.</w:t>
      </w:r>
    </w:p>
    <w:p w14:paraId="0BDCC520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GPS Update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Location Service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Geofence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Compare Current Location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+---------+----------+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Trusted Area          Unknown Area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Relax Policy          Enforce Lock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Update Security Profile</w:t>
      </w:r>
    </w:p>
    <w:p w14:paraId="2F83193E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6350782F">
          <v:rect id="_x0000_i1099" style="width:0;height:1.5pt" o:hralign="center" o:hrstd="t" o:hr="t" fillcolor="#a0a0a0" stroked="f"/>
        </w:pict>
      </w:r>
    </w:p>
    <w:p w14:paraId="536C3757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D-038 – Wi-Fi Trigger Flow</w:t>
      </w:r>
    </w:p>
    <w:p w14:paraId="7993D9F2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trusted network automation.</w:t>
      </w:r>
    </w:p>
    <w:p w14:paraId="381D14D9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Wi-Fi Connection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Network Monitor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         SSID Matching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+---------+---------+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Trusted            Unknown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Home Policy          Secure Policy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Update Lock Rules</w:t>
      </w:r>
    </w:p>
    <w:p w14:paraId="4EB58D17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211F8981">
          <v:rect id="_x0000_i1100" style="width:0;height:1.5pt" o:hralign="center" o:hrstd="t" o:hr="t" fillcolor="#a0a0a0" stroked="f"/>
        </w:pict>
      </w:r>
    </w:p>
    <w:p w14:paraId="25F29767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D-039 – Bluetooth Trusted Device Flow</w:t>
      </w:r>
    </w:p>
    <w:p w14:paraId="66A72168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trusted Bluetooth behavior.</w:t>
      </w:r>
    </w:p>
    <w:p w14:paraId="34B98E90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Bluetooth Event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Bluetooth Manager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Check Paired Device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+-----------+-----------+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Trusted Device        Unknown Device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Unlock Policy            Lock Policy</w:t>
      </w:r>
    </w:p>
    <w:p w14:paraId="4D9F06D9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51EAD8F4">
          <v:rect id="_x0000_i1101" style="width:0;height:1.5pt" o:hralign="center" o:hrstd="t" o:hr="t" fillcolor="#a0a0a0" stroked="f"/>
        </w:pict>
      </w:r>
    </w:p>
    <w:p w14:paraId="68D6992F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D-040 – Automation Conflict Resolution</w:t>
      </w:r>
    </w:p>
    <w:p w14:paraId="0BBF7E90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how conflicting automation rules are resolved.</w:t>
      </w:r>
    </w:p>
    <w:p w14:paraId="4C670FA9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Multiple Rules Triggered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Rule Evaluation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Calculate Priority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+----------------+----------------+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|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Emergency        Manual Override     Normal Rules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Highest Priority Rule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Apply Security Action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Record Event Log</w:t>
      </w:r>
    </w:p>
    <w:p w14:paraId="28D0ACD3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3991E03C">
          <v:rect id="_x0000_i1102" style="width:0;height:1.5pt" o:hralign="center" o:hrstd="t" o:hr="t" fillcolor="#a0a0a0" stroked="f"/>
        </w:pict>
      </w:r>
    </w:p>
    <w:p w14:paraId="6882D9BD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G – Security &amp; Recovery Diagrams (D-041 – D-045)</w:t>
      </w:r>
    </w:p>
    <w:p w14:paraId="7EE8259C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2C541E3D">
          <v:rect id="_x0000_i1103" style="width:0;height:1.5pt" o:hralign="center" o:hrstd="t" o:hr="t" fillcolor="#a0a0a0" stroked="f"/>
        </w:pict>
      </w:r>
    </w:p>
    <w:p w14:paraId="2AF7DED7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D-041 – Root Detection Flow</w:t>
      </w:r>
    </w:p>
    <w:p w14:paraId="022C99AD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Detect compromised devices.</w:t>
      </w:r>
    </w:p>
    <w:p w14:paraId="041044D6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Application Startup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Security Scanner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Root Detection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+-----------+-----------+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Root Found             Clean Device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    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Restrict Security        Normal Operation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Generate Warning Event</w:t>
      </w:r>
    </w:p>
    <w:p w14:paraId="7F2D880D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3218C5BB">
          <v:rect id="_x0000_i1104" style="width:0;height:1.5pt" o:hralign="center" o:hrstd="t" o:hr="t" fillcolor="#a0a0a0" stroked="f"/>
        </w:pict>
      </w:r>
    </w:p>
    <w:p w14:paraId="10C96868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D-042 – Application Tamper Detection Flow</w:t>
      </w:r>
    </w:p>
    <w:p w14:paraId="19B7148E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Detect unauthorized application modification.</w:t>
      </w:r>
    </w:p>
    <w:p w14:paraId="1F9C5CF6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Application Launch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Integrity Checker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Verify Application Hash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+---------+---------+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Valid              Modified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Continue           Security Lockdown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Notify User</w:t>
      </w:r>
    </w:p>
    <w:p w14:paraId="4CA706E2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7B6659EB">
          <v:rect id="_x0000_i1105" style="width:0;height:1.5pt" o:hralign="center" o:hrstd="t" o:hr="t" fillcolor="#a0a0a0" stroked="f"/>
        </w:pict>
      </w:r>
    </w:p>
    <w:p w14:paraId="3EBFEAD0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D-043 – Backup Restore Flow</w:t>
      </w:r>
    </w:p>
    <w:p w14:paraId="639FF7D1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recovery process.</w:t>
      </w:r>
    </w:p>
    <w:p w14:paraId="0AF2E6FE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Restore Request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User Authentication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Select Backup File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Verify Encryption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+---------+---------+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Valid              Invalid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Decrypt Backup        Reject Backup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Validate Version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Restore Configuration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Restart Security Services</w:t>
      </w:r>
    </w:p>
    <w:p w14:paraId="23945E7D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2094750C">
          <v:rect id="_x0000_i1106" style="width:0;height:1.5pt" o:hralign="center" o:hrstd="t" o:hr="t" fillcolor="#a0a0a0" stroked="f"/>
        </w:pict>
      </w:r>
    </w:p>
    <w:p w14:paraId="0DF9AE71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D-044 – Device Migration Flow</w:t>
      </w:r>
    </w:p>
    <w:p w14:paraId="3EA5CE09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Transfer settings between devices.</w:t>
      </w:r>
    </w:p>
    <w:p w14:paraId="79DE16D1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Old Device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Create Encrypted Package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Transfer Package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New Device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Verify Authentication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Import Configuration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Activate Protection</w:t>
      </w:r>
    </w:p>
    <w:p w14:paraId="581E512D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7A5B1DC1">
          <v:rect id="_x0000_i1107" style="width:0;height:1.5pt" o:hralign="center" o:hrstd="t" o:hr="t" fillcolor="#a0a0a0" stroked="f"/>
        </w:pict>
      </w:r>
    </w:p>
    <w:p w14:paraId="1E1D11ED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D-045 – Remote Lock Flow</w:t>
      </w:r>
    </w:p>
    <w:p w14:paraId="5C457E1F" w14:textId="77777777" w:rsidR="00027A6F" w:rsidRPr="00027A6F" w:rsidRDefault="00027A6F" w:rsidP="00027A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027A6F">
        <w:rPr>
          <w:rFonts w:ascii="Times New Roman" w:eastAsia="Times New Roman" w:hAnsi="Times New Roman" w:cs="Times New Roman"/>
          <w:kern w:val="0"/>
          <w14:ligatures w14:val="none"/>
        </w:rPr>
        <w:t xml:space="preserve"> Define remote emergency locking.</w:t>
      </w:r>
    </w:p>
    <w:p w14:paraId="710460F9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User Command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Remote Authentication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Encrypted Request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Device Receives Command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Security Controller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+---------+---------+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Lock Apps          Lock Vault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Invalidate Sessions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Generate Audit Event</w:t>
      </w:r>
    </w:p>
    <w:p w14:paraId="50091802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1491717F">
          <v:rect id="_x0000_i1108" style="width:0;height:1.5pt" o:hralign="center" o:hrstd="t" o:hr="t" fillcolor="#a0a0a0" stroked="f"/>
        </w:pict>
      </w:r>
    </w:p>
    <w:p w14:paraId="07EADFC5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H – Testing &amp; Deployment Diagrams (D-046 – D-050)</w:t>
      </w:r>
    </w:p>
    <w:p w14:paraId="58973047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2ABBDCB2">
          <v:rect id="_x0000_i1109" style="width:0;height:1.5pt" o:hralign="center" o:hrstd="t" o:hr="t" fillcolor="#a0a0a0" stroked="f"/>
        </w:pict>
      </w:r>
    </w:p>
    <w:p w14:paraId="3B23F7F9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D-046 – Unit Testing Architecture</w:t>
      </w:r>
    </w:p>
    <w:p w14:paraId="6DECDFAD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Source Code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Testing Framework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+------------+------------+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|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Authentication   Vault       Policy Engine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Test Results</w:t>
      </w:r>
    </w:p>
    <w:p w14:paraId="334DCFFB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040E5E0D">
          <v:rect id="_x0000_i1110" style="width:0;height:1.5pt" o:hralign="center" o:hrstd="t" o:hr="t" fillcolor="#a0a0a0" stroked="f"/>
        </w:pict>
      </w:r>
    </w:p>
    <w:p w14:paraId="4B30ABD2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D-047 – Security Testing Flow</w:t>
      </w:r>
    </w:p>
    <w:p w14:paraId="253C76C0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Security Test Suite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+-------------+-------------+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  |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Encryption      Authentication   Bypass Tests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Vulnerability Report</w:t>
      </w:r>
    </w:p>
    <w:p w14:paraId="1BA466F7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363AD3D8">
          <v:rect id="_x0000_i1111" style="width:0;height:1.5pt" o:hralign="center" o:hrstd="t" o:hr="t" fillcolor="#a0a0a0" stroked="f"/>
        </w:pict>
      </w:r>
    </w:p>
    <w:p w14:paraId="0D0EC296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D-048 – Performance Testing Flow</w:t>
      </w:r>
    </w:p>
    <w:p w14:paraId="0A4BB875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Performance Tests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+-----------+-----------+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           |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</w:t>
      </w:r>
      <w:proofErr w:type="spellStart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Startup       Battery       Memory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Benchmark Results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Optimization Cycle</w:t>
      </w:r>
    </w:p>
    <w:p w14:paraId="15F00A51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09DDC503">
          <v:rect id="_x0000_i1112" style="width:0;height:1.5pt" o:hralign="center" o:hrstd="t" o:hr="t" fillcolor="#a0a0a0" stroked="f"/>
        </w:pict>
      </w:r>
    </w:p>
    <w:p w14:paraId="34C8868A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D-049 – CI/CD Deployment Pipeline</w:t>
      </w:r>
    </w:p>
    <w:p w14:paraId="0BDE300E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Commit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 Repository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Automated Build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Automated Testing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Security Scan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Release Build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Google Play Deployment</w:t>
      </w:r>
    </w:p>
    <w:p w14:paraId="65E64D58" w14:textId="77777777" w:rsidR="00027A6F" w:rsidRPr="00027A6F" w:rsidRDefault="00027A6F" w:rsidP="00027A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7A6F">
        <w:rPr>
          <w:rFonts w:ascii="Times New Roman" w:eastAsia="Times New Roman" w:hAnsi="Times New Roman" w:cs="Times New Roman"/>
          <w:kern w:val="0"/>
          <w14:ligatures w14:val="none"/>
        </w:rPr>
        <w:pict w14:anchorId="1BDBB8C4">
          <v:rect id="_x0000_i1113" style="width:0;height:1.5pt" o:hralign="center" o:hrstd="t" o:hr="t" fillcolor="#a0a0a0" stroked="f"/>
        </w:pict>
      </w:r>
    </w:p>
    <w:p w14:paraId="4F321504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D-050 – Complete System Lifecycle Diagram</w:t>
      </w:r>
    </w:p>
    <w:p w14:paraId="4F5D1172" w14:textId="77777777" w:rsidR="00027A6F" w:rsidRPr="00027A6F" w:rsidRDefault="00027A6F" w:rsidP="00027A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Requirements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Design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Development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Testing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Deployment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User Operation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         Maintenance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Future Updates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|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v</w:t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27A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New Versions</w:t>
      </w:r>
    </w:p>
    <w:p w14:paraId="2F238D83" w14:textId="77777777" w:rsidR="00027A6F" w:rsidRDefault="00027A6F" w:rsidP="00027A6F">
      <w:pPr>
        <w:rPr>
          <w:b/>
          <w:bCs/>
        </w:rPr>
      </w:pPr>
    </w:p>
    <w:p w14:paraId="7732F3A7" w14:textId="77777777" w:rsidR="00027A6F" w:rsidRPr="00027A6F" w:rsidRDefault="00027A6F" w:rsidP="00027A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7A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Diagram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542"/>
      </w:tblGrid>
      <w:tr w:rsidR="00027A6F" w:rsidRPr="00027A6F" w14:paraId="5323F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A4FD1" w14:textId="77777777" w:rsidR="00027A6F" w:rsidRPr="00027A6F" w:rsidRDefault="00027A6F" w:rsidP="00027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94F266" w14:textId="77777777" w:rsidR="00027A6F" w:rsidRPr="00027A6F" w:rsidRDefault="00027A6F" w:rsidP="00027A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Diagrams</w:t>
            </w:r>
          </w:p>
        </w:tc>
      </w:tr>
      <w:tr w:rsidR="00027A6F" w:rsidRPr="00027A6F" w14:paraId="63E7C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67FE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570B3471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D-001 – D-010</w:t>
            </w:r>
          </w:p>
        </w:tc>
      </w:tr>
      <w:tr w:rsidR="00027A6F" w:rsidRPr="00027A6F" w14:paraId="6004A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7150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8D2F4C3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D-011 – D-015</w:t>
            </w:r>
          </w:p>
        </w:tc>
      </w:tr>
      <w:tr w:rsidR="00027A6F" w:rsidRPr="00027A6F" w14:paraId="59EF9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19A5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Locking</w:t>
            </w:r>
          </w:p>
        </w:tc>
        <w:tc>
          <w:tcPr>
            <w:tcW w:w="0" w:type="auto"/>
            <w:vAlign w:val="center"/>
            <w:hideMark/>
          </w:tcPr>
          <w:p w14:paraId="15CFA4BD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D-016 – D-020</w:t>
            </w:r>
          </w:p>
        </w:tc>
      </w:tr>
      <w:tr w:rsidR="00027A6F" w:rsidRPr="00027A6F" w14:paraId="52D82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63CF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49D6DC8F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D-021 – D-030</w:t>
            </w:r>
          </w:p>
        </w:tc>
      </w:tr>
      <w:tr w:rsidR="00027A6F" w:rsidRPr="00027A6F" w14:paraId="4FC0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F936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UI Navigation</w:t>
            </w:r>
          </w:p>
        </w:tc>
        <w:tc>
          <w:tcPr>
            <w:tcW w:w="0" w:type="auto"/>
            <w:vAlign w:val="center"/>
            <w:hideMark/>
          </w:tcPr>
          <w:p w14:paraId="1FC47B70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D-031 – D-035</w:t>
            </w:r>
          </w:p>
        </w:tc>
      </w:tr>
      <w:tr w:rsidR="00027A6F" w:rsidRPr="00027A6F" w14:paraId="55F09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3120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EF55CA8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D-036 – D-040</w:t>
            </w:r>
          </w:p>
        </w:tc>
      </w:tr>
      <w:tr w:rsidR="00027A6F" w:rsidRPr="00027A6F" w14:paraId="0F963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E934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&amp; Recovery</w:t>
            </w:r>
          </w:p>
        </w:tc>
        <w:tc>
          <w:tcPr>
            <w:tcW w:w="0" w:type="auto"/>
            <w:vAlign w:val="center"/>
            <w:hideMark/>
          </w:tcPr>
          <w:p w14:paraId="6EBE24CA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D-041 – D-045</w:t>
            </w:r>
          </w:p>
        </w:tc>
      </w:tr>
      <w:tr w:rsidR="00027A6F" w:rsidRPr="00027A6F" w14:paraId="60C06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93AE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58AC3028" w14:textId="77777777" w:rsidR="00027A6F" w:rsidRPr="00027A6F" w:rsidRDefault="00027A6F" w:rsidP="00027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7A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D-046 – D-050</w:t>
            </w:r>
          </w:p>
        </w:tc>
      </w:tr>
    </w:tbl>
    <w:p w14:paraId="197C14E9" w14:textId="77777777" w:rsidR="00027A6F" w:rsidRPr="00027A6F" w:rsidRDefault="00027A6F" w:rsidP="00027A6F">
      <w:pPr>
        <w:rPr>
          <w:b/>
          <w:bCs/>
        </w:rPr>
      </w:pPr>
    </w:p>
    <w:sectPr w:rsidR="00027A6F" w:rsidRPr="00027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6F"/>
    <w:rsid w:val="00027A6F"/>
    <w:rsid w:val="00060A3B"/>
    <w:rsid w:val="002C7EAA"/>
    <w:rsid w:val="00B21E57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1186"/>
  <w15:chartTrackingRefBased/>
  <w15:docId w15:val="{2F4DC832-775D-42B6-9A50-7E27AC755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2938</Words>
  <Characters>16749</Characters>
  <Application>Microsoft Office Word</Application>
  <DocSecurity>0</DocSecurity>
  <Lines>139</Lines>
  <Paragraphs>39</Paragraphs>
  <ScaleCrop>false</ScaleCrop>
  <Company/>
  <LinksUpToDate>false</LinksUpToDate>
  <CharactersWithSpaces>19648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1</cp:revision>
  <dcterms:created xsi:type="dcterms:W3CDTF">2026-07-12T21:06:00Z</dcterms:created>
  <dcterms:modified xsi:type="dcterms:W3CDTF">2026-07-12T21:15:00Z</dcterms:modified>
</cp:coreProperties>
</file>