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Requirements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Section 14 Operational Resilience</w:t>
      </w:r>
    </w:p>
    <w:p>
      <w:pPr>
        <w:pStyle w:val="Heading3"/>
        <w:jc w:val="left"/>
      </w:pPr>
      <w:r>
        <w:t>FR-251 - Automatic Service Recovery</w:t>
      </w:r>
    </w:p>
    <w:p>
      <w:pPr>
        <w:jc w:val="left"/>
      </w:pPr>
      <w:r>
        <w:t>The application shall attempt automatic recovery after recoverable termination of the core protection path.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Recovery follows behavior permitted by the supported Android version.</w:t>
      </w:r>
    </w:p>
    <w:p>
      <w:pPr>
        <w:pStyle w:val="ListBullet"/>
        <w:jc w:val="left"/>
      </w:pPr>
      <w:r>
        <w:t>Existing sessions are not extended by recovery.</w:t>
      </w:r>
    </w:p>
    <w:p>
      <w:pPr>
        <w:pStyle w:val="ListBullet"/>
        <w:jc w:val="left"/>
      </w:pPr>
      <w:r>
        <w:t>Protected status returns only after verification succeeds.</w:t>
      </w:r>
    </w:p>
    <w:p>
      <w:pPr>
        <w:pStyle w:val="Heading3"/>
        <w:jc w:val="left"/>
      </w:pPr>
      <w:r>
        <w:t>FR-252 - Foreground Service Monitoring</w:t>
      </w:r>
    </w:p>
    <w:p>
      <w:pPr>
        <w:jc w:val="left"/>
      </w:pPr>
      <w:r>
        <w:t>Where Android requires an ongoing service and notification for core protection, the application shall monitor that service's readiness.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Loss of the required service updates protection health.</w:t>
      </w:r>
    </w:p>
    <w:p>
      <w:pPr>
        <w:pStyle w:val="ListBullet"/>
        <w:jc w:val="left"/>
      </w:pPr>
      <w:r>
        <w:t>The associated notification uses privacy-preserving content.</w:t>
      </w:r>
    </w:p>
    <w:p>
      <w:pPr>
        <w:pStyle w:val="ListBullet"/>
        <w:jc w:val="left"/>
      </w:pPr>
      <w:r>
        <w:t>No notification-listener, backup, Vault, scheduler, or automation service is included.</w:t>
      </w:r>
    </w:p>
    <w:p>
      <w:pPr>
        <w:pStyle w:val="Heading3"/>
        <w:jc w:val="left"/>
      </w:pPr>
      <w:r>
        <w:t>FR-254 - Notification Service Recovery</w:t>
      </w:r>
    </w:p>
    <w:p>
      <w:pPr>
        <w:jc w:val="left"/>
      </w:pPr>
      <w:r>
        <w:t>The application shall recover only the notification capability used for its own essential protection messages.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Missing runtime notification permission is detected on Android versions where it applies.</w:t>
      </w:r>
    </w:p>
    <w:p>
      <w:pPr>
        <w:pStyle w:val="ListBullet"/>
        <w:jc w:val="left"/>
      </w:pPr>
      <w:r>
        <w:t>Core locking continues where technically possible, but the degraded communication state is explained in the application.</w:t>
      </w:r>
    </w:p>
    <w:p>
      <w:pPr>
        <w:pStyle w:val="ListBullet"/>
        <w:jc w:val="left"/>
      </w:pPr>
      <w:r>
        <w:t>Version 1.0.0 does not access protected-application notifications.</w:t>
      </w:r>
    </w:p>
    <w:p>
      <w:pPr>
        <w:pStyle w:val="Heading3"/>
        <w:jc w:val="left"/>
      </w:pPr>
      <w:r>
        <w:t>FR-255 - Permission Change Detection</w:t>
      </w:r>
    </w:p>
    <w:p>
      <w:pPr>
        <w:jc w:val="left"/>
      </w:pPr>
      <w:r>
        <w:t>The application shall detect loss or restoration of Usage Access and other required core capabilities.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Detection updates health state and user guidance.</w:t>
      </w:r>
    </w:p>
    <w:p>
      <w:pPr>
        <w:pStyle w:val="ListBullet"/>
        <w:jc w:val="left"/>
      </w:pPr>
      <w:r>
        <w:t>Restoration is verified before normal protection is reported.</w:t>
      </w:r>
    </w:p>
    <w:p>
      <w:pPr>
        <w:pStyle w:val="ListBullet"/>
        <w:jc w:val="left"/>
      </w:pPr>
      <w:r>
        <w:t>No excluded-feature permission participates in this requirement.</w:t>
      </w:r>
    </w:p>
    <w:p>
      <w:pPr>
        <w:pStyle w:val="Heading3"/>
        <w:jc w:val="left"/>
      </w:pPr>
      <w:r>
        <w:t>FR-256 - Graceful Degradation</w:t>
      </w:r>
    </w:p>
    <w:p>
      <w:pPr>
        <w:jc w:val="left"/>
      </w:pPr>
      <w:r>
        <w:t>The application shall preserve the safest available core behavior when a noncritical capability is unavailable.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PIN remains available when biometrics are unavailable.</w:t>
      </w:r>
    </w:p>
    <w:p>
      <w:pPr>
        <w:pStyle w:val="ListBullet"/>
        <w:jc w:val="left"/>
      </w:pPr>
      <w:r>
        <w:t>Nonessential diagnostics or cleanup can be deferred.</w:t>
      </w:r>
    </w:p>
    <w:p>
      <w:pPr>
        <w:pStyle w:val="ListBullet"/>
        <w:jc w:val="left"/>
      </w:pPr>
      <w:r>
        <w:t>Loss of a required detection or presentation capability is reported as Protection interrupted or Action required, not silently Degraded.</w:t>
      </w:r>
    </w:p>
    <w:p>
      <w:pPr>
        <w:pStyle w:val="Heading3"/>
        <w:jc w:val="left"/>
      </w:pPr>
      <w:r>
        <w:t>FR-257 - Transaction Rollback</w:t>
      </w:r>
    </w:p>
    <w:p>
      <w:pPr>
        <w:jc w:val="left"/>
      </w:pPr>
      <w:r>
        <w:t>Credential, protected-application, settings, and local database changes shall complete atomically or leave the last committed valid state intact.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Interrupted writes do not create a partial PIN or partial protection selection.</w:t>
      </w:r>
    </w:p>
    <w:p>
      <w:pPr>
        <w:pStyle w:val="ListBullet"/>
        <w:jc w:val="left"/>
      </w:pPr>
      <w:r>
        <w:t>Rollback never substitutes an unprotected default for a valid stricter setting without notice.</w:t>
      </w:r>
    </w:p>
    <w:p>
      <w:pPr>
        <w:pStyle w:val="ListBullet"/>
        <w:jc w:val="left"/>
      </w:pPr>
      <w:r>
        <w:t>Backup, Vault import, and Vault export transactions are outside the requirement.</w:t>
      </w:r>
    </w:p>
    <w:p>
      <w:pPr>
        <w:pStyle w:val="Heading3"/>
        <w:jc w:val="left"/>
      </w:pPr>
      <w:r>
        <w:t>FR-259 - Secure Temporary File Cleanup</w:t>
      </w:r>
    </w:p>
    <w:p>
      <w:pPr>
        <w:jc w:val="left"/>
      </w:pPr>
      <w:r>
        <w:t>Temporary files and caches created by version 1.0.0 shall be removed when no longer required.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Cleanup covers only local diagnostics, database maintenance, and interface cache generated by retained features.</w:t>
      </w:r>
    </w:p>
    <w:p>
      <w:pPr>
        <w:pStyle w:val="ListBullet"/>
        <w:jc w:val="left"/>
      </w:pPr>
      <w:r>
        <w:t>Temporary content contains no readable PIN or cryptographic key.</w:t>
      </w:r>
    </w:p>
    <w:p>
      <w:pPr>
        <w:pStyle w:val="ListBullet"/>
        <w:jc w:val="left"/>
      </w:pPr>
      <w:r>
        <w:t>Media processing, document conversion, Vault, and backup temporary files are absent.</w:t>
      </w:r>
    </w:p>
    <w:p>
      <w:pPr>
        <w:pStyle w:val="Heading3"/>
        <w:jc w:val="left"/>
      </w:pPr>
      <w:r>
        <w:t>FR-260 - Startup Recovery</w:t>
      </w:r>
    </w:p>
    <w:p>
      <w:pPr>
        <w:jc w:val="left"/>
      </w:pPr>
      <w:r>
        <w:t>After abnormal termination, the application shall restore committed core configuration and verify protection readiness.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Protected-application selections and global policy remain consistent.</w:t>
      </w:r>
    </w:p>
    <w:p>
      <w:pPr>
        <w:pStyle w:val="ListBullet"/>
        <w:jc w:val="left"/>
      </w:pPr>
      <w:r>
        <w:t>Authentication state follows mandatory relock behavior.</w:t>
      </w:r>
    </w:p>
    <w:p>
      <w:pPr>
        <w:pStyle w:val="ListBullet"/>
        <w:jc w:val="left"/>
      </w:pPr>
      <w:r>
        <w:t>A failed readiness check produces a controlled non-protected state.</w:t>
      </w:r>
    </w:p>
    <w:p>
      <w:pPr>
        <w:pStyle w:val="Heading3"/>
        <w:jc w:val="left"/>
      </w:pPr>
      <w:r>
        <w:t>FR-261 - Unexpected Shutdown Recovery</w:t>
      </w:r>
    </w:p>
    <w:p>
      <w:pPr>
        <w:jc w:val="left"/>
      </w:pPr>
      <w:r>
        <w:t>Unexpected process or device shutdown shall not corrupt committed local security data.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Startup integrity and migration checks detect incomplete writes.</w:t>
      </w:r>
    </w:p>
    <w:p>
      <w:pPr>
        <w:pStyle w:val="ListBullet"/>
        <w:jc w:val="left"/>
      </w:pPr>
      <w:r>
        <w:t>Core monitoring resumes when Android permits it.</w:t>
      </w:r>
    </w:p>
    <w:p>
      <w:pPr>
        <w:pStyle w:val="ListBullet"/>
        <w:jc w:val="left"/>
      </w:pPr>
      <w:r>
        <w:t>The recovery result is available through bounded local diagnostics.</w:t>
      </w:r>
    </w:p>
    <w:p>
      <w:pPr>
        <w:pStyle w:val="Heading3"/>
        <w:jc w:val="left"/>
      </w:pPr>
      <w:r>
        <w:t>FR-262 - Database Recovery</w:t>
      </w:r>
    </w:p>
    <w:p>
      <w:pPr>
        <w:jc w:val="left"/>
      </w:pPr>
      <w:r>
        <w:t>The application shall attempt safe local database recovery without relying on backup.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Integrity is checked before repair is attempted.</w:t>
      </w:r>
    </w:p>
    <w:p>
      <w:pPr>
        <w:pStyle w:val="ListBullet"/>
        <w:jc w:val="left"/>
      </w:pPr>
      <w:r>
        <w:t>A repair preserves valid security policy or remains fail-secure.</w:t>
      </w:r>
    </w:p>
    <w:p>
      <w:pPr>
        <w:pStyle w:val="ListBullet"/>
        <w:jc w:val="left"/>
      </w:pPr>
      <w:r>
        <w:t>If safe repair is impossible, the user is told that destructive reset is the available recovery.</w:t>
      </w:r>
    </w:p>
    <w:p>
      <w:pPr>
        <w:pStyle w:val="Heading3"/>
        <w:jc w:val="left"/>
      </w:pPr>
      <w:r>
        <w:t>FR-264 - Configuration Recovery</w:t>
      </w:r>
    </w:p>
    <w:p>
      <w:pPr>
        <w:jc w:val="left"/>
      </w:pPr>
      <w:r>
        <w:t>The application shall recover retained configuration to the last valid committed state or documented safe defaults.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Valid credentials and protected selections are preserved whenever possible.</w:t>
      </w:r>
    </w:p>
    <w:p>
      <w:pPr>
        <w:pStyle w:val="ListBullet"/>
        <w:jc w:val="left"/>
      </w:pPr>
      <w:r>
        <w:t>A fallback never claims protection before required checks complete.</w:t>
      </w:r>
    </w:p>
    <w:p>
      <w:pPr>
        <w:pStyle w:val="ListBullet"/>
        <w:jc w:val="left"/>
      </w:pPr>
      <w:r>
        <w:t>The user is informed when any setting was replaced or lost.</w:t>
      </w:r>
    </w:p>
    <w:p>
      <w:pPr>
        <w:pStyle w:val="Heading3"/>
        <w:jc w:val="left"/>
      </w:pPr>
      <w:r>
        <w:t>FR-265 - Retry Policy</w:t>
      </w:r>
    </w:p>
    <w:p>
      <w:pPr>
        <w:jc w:val="left"/>
      </w:pPr>
      <w:r>
        <w:t>The application shall use bounded retry for local database access, core service initialization, and protection-health checks.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Retry stops after the defined limit and changes to an actionable failure state.</w:t>
      </w:r>
    </w:p>
    <w:p>
      <w:pPr>
        <w:pStyle w:val="ListBullet"/>
        <w:jc w:val="left"/>
      </w:pPr>
      <w:r>
        <w:t>Retry does not block authentication indefinitely or consume excessive resources.</w:t>
      </w:r>
    </w:p>
    <w:p>
      <w:pPr>
        <w:pStyle w:val="ListBullet"/>
        <w:jc w:val="left"/>
      </w:pPr>
      <w:r>
        <w:t>No backup, restore, cloud, or bulk file operation is included.</w:t>
      </w:r>
    </w:p>
    <w:p>
      <w:pPr>
        <w:pStyle w:val="Heading3"/>
        <w:jc w:val="left"/>
      </w:pPr>
      <w:r>
        <w:t>FR-266 - Resource Exhaustion Protection</w:t>
      </w:r>
    </w:p>
    <w:p>
      <w:pPr>
        <w:jc w:val="left"/>
      </w:pPr>
      <w:r>
        <w:t>The application shall respond safely to low storage, memory pressure, and other constrained phone resources.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Core protection takes priority over cleanup and diagnostics.</w:t>
      </w:r>
    </w:p>
    <w:p>
      <w:pPr>
        <w:pStyle w:val="ListBullet"/>
        <w:jc w:val="left"/>
      </w:pPr>
      <w:r>
        <w:t>An operation that cannot complete safely leaves committed data intact.</w:t>
      </w:r>
    </w:p>
    <w:p>
      <w:pPr>
        <w:pStyle w:val="ListBullet"/>
        <w:jc w:val="left"/>
      </w:pPr>
      <w:r>
        <w:t>A user-visible warning is provided when user action is required.</w:t>
      </w:r>
    </w:p>
    <w:p>
      <w:pPr>
        <w:pStyle w:val="Heading3"/>
        <w:jc w:val="left"/>
      </w:pPr>
      <w:r>
        <w:t>FR-267 - Storage Capacity Monitoring</w:t>
      </w:r>
    </w:p>
    <w:p>
      <w:pPr>
        <w:jc w:val="left"/>
      </w:pPr>
      <w:r>
        <w:t>The application shall detect when available local storage is insufficient for safe operation.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warning appears before a required database or migration write would predictably fail.</w:t>
      </w:r>
    </w:p>
    <w:p>
      <w:pPr>
        <w:pStyle w:val="ListBullet"/>
        <w:jc w:val="left"/>
      </w:pPr>
      <w:r>
        <w:t>Nonessential cache and expired diagnostics may be removed safely.</w:t>
      </w:r>
    </w:p>
    <w:p>
      <w:pPr>
        <w:pStyle w:val="ListBullet"/>
        <w:jc w:val="left"/>
      </w:pPr>
      <w:r>
        <w:t>No backup or Vault capacity calculation is performed.</w:t>
      </w:r>
    </w:p>
    <w:p>
      <w:pPr>
        <w:pStyle w:val="Heading3"/>
        <w:jc w:val="left"/>
      </w:pPr>
      <w:r>
        <w:t>FR-268 - Watchdog Monitoring</w:t>
      </w:r>
    </w:p>
    <w:p>
      <w:pPr>
        <w:jc w:val="left"/>
      </w:pPr>
      <w:r>
        <w:t>The application shall check the continuing readiness of the core Usage Access, policy, session, and lock-presentation path.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 failed check triggers bounded recovery and verification.</w:t>
      </w:r>
    </w:p>
    <w:p>
      <w:pPr>
        <w:pStyle w:val="ListBullet"/>
        <w:jc w:val="left"/>
      </w:pPr>
      <w:r>
        <w:t>Repeated failure changes the protection state and prompts user action.</w:t>
      </w:r>
    </w:p>
    <w:p>
      <w:pPr>
        <w:pStyle w:val="ListBullet"/>
        <w:jc w:val="left"/>
      </w:pPr>
      <w:r>
        <w:t>Vault, rule-engine, scheduler, and notification-listener checks are absent.</w:t>
      </w:r>
    </w:p>
    <w:p>
      <w:pPr>
        <w:pStyle w:val="Heading3"/>
        <w:jc w:val="left"/>
      </w:pPr>
      <w:r>
        <w:t>FR-269 - Self-Diagnostics</w:t>
      </w:r>
    </w:p>
    <w:p>
      <w:pPr>
        <w:jc w:val="left"/>
      </w:pPr>
      <w:r>
        <w:t>The application shall allow an authenticated user to run the core diagnostic checks defined by FR-219 and FR-242.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result is consistent with current protection health.</w:t>
      </w:r>
    </w:p>
    <w:p>
      <w:pPr>
        <w:pStyle w:val="ListBullet"/>
        <w:jc w:val="left"/>
      </w:pPr>
      <w:r>
        <w:t>Running diagnostics does not alter the security policy or create a session.</w:t>
      </w:r>
    </w:p>
    <w:p>
      <w:pPr>
        <w:pStyle w:val="ListBullet"/>
        <w:jc w:val="left"/>
      </w:pPr>
      <w:r>
        <w:t>Results remain on device and cannot be exported.</w:t>
      </w:r>
    </w:p>
    <w:p>
      <w:pPr>
        <w:pStyle w:val="Heading3"/>
        <w:jc w:val="left"/>
      </w:pPr>
      <w:r>
        <w:t>FR-270 - Recovery Logging</w:t>
      </w:r>
    </w:p>
    <w:p>
      <w:pPr>
        <w:jc w:val="left"/>
      </w:pPr>
      <w:r>
        <w:t>The application shall keep a bounded local record of recovery reason, action, and outcome.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Records contain no secrets or protected content.</w:t>
      </w:r>
    </w:p>
    <w:p>
      <w:pPr>
        <w:pStyle w:val="ListBullet"/>
        <w:jc w:val="left"/>
      </w:pPr>
      <w:r>
        <w:t>Retention is fixed and subject to local deletion.</w:t>
      </w:r>
    </w:p>
    <w:p>
      <w:pPr>
        <w:pStyle w:val="ListBullet"/>
        <w:jc w:val="left"/>
      </w:pPr>
      <w:r>
        <w:t>No recovery-history screen, report, or export is required.</w:t>
      </w:r>
    </w:p>
    <w:p>
      <w:pPr>
        <w:pStyle w:val="Heading3"/>
        <w:jc w:val="left"/>
      </w:pPr>
      <w:r>
        <w:t>FR-272 - Security Policy Preservation</w:t>
      </w:r>
    </w:p>
    <w:p>
      <w:pPr>
        <w:jc w:val="left"/>
      </w:pPr>
      <w:r>
        <w:t>Recovery shall preserve the last valid authentication configuration, global relock setting, and protected-application policy whenever safe. Authorization sessions remain volatile and are not restored after process loss or reboot.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Uncertain policy state requires fresh authentication or denies access.</w:t>
      </w:r>
    </w:p>
    <w:p>
      <w:pPr>
        <w:pStyle w:val="ListBullet"/>
        <w:jc w:val="left"/>
      </w:pPr>
      <w:r>
        <w:t>No profile, schedule, automation, or per-application policy is restored.</w:t>
      </w:r>
    </w:p>
    <w:p>
      <w:pPr>
        <w:pStyle w:val="ListBullet"/>
        <w:jc w:val="left"/>
      </w:pPr>
      <w:r>
        <w:t>Any replacement with safe defaults is disclosed to the user.</w:t>
      </w:r>
    </w:p>
    <w:p>
      <w:pPr>
        <w:pStyle w:val="Heading3"/>
        <w:jc w:val="left"/>
      </w:pPr>
      <w:r>
        <w:t>FR-273 - Recovery Verification</w:t>
      </w:r>
    </w:p>
    <w:p>
      <w:pPr>
        <w:jc w:val="left"/>
      </w:pPr>
      <w:r>
        <w:t>Every recovery attempt shall be followed by verification of Usage Access, policy loading, session safety, lock presentation, core service responsiveness, and local-data integrity.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Recovery is not declared successful solely because a process restarted.</w:t>
      </w:r>
    </w:p>
    <w:p>
      <w:pPr>
        <w:pStyle w:val="ListBullet"/>
        <w:jc w:val="left"/>
      </w:pPr>
      <w:r>
        <w:t>Failed verification keeps the appropriate Protection interrupted or Action required state.</w:t>
      </w:r>
    </w:p>
    <w:p>
      <w:pPr>
        <w:pStyle w:val="ListBullet"/>
        <w:jc w:val="left"/>
      </w:pPr>
      <w:r>
        <w:t>The user can see the current result and next action.</w:t>
      </w:r>
    </w:p>
    <w:p>
      <w:pPr>
        <w:pStyle w:val="Heading3"/>
        <w:jc w:val="left"/>
      </w:pPr>
      <w:r>
        <w:t>FR-274 - Failure Notification</w:t>
      </w:r>
    </w:p>
    <w:p>
      <w:pPr>
        <w:jc w:val="left"/>
      </w:pPr>
      <w:r>
        <w:t>The application shall notify the user when a core failure requires action and App Lock can deliver the notification.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Content states the effect without naming protected applications or exposing sensitive details.</w:t>
      </w:r>
    </w:p>
    <w:p>
      <w:pPr>
        <w:pStyle w:val="ListBullet"/>
        <w:jc w:val="left"/>
      </w:pPr>
      <w:r>
        <w:t>The action opens the relevant recovery guidance.</w:t>
      </w:r>
    </w:p>
    <w:p>
      <w:pPr>
        <w:pStyle w:val="ListBullet"/>
        <w:jc w:val="left"/>
      </w:pPr>
      <w:r>
        <w:t>The notification is updated after re-verification.</w:t>
      </w:r>
    </w:p>
    <w:p>
      <w:pPr>
        <w:pStyle w:val="Heading3"/>
        <w:jc w:val="left"/>
      </w:pPr>
      <w:r>
        <w:t>FR-275 - Operational Readiness Confirmation</w:t>
      </w:r>
    </w:p>
    <w:p>
      <w:pPr>
        <w:jc w:val="left"/>
      </w:pPr>
      <w:r>
        <w:t>The application shall report normal protection only when PIN authentication, Usage Access, protected-application policy, core monitoring, lock presentation, and local-data integrity are ready.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Every required check has a current passing result.</w:t>
      </w:r>
    </w:p>
    <w:p>
      <w:pPr>
        <w:pStyle w:val="ListBullet"/>
        <w:jc w:val="left"/>
      </w:pPr>
      <w:r>
        <w:t>Optional biometric unavailability does not block PIN readiness.</w:t>
      </w:r>
    </w:p>
    <w:p>
      <w:pPr>
        <w:pStyle w:val="ListBullet"/>
        <w:jc w:val="left"/>
      </w:pPr>
      <w:r>
        <w:t>A stale, unknown, or failed result cannot be represented as protected.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