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9 Application Settings and Configuration Management</w:t>
      </w:r>
    </w:p>
    <w:p>
      <w:pPr>
        <w:pStyle w:val="Heading3"/>
        <w:jc w:val="left"/>
      </w:pPr>
      <w:r>
        <w:t>FR-181 - Application Settings Dashboard</w:t>
      </w:r>
    </w:p>
    <w:p>
      <w:pPr>
        <w:jc w:val="left"/>
      </w:pPr>
      <w:r>
        <w:t>The application shall provide one settings destination for retained version 1.0.0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Settings are grouped into authentication, session and relock, protection health, privacy, notifications, help, diagnostics, and destructive reset.</w:t>
      </w:r>
    </w:p>
    <w:p>
      <w:pPr>
        <w:pStyle w:val="ListBullet"/>
        <w:jc w:val="left"/>
      </w:pPr>
      <w:r>
        <w:t>Current values and unavailable states are clear before an action is selected.</w:t>
      </w:r>
    </w:p>
    <w:p>
      <w:pPr>
        <w:pStyle w:val="ListBullet"/>
        <w:jc w:val="left"/>
      </w:pPr>
      <w:r>
        <w:t>No section exists for Vault, backup, profiles, schedules, automation, intruder features, disguise, notification interception, export, or advanced administration.</w:t>
      </w:r>
    </w:p>
    <w:p>
      <w:pPr>
        <w:pStyle w:val="Heading3"/>
        <w:jc w:val="left"/>
      </w:pPr>
      <w:r>
        <w:t>FR-182 - Security Settings Management</w:t>
      </w:r>
    </w:p>
    <w:p>
      <w:pPr>
        <w:jc w:val="left"/>
      </w:pPr>
      <w:r>
        <w:t>The application shall allow authenticated management of PIN, eligible biometrics, retry behavior explanation, the shared session-duration setting, and global relock behavior.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Sensitive changes require current PIN verification.</w:t>
      </w:r>
    </w:p>
    <w:p>
      <w:pPr>
        <w:pStyle w:val="ListBullet"/>
        <w:jc w:val="left"/>
      </w:pPr>
      <w:r>
        <w:t>Invalid combinations are rejected before they can weaken protection.</w:t>
      </w:r>
    </w:p>
    <w:p>
      <w:pPr>
        <w:pStyle w:val="ListBullet"/>
        <w:jc w:val="left"/>
      </w:pPr>
      <w:r>
        <w:t>Changes apply consistently to every protected application.</w:t>
      </w:r>
    </w:p>
    <w:p>
      <w:pPr>
        <w:pStyle w:val="Heading3"/>
        <w:jc w:val="left"/>
      </w:pPr>
      <w:r>
        <w:t>FR-183 - Privacy Settings Management</w:t>
      </w:r>
    </w:p>
    <w:p>
      <w:pPr>
        <w:jc w:val="left"/>
      </w:pPr>
      <w:r>
        <w:t>The application shall explain and manage only App Lock notification privacy, protected presentation, screenshot protection, and recent-app privacy.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Mandatory authentication privacy cannot be disabled.</w:t>
      </w:r>
    </w:p>
    <w:p>
      <w:pPr>
        <w:pStyle w:val="ListBullet"/>
        <w:jc w:val="left"/>
      </w:pPr>
      <w:r>
        <w:t>Optional App Lock notification presentation never reveals protected-application activity by default.</w:t>
      </w:r>
    </w:p>
    <w:p>
      <w:pPr>
        <w:pStyle w:val="ListBullet"/>
        <w:jc w:val="left"/>
      </w:pPr>
      <w:r>
        <w:t>No concealment, intruder, Vault, or notification-interception control appears.</w:t>
      </w:r>
    </w:p>
    <w:p>
      <w:pPr>
        <w:pStyle w:val="Heading3"/>
        <w:jc w:val="left"/>
      </w:pPr>
      <w:r>
        <w:t>FR-184 - Application Default Settings</w:t>
      </w:r>
    </w:p>
    <w:p>
      <w:pPr>
        <w:jc w:val="left"/>
      </w:pPr>
      <w:r>
        <w:t>The application shall maintain one global default configuration for authentication sessions, relock behavior, and App Lock notification privacy.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Newly protected applications immediately use the global configuration.</w:t>
      </w:r>
    </w:p>
    <w:p>
      <w:pPr>
        <w:pStyle w:val="ListBullet"/>
        <w:jc w:val="left"/>
      </w:pPr>
      <w:r>
        <w:t>The application does not prompt for a profile or per-application policy.</w:t>
      </w:r>
    </w:p>
    <w:p>
      <w:pPr>
        <w:pStyle w:val="ListBullet"/>
        <w:jc w:val="left"/>
      </w:pPr>
      <w:r>
        <w:t>Safe defaults are restored after destructive reset.</w:t>
      </w:r>
    </w:p>
    <w:p>
      <w:pPr>
        <w:pStyle w:val="Heading3"/>
        <w:jc w:val="left"/>
      </w:pPr>
      <w:r>
        <w:t>FR-192 - Factory Reset</w:t>
      </w:r>
    </w:p>
    <w:p>
      <w:pPr>
        <w:jc w:val="left"/>
      </w:pPr>
      <w:r>
        <w:t>The application shall provide an authenticated destructive reset from settings and the destructive forgotten-PIN behavior defined by FR-020.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settings action requires current PIN verification and a separate final confirmation.</w:t>
      </w:r>
    </w:p>
    <w:p>
      <w:pPr>
        <w:pStyle w:val="ListBullet"/>
        <w:jc w:val="left"/>
      </w:pPr>
      <w:r>
        <w:t>The warning identifies every local data category that will be removed.</w:t>
      </w:r>
    </w:p>
    <w:p>
      <w:pPr>
        <w:pStyle w:val="ListBullet"/>
        <w:jc w:val="left"/>
      </w:pPr>
      <w:r>
        <w:t>Reset completion leaves no active session or protected state and returns to initial setup.</w:t>
      </w:r>
    </w:p>
    <w:p>
      <w:pPr>
        <w:pStyle w:val="Heading3"/>
        <w:jc w:val="left"/>
      </w:pPr>
      <w:r>
        <w:t>FR-193 - Data Management Controls</w:t>
      </w:r>
    </w:p>
    <w:p>
      <w:pPr>
        <w:jc w:val="left"/>
      </w:pPr>
      <w:r>
        <w:t>The application shall provide only the local data controls needed for bounded diagnostics, cache, and all-data removal.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Clearing cache does not remove credentials or protected-application selections.</w:t>
      </w:r>
    </w:p>
    <w:p>
      <w:pPr>
        <w:pStyle w:val="ListBullet"/>
        <w:jc w:val="left"/>
      </w:pPr>
      <w:r>
        <w:t>Clearing bounded diagnostics removes only diagnostic records.</w:t>
      </w:r>
    </w:p>
    <w:p>
      <w:pPr>
        <w:pStyle w:val="ListBullet"/>
        <w:jc w:val="left"/>
      </w:pPr>
      <w:r>
        <w:t>All-data removal is treated as destructive reset.</w:t>
      </w:r>
    </w:p>
    <w:p>
      <w:pPr>
        <w:pStyle w:val="ListBullet"/>
        <w:jc w:val="left"/>
      </w:pPr>
      <w:r>
        <w:t>No Vault, backup, export, archive, or cross-device data control is shown.</w:t>
      </w:r>
    </w:p>
    <w:p>
      <w:pPr>
        <w:pStyle w:val="Heading3"/>
        <w:jc w:val="left"/>
      </w:pPr>
      <w:r>
        <w:t>FR-195 - Configuration Validation</w:t>
      </w:r>
    </w:p>
    <w:p>
      <w:pPr>
        <w:jc w:val="left"/>
      </w:pPr>
      <w:r>
        <w:t>The application shall validate every retained configuration change before applying it.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Invalid PIN, session, relock, permission, and capability states are rejected or resolved to safe defaults.</w:t>
      </w:r>
    </w:p>
    <w:p>
      <w:pPr>
        <w:pStyle w:val="ListBullet"/>
        <w:jc w:val="left"/>
      </w:pPr>
      <w:r>
        <w:t>A failed save leaves the last valid configuration intact.</w:t>
      </w:r>
    </w:p>
    <w:p>
      <w:pPr>
        <w:pStyle w:val="ListBullet"/>
        <w:jc w:val="left"/>
      </w:pPr>
      <w:r>
        <w:t>Validation cannot create support for an excluded device, feature, or policy type.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