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BD26" w14:textId="77777777" w:rsidR="00411C07" w:rsidRPr="00411C07" w:rsidRDefault="00411C07" w:rsidP="00411C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C07">
        <w:rPr>
          <w:rFonts w:ascii="Times New Roman" w:eastAsia="Times New Roman" w:hAnsi="Times New Roman" w:cs="Times New Roman"/>
          <w:b/>
          <w:bCs/>
          <w:kern w:val="36"/>
          <w:sz w:val="48"/>
          <w:szCs w:val="48"/>
          <w14:ligatures w14:val="none"/>
        </w:rPr>
        <w:t>5. Resource Efficiency Requirements</w:t>
      </w:r>
    </w:p>
    <w:p w14:paraId="43DB3A57" w14:textId="77777777" w:rsidR="00411C07" w:rsidRPr="00411C07" w:rsidRDefault="00411C07" w:rsidP="0041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1C07">
        <w:rPr>
          <w:rFonts w:ascii="Times New Roman" w:eastAsia="Times New Roman" w:hAnsi="Times New Roman" w:cs="Times New Roman"/>
          <w:b/>
          <w:bCs/>
          <w:kern w:val="0"/>
          <w:sz w:val="36"/>
          <w:szCs w:val="36"/>
          <w14:ligatures w14:val="none"/>
        </w:rPr>
        <w:t>5.1 Purpose</w:t>
      </w:r>
    </w:p>
    <w:p w14:paraId="4C59E5C9"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This section defines the resource efficiency requirements for the Android App Lock application. Resource efficiency encompasses the responsible use of device resources, including CPU, memory, storage, battery, network, and system services, while maintaining required functionality and user experience.</w:t>
      </w:r>
    </w:p>
    <w:p w14:paraId="2FD1231E"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The application shall operate efficiently across supported Android devices without unnecessarily consuming limited system resources or negatively affecting overall device performance.</w:t>
      </w:r>
    </w:p>
    <w:p w14:paraId="053CFA3D"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These requirements establish measurable efficiency objectives without prescribing implementation techniques.</w:t>
      </w:r>
    </w:p>
    <w:p w14:paraId="0F589C74"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2F5B0223">
          <v:rect id="_x0000_i1670" style="width:0;height:1.5pt" o:hralign="center" o:hrstd="t" o:hr="t" fillcolor="#a0a0a0" stroked="f"/>
        </w:pict>
      </w:r>
    </w:p>
    <w:p w14:paraId="5576BAA6" w14:textId="77777777" w:rsidR="00411C07" w:rsidRPr="00411C07" w:rsidRDefault="00411C07" w:rsidP="00411C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C07">
        <w:rPr>
          <w:rFonts w:ascii="Times New Roman" w:eastAsia="Times New Roman" w:hAnsi="Times New Roman" w:cs="Times New Roman"/>
          <w:b/>
          <w:bCs/>
          <w:kern w:val="36"/>
          <w:sz w:val="48"/>
          <w:szCs w:val="48"/>
          <w14:ligatures w14:val="none"/>
        </w:rPr>
        <w:t>5.2 Non-Functional Requirements</w:t>
      </w:r>
    </w:p>
    <w:p w14:paraId="46E34819"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NFR-RES-001 – CPU Utilization</w:t>
      </w:r>
    </w:p>
    <w:p w14:paraId="1851C019"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134350D5"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The application shall minimize processor utilization during normal operation.</w:t>
      </w:r>
    </w:p>
    <w:p w14:paraId="1880B560"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1CBAEDFB" w14:textId="77777777" w:rsidR="00411C07" w:rsidRPr="00411C07" w:rsidRDefault="00411C07" w:rsidP="00411C0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Average CPU utilization during idle operation shall not exceed </w:t>
      </w:r>
      <w:r w:rsidRPr="00411C07">
        <w:rPr>
          <w:rFonts w:ascii="Times New Roman" w:eastAsia="Times New Roman" w:hAnsi="Times New Roman" w:cs="Times New Roman"/>
          <w:b/>
          <w:bCs/>
          <w:kern w:val="0"/>
          <w14:ligatures w14:val="none"/>
        </w:rPr>
        <w:t>2%</w:t>
      </w:r>
      <w:r w:rsidRPr="00411C07">
        <w:rPr>
          <w:rFonts w:ascii="Times New Roman" w:eastAsia="Times New Roman" w:hAnsi="Times New Roman" w:cs="Times New Roman"/>
          <w:kern w:val="0"/>
          <w14:ligatures w14:val="none"/>
        </w:rPr>
        <w:t xml:space="preserve">. </w:t>
      </w:r>
    </w:p>
    <w:p w14:paraId="4A48824F" w14:textId="77777777" w:rsidR="00411C07" w:rsidRPr="00411C07" w:rsidRDefault="00411C07" w:rsidP="00411C0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Peak CPU utilization shall return to baseline within </w:t>
      </w:r>
      <w:r w:rsidRPr="00411C07">
        <w:rPr>
          <w:rFonts w:ascii="Times New Roman" w:eastAsia="Times New Roman" w:hAnsi="Times New Roman" w:cs="Times New Roman"/>
          <w:b/>
          <w:bCs/>
          <w:kern w:val="0"/>
          <w14:ligatures w14:val="none"/>
        </w:rPr>
        <w:t>5 seconds</w:t>
      </w:r>
      <w:r w:rsidRPr="00411C07">
        <w:rPr>
          <w:rFonts w:ascii="Times New Roman" w:eastAsia="Times New Roman" w:hAnsi="Times New Roman" w:cs="Times New Roman"/>
          <w:kern w:val="0"/>
          <w14:ligatures w14:val="none"/>
        </w:rPr>
        <w:t xml:space="preserve"> after completion of intensive operations. </w:t>
      </w:r>
    </w:p>
    <w:p w14:paraId="5ABBFF84" w14:textId="77777777" w:rsidR="00411C07" w:rsidRPr="00411C07" w:rsidRDefault="00411C07" w:rsidP="00411C0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No continuous high CPU utilization shall occur without user-initiated activity or scheduled maintenance tasks. </w:t>
      </w:r>
    </w:p>
    <w:p w14:paraId="79465D9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1B81669D"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Measurement</w:t>
      </w:r>
    </w:p>
    <w:p w14:paraId="4E4A5925"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516DD70C">
          <v:rect id="_x0000_i1671" style="width:0;height:1.5pt" o:hralign="center" o:hrstd="t" o:hr="t" fillcolor="#a0a0a0" stroked="f"/>
        </w:pict>
      </w:r>
    </w:p>
    <w:p w14:paraId="154ABE8E"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NFR-RES-002 – Memory Utilization</w:t>
      </w:r>
    </w:p>
    <w:p w14:paraId="6F7D0674"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2A6D8B2D"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lastRenderedPageBreak/>
        <w:t>The application shall efficiently manage memory throughout its operational lifecycle.</w:t>
      </w:r>
    </w:p>
    <w:p w14:paraId="4780FAB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3A1F0F41" w14:textId="77777777" w:rsidR="00411C07" w:rsidRPr="00411C07" w:rsidRDefault="00411C07" w:rsidP="00411C0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Memory consumption shall remain within documented operational limits for supported devices. </w:t>
      </w:r>
    </w:p>
    <w:p w14:paraId="5499031C" w14:textId="77777777" w:rsidR="00411C07" w:rsidRPr="00411C07" w:rsidRDefault="00411C07" w:rsidP="00411C0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Memory usage shall remain stable during extended operation. </w:t>
      </w:r>
    </w:p>
    <w:p w14:paraId="0D19227D" w14:textId="77777777" w:rsidR="00411C07" w:rsidRPr="00411C07" w:rsidRDefault="00411C07" w:rsidP="00411C0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No measurable memory leaks shall be identified during endurance testing. </w:t>
      </w:r>
    </w:p>
    <w:p w14:paraId="184CDCAB"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57BA5BFE"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Measurement, Analysis</w:t>
      </w:r>
    </w:p>
    <w:p w14:paraId="2368113E"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7DDFDB7F">
          <v:rect id="_x0000_i1672" style="width:0;height:1.5pt" o:hralign="center" o:hrstd="t" o:hr="t" fillcolor="#a0a0a0" stroked="f"/>
        </w:pict>
      </w:r>
    </w:p>
    <w:p w14:paraId="6A6A3590"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NFR-RES-003 – Battery Consumption</w:t>
      </w:r>
    </w:p>
    <w:p w14:paraId="0795BE71"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16B7A276"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The application shall minimize battery consumption while maintaining required functionality.</w:t>
      </w:r>
    </w:p>
    <w:p w14:paraId="1DE03F31"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3EE508BA" w14:textId="77777777" w:rsidR="00411C07" w:rsidRPr="00411C07" w:rsidRDefault="00411C07" w:rsidP="00411C0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Background operation shall not contribute more than </w:t>
      </w:r>
      <w:r w:rsidRPr="00411C07">
        <w:rPr>
          <w:rFonts w:ascii="Times New Roman" w:eastAsia="Times New Roman" w:hAnsi="Times New Roman" w:cs="Times New Roman"/>
          <w:b/>
          <w:bCs/>
          <w:kern w:val="0"/>
          <w14:ligatures w14:val="none"/>
        </w:rPr>
        <w:t>1% battery consumption per hour</w:t>
      </w:r>
      <w:r w:rsidRPr="00411C07">
        <w:rPr>
          <w:rFonts w:ascii="Times New Roman" w:eastAsia="Times New Roman" w:hAnsi="Times New Roman" w:cs="Times New Roman"/>
          <w:kern w:val="0"/>
          <w14:ligatures w14:val="none"/>
        </w:rPr>
        <w:t xml:space="preserve"> under normal operating conditions. </w:t>
      </w:r>
    </w:p>
    <w:p w14:paraId="738C9DCF" w14:textId="77777777" w:rsidR="00411C07" w:rsidRPr="00411C07" w:rsidRDefault="00411C07" w:rsidP="00411C0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Battery usage shall remain proportional to application activity. </w:t>
      </w:r>
    </w:p>
    <w:p w14:paraId="748F1105" w14:textId="77777777" w:rsidR="00411C07" w:rsidRPr="00411C07" w:rsidRDefault="00411C07" w:rsidP="00411C0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Power consumption shall comply with Android background execution recommendations. </w:t>
      </w:r>
    </w:p>
    <w:p w14:paraId="2F8CF2B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4D4820BC"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Measurement</w:t>
      </w:r>
    </w:p>
    <w:p w14:paraId="631CA65C"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0FF485CF">
          <v:rect id="_x0000_i1673" style="width:0;height:1.5pt" o:hralign="center" o:hrstd="t" o:hr="t" fillcolor="#a0a0a0" stroked="f"/>
        </w:pict>
      </w:r>
    </w:p>
    <w:p w14:paraId="5D26FDFF"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NFR-RES-004 – Storage Utilization</w:t>
      </w:r>
    </w:p>
    <w:p w14:paraId="3BEB130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4445C2E4"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The application shall efficiently utilize persistent storage.</w:t>
      </w:r>
    </w:p>
    <w:p w14:paraId="43528C61"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50E04020" w14:textId="77777777" w:rsidR="00411C07" w:rsidRPr="00411C07" w:rsidRDefault="00411C07" w:rsidP="00411C0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Storage consumption shall increase only as required by user data and application configuration. </w:t>
      </w:r>
    </w:p>
    <w:p w14:paraId="4608F220" w14:textId="77777777" w:rsidR="00411C07" w:rsidRPr="00411C07" w:rsidRDefault="00411C07" w:rsidP="00411C0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Temporary files shall not accumulate indefinitely. </w:t>
      </w:r>
    </w:p>
    <w:p w14:paraId="603DA20B" w14:textId="77777777" w:rsidR="00411C07" w:rsidRPr="00411C07" w:rsidRDefault="00411C07" w:rsidP="00411C0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Unused resources shall be removed during normal maintenance activities. </w:t>
      </w:r>
    </w:p>
    <w:p w14:paraId="377E79D5"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lastRenderedPageBreak/>
        <w:t>Verification Method</w:t>
      </w:r>
    </w:p>
    <w:p w14:paraId="0A14A132"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Measurement, Inspection</w:t>
      </w:r>
    </w:p>
    <w:p w14:paraId="5478B336"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32BE149E">
          <v:rect id="_x0000_i1674" style="width:0;height:1.5pt" o:hralign="center" o:hrstd="t" o:hr="t" fillcolor="#a0a0a0" stroked="f"/>
        </w:pict>
      </w:r>
    </w:p>
    <w:p w14:paraId="357FF35D"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NFR-RES-005 – Cache Efficiency</w:t>
      </w:r>
    </w:p>
    <w:p w14:paraId="08A7FAF9"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2F53E12C"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Cached data shall improve performance without unnecessary storage consumption.</w:t>
      </w:r>
    </w:p>
    <w:p w14:paraId="3FF23019"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492C0420" w14:textId="77777777" w:rsidR="00411C07" w:rsidRPr="00411C07" w:rsidRDefault="00411C07" w:rsidP="00411C0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Cache size shall remain within configurable limits. </w:t>
      </w:r>
    </w:p>
    <w:p w14:paraId="38A71FAF" w14:textId="77777777" w:rsidR="00411C07" w:rsidRPr="00411C07" w:rsidRDefault="00411C07" w:rsidP="00411C0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Obsolete cache entries shall be removed automatically. </w:t>
      </w:r>
    </w:p>
    <w:p w14:paraId="7E77512A" w14:textId="77777777" w:rsidR="00411C07" w:rsidRPr="00411C07" w:rsidRDefault="00411C07" w:rsidP="00411C0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Cache operations shall not compromise application correctness. </w:t>
      </w:r>
    </w:p>
    <w:p w14:paraId="4271BB3C"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2028B3C2"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Test, Measurement</w:t>
      </w:r>
    </w:p>
    <w:p w14:paraId="5484CD7A"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4129B0A3">
          <v:rect id="_x0000_i1675" style="width:0;height:1.5pt" o:hralign="center" o:hrstd="t" o:hr="t" fillcolor="#a0a0a0" stroked="f"/>
        </w:pict>
      </w:r>
    </w:p>
    <w:p w14:paraId="05CB9D69"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NFR-RES-006 – Network Efficiency</w:t>
      </w:r>
    </w:p>
    <w:p w14:paraId="6F6281AF"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31160DC9"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The application shall minimize network utilization during normal operation.</w:t>
      </w:r>
    </w:p>
    <w:p w14:paraId="361BB18F"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5F77971C" w14:textId="77777777" w:rsidR="00411C07" w:rsidRPr="00411C07" w:rsidRDefault="00411C07" w:rsidP="00411C0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Network communication shall occur only when required by implemented functionality. </w:t>
      </w:r>
    </w:p>
    <w:p w14:paraId="09ECF70D" w14:textId="77777777" w:rsidR="00411C07" w:rsidRPr="00411C07" w:rsidRDefault="00411C07" w:rsidP="00411C0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Redundant or repetitive network requests shall be avoided. </w:t>
      </w:r>
    </w:p>
    <w:p w14:paraId="62CE5416" w14:textId="77777777" w:rsidR="00411C07" w:rsidRPr="00411C07" w:rsidRDefault="00411C07" w:rsidP="00411C0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Loss of network connectivity shall not result in excessive retry activity. </w:t>
      </w:r>
    </w:p>
    <w:p w14:paraId="207CA9D5"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698C220C"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Measurement, Analysis</w:t>
      </w:r>
    </w:p>
    <w:p w14:paraId="4003261D"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776A42BD">
          <v:rect id="_x0000_i1676" style="width:0;height:1.5pt" o:hralign="center" o:hrstd="t" o:hr="t" fillcolor="#a0a0a0" stroked="f"/>
        </w:pict>
      </w:r>
    </w:p>
    <w:p w14:paraId="53D9F4C2"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NFR-RES-007 – Background Processing Efficiency</w:t>
      </w:r>
    </w:p>
    <w:p w14:paraId="6B8FA89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01439B33"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lastRenderedPageBreak/>
        <w:t>Background processing shall be scheduled to minimize unnecessary system resource consumption.</w:t>
      </w:r>
    </w:p>
    <w:p w14:paraId="19A5AE33"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041896A0" w14:textId="77777777" w:rsidR="00411C07" w:rsidRPr="00411C07" w:rsidRDefault="00411C07" w:rsidP="00411C0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Background work shall execute only when required. </w:t>
      </w:r>
    </w:p>
    <w:p w14:paraId="3E572AAA" w14:textId="77777777" w:rsidR="00411C07" w:rsidRPr="00411C07" w:rsidRDefault="00411C07" w:rsidP="00411C0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Concurrent background tasks shall be minimized. </w:t>
      </w:r>
    </w:p>
    <w:p w14:paraId="310C963C" w14:textId="77777777" w:rsidR="00411C07" w:rsidRPr="00411C07" w:rsidRDefault="00411C07" w:rsidP="00411C0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Resource utilization shall remain within documented operational limits during scheduled processing. </w:t>
      </w:r>
    </w:p>
    <w:p w14:paraId="4AEC4F1E"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66A40B23"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Measurement</w:t>
      </w:r>
    </w:p>
    <w:p w14:paraId="3E4C245E"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428F5195">
          <v:rect id="_x0000_i1677" style="width:0;height:1.5pt" o:hralign="center" o:hrstd="t" o:hr="t" fillcolor="#a0a0a0" stroked="f"/>
        </w:pict>
      </w:r>
    </w:p>
    <w:p w14:paraId="0A1BFE26"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NFR-RES-008 – Thread Efficiency</w:t>
      </w:r>
    </w:p>
    <w:p w14:paraId="6EF19CAB"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4614340C"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The application shall efficiently manage concurrent execution resources.</w:t>
      </w:r>
    </w:p>
    <w:p w14:paraId="101D87CE"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57EF9C56" w14:textId="77777777" w:rsidR="00411C07" w:rsidRPr="00411C07" w:rsidRDefault="00411C07" w:rsidP="00411C0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Threads shall not remain active after completion of assigned work. </w:t>
      </w:r>
    </w:p>
    <w:p w14:paraId="1E4D796B" w14:textId="77777777" w:rsidR="00411C07" w:rsidRPr="00411C07" w:rsidRDefault="00411C07" w:rsidP="00411C0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Idle thread accumulation shall not occur. </w:t>
      </w:r>
    </w:p>
    <w:p w14:paraId="1D37C01C" w14:textId="77777777" w:rsidR="00411C07" w:rsidRPr="00411C07" w:rsidRDefault="00411C07" w:rsidP="00411C0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Thread contention shall not significantly impact application responsiveness. </w:t>
      </w:r>
    </w:p>
    <w:p w14:paraId="7ED1BB86"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4F13FD36"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Analysis, Measurement</w:t>
      </w:r>
    </w:p>
    <w:p w14:paraId="4CE5F26F"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0F39A3F6">
          <v:rect id="_x0000_i1678" style="width:0;height:1.5pt" o:hralign="center" o:hrstd="t" o:hr="t" fillcolor="#a0a0a0" stroked="f"/>
        </w:pict>
      </w:r>
    </w:p>
    <w:p w14:paraId="2C9262CB"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NFR-RES-009 – Input/Output Efficiency</w:t>
      </w:r>
    </w:p>
    <w:p w14:paraId="06E4D0C1"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132928C6"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Persistent storage operations shall minimize unnecessary read and write activity.</w:t>
      </w:r>
    </w:p>
    <w:p w14:paraId="2D0DF14C"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0AEEC163" w14:textId="77777777" w:rsidR="00411C07" w:rsidRPr="00411C07" w:rsidRDefault="00411C07" w:rsidP="00411C0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Duplicate storage operations shall be avoided. </w:t>
      </w:r>
    </w:p>
    <w:p w14:paraId="047D9F1A" w14:textId="77777777" w:rsidR="00411C07" w:rsidRPr="00411C07" w:rsidRDefault="00411C07" w:rsidP="00411C0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Sequential operations shall be consolidated where practical. </w:t>
      </w:r>
    </w:p>
    <w:p w14:paraId="624D5B65" w14:textId="77777777" w:rsidR="00411C07" w:rsidRPr="00411C07" w:rsidRDefault="00411C07" w:rsidP="00411C0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I/O operations shall not unnecessarily block user interaction. </w:t>
      </w:r>
    </w:p>
    <w:p w14:paraId="4CB81F50"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lastRenderedPageBreak/>
        <w:t>Verification Method</w:t>
      </w:r>
    </w:p>
    <w:p w14:paraId="4E960FEF"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Measurement</w:t>
      </w:r>
    </w:p>
    <w:p w14:paraId="6DEE35CA"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3153DE3F">
          <v:rect id="_x0000_i1679" style="width:0;height:1.5pt" o:hralign="center" o:hrstd="t" o:hr="t" fillcolor="#a0a0a0" stroked="f"/>
        </w:pict>
      </w:r>
    </w:p>
    <w:p w14:paraId="66926AC9"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NFR-RES-010 – Resource Cleanup</w:t>
      </w:r>
    </w:p>
    <w:p w14:paraId="1A178A26"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141B813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Application resources shall be released promptly when no longer required.</w:t>
      </w:r>
    </w:p>
    <w:p w14:paraId="7E38D14D"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64C26B42" w14:textId="77777777" w:rsidR="00411C07" w:rsidRPr="00411C07" w:rsidRDefault="00411C07" w:rsidP="00411C0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File handles, database connections, listeners, and other system resources shall not remain allocated beyond their intended lifetime. </w:t>
      </w:r>
    </w:p>
    <w:p w14:paraId="1199BF96" w14:textId="77777777" w:rsidR="00411C07" w:rsidRPr="00411C07" w:rsidRDefault="00411C07" w:rsidP="00411C0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Automated testing shall identify no unreleased critical resources. </w:t>
      </w:r>
    </w:p>
    <w:p w14:paraId="5257939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04C5E73E"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Analysis, Test</w:t>
      </w:r>
    </w:p>
    <w:p w14:paraId="3744F1C4"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7981F478">
          <v:rect id="_x0000_i1680" style="width:0;height:1.5pt" o:hralign="center" o:hrstd="t" o:hr="t" fillcolor="#a0a0a0" stroked="f"/>
        </w:pict>
      </w:r>
    </w:p>
    <w:p w14:paraId="6AFBC78A"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NFR-RES-011 – Thermal Efficiency</w:t>
      </w:r>
    </w:p>
    <w:p w14:paraId="5822E315"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4D6E7079"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Application operation shall minimize contribution to excessive device thermal conditions.</w:t>
      </w:r>
    </w:p>
    <w:p w14:paraId="20DDB59D"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748D11D6" w14:textId="77777777" w:rsidR="00411C07" w:rsidRPr="00411C07" w:rsidRDefault="00411C07" w:rsidP="00411C0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Normal application usage shall not cause sustained thermal throttling attributable to application behavior. </w:t>
      </w:r>
    </w:p>
    <w:p w14:paraId="62F23BB9" w14:textId="77777777" w:rsidR="00411C07" w:rsidRPr="00411C07" w:rsidRDefault="00411C07" w:rsidP="00411C0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Performance-intensive operations shall be optimized to reduce unnecessary heat generation. </w:t>
      </w:r>
    </w:p>
    <w:p w14:paraId="01EA012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093AD996"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Measurement</w:t>
      </w:r>
    </w:p>
    <w:p w14:paraId="31BA0D9C"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098C9AC8">
          <v:rect id="_x0000_i1681" style="width:0;height:1.5pt" o:hralign="center" o:hrstd="t" o:hr="t" fillcolor="#a0a0a0" stroked="f"/>
        </w:pict>
      </w:r>
    </w:p>
    <w:p w14:paraId="49A8FA65"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NFR-RES-012 – Resource Contention</w:t>
      </w:r>
    </w:p>
    <w:p w14:paraId="729AD263"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38861275"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lastRenderedPageBreak/>
        <w:t>The application shall coexist efficiently with other applications executing on the device.</w:t>
      </w:r>
    </w:p>
    <w:p w14:paraId="0A7EDAF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3FA2DBA5" w14:textId="77777777" w:rsidR="00411C07" w:rsidRPr="00411C07" w:rsidRDefault="00411C07" w:rsidP="00411C0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Resource utilization shall not unnecessarily interfere with normal operation of other applications. </w:t>
      </w:r>
    </w:p>
    <w:p w14:paraId="65D11F55" w14:textId="77777777" w:rsidR="00411C07" w:rsidRPr="00411C07" w:rsidRDefault="00411C07" w:rsidP="00411C0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Application performance shall degrade gracefully under system resource contention. </w:t>
      </w:r>
    </w:p>
    <w:p w14:paraId="22ABEA47"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38477CEF"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Test, Measurement</w:t>
      </w:r>
    </w:p>
    <w:p w14:paraId="2990C02E"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721A8F71">
          <v:rect id="_x0000_i1682" style="width:0;height:1.5pt" o:hralign="center" o:hrstd="t" o:hr="t" fillcolor="#a0a0a0" stroked="f"/>
        </w:pict>
      </w:r>
    </w:p>
    <w:p w14:paraId="31297902" w14:textId="77777777" w:rsidR="00411C07" w:rsidRPr="00411C07" w:rsidRDefault="00411C07" w:rsidP="0041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C07">
        <w:rPr>
          <w:rFonts w:ascii="Times New Roman" w:eastAsia="Times New Roman" w:hAnsi="Times New Roman" w:cs="Times New Roman"/>
          <w:b/>
          <w:bCs/>
          <w:kern w:val="0"/>
          <w:sz w:val="27"/>
          <w:szCs w:val="27"/>
          <w14:ligatures w14:val="none"/>
        </w:rPr>
        <w:t>NFR-RES-013 – Resource Monitoring</w:t>
      </w:r>
    </w:p>
    <w:p w14:paraId="1F140278"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Requirement</w:t>
      </w:r>
    </w:p>
    <w:p w14:paraId="5DAF66AC"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Resource utilization shall be measurable throughout development and production validation.</w:t>
      </w:r>
    </w:p>
    <w:p w14:paraId="2D02AD5A"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Acceptance Criteria</w:t>
      </w:r>
    </w:p>
    <w:p w14:paraId="5AC11981" w14:textId="77777777" w:rsidR="00411C07" w:rsidRPr="00411C07" w:rsidRDefault="00411C07" w:rsidP="00411C0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CPU, memory, storage, battery, and network utilization shall be profiled during release testing. </w:t>
      </w:r>
    </w:p>
    <w:p w14:paraId="3CFC5277" w14:textId="77777777" w:rsidR="00411C07" w:rsidRPr="00411C07" w:rsidRDefault="00411C07" w:rsidP="00411C0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Resource utilization reports shall be retained as release artifacts. </w:t>
      </w:r>
    </w:p>
    <w:p w14:paraId="36F46896" w14:textId="77777777" w:rsidR="00411C07" w:rsidRPr="00411C07" w:rsidRDefault="00411C07" w:rsidP="00411C0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Significant deviations from established baselines shall require documented review before release approval. </w:t>
      </w:r>
    </w:p>
    <w:p w14:paraId="595D15A9"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b/>
          <w:bCs/>
          <w:kern w:val="0"/>
          <w14:ligatures w14:val="none"/>
        </w:rPr>
        <w:t>Verification Method</w:t>
      </w:r>
    </w:p>
    <w:p w14:paraId="6314E60F"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Measurement, Audit</w:t>
      </w:r>
    </w:p>
    <w:p w14:paraId="33CABC58" w14:textId="77777777" w:rsidR="00411C07" w:rsidRPr="00411C07" w:rsidRDefault="00411C07" w:rsidP="00411C07">
      <w:pPr>
        <w:spacing w:after="0"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pict w14:anchorId="7FFDE95E">
          <v:rect id="_x0000_i1683" style="width:0;height:1.5pt" o:hralign="center" o:hrstd="t" o:hr="t" fillcolor="#a0a0a0" stroked="f"/>
        </w:pict>
      </w:r>
    </w:p>
    <w:p w14:paraId="03A84F38" w14:textId="77777777" w:rsidR="00411C07" w:rsidRPr="00411C07" w:rsidRDefault="00411C07" w:rsidP="0041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1C07">
        <w:rPr>
          <w:rFonts w:ascii="Times New Roman" w:eastAsia="Times New Roman" w:hAnsi="Times New Roman" w:cs="Times New Roman"/>
          <w:b/>
          <w:bCs/>
          <w:kern w:val="0"/>
          <w:sz w:val="36"/>
          <w:szCs w:val="36"/>
          <w14:ligatures w14:val="none"/>
        </w:rPr>
        <w:t>Design Rationale</w:t>
      </w:r>
    </w:p>
    <w:p w14:paraId="6AF3C340"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Mobile applications operate within environments characterized by constrained processing power, finite memory, limited battery capacity, and operating system-managed resource allocation. Efficient resource utilization is therefore essential to maintaining both application quality and overall device usability.</w:t>
      </w:r>
    </w:p>
    <w:p w14:paraId="24965906" w14:textId="77777777" w:rsidR="00411C07" w:rsidRPr="00411C07" w:rsidRDefault="00411C07" w:rsidP="00411C07">
      <w:pPr>
        <w:spacing w:before="100" w:beforeAutospacing="1" w:after="100" w:afterAutospacing="1" w:line="240" w:lineRule="auto"/>
        <w:rPr>
          <w:rFonts w:ascii="Times New Roman" w:eastAsia="Times New Roman" w:hAnsi="Times New Roman" w:cs="Times New Roman"/>
          <w:kern w:val="0"/>
          <w14:ligatures w14:val="none"/>
        </w:rPr>
      </w:pPr>
      <w:r w:rsidRPr="00411C07">
        <w:rPr>
          <w:rFonts w:ascii="Times New Roman" w:eastAsia="Times New Roman" w:hAnsi="Times New Roman" w:cs="Times New Roman"/>
          <w:kern w:val="0"/>
          <w14:ligatures w14:val="none"/>
        </w:rPr>
        <w:t xml:space="preserve">These requirements establish measurable limits for CPU usage, memory consumption, battery impact, storage utilization, network activity, and concurrent execution while remaining independent of implementation choices. By focusing on quantifiable outcomes rather than specific optimization techniques, the requirements encourage efficient software design, simplify performance verification, and reduce the likelihood of resource-related regressions over the </w:t>
      </w:r>
      <w:r w:rsidRPr="00411C07">
        <w:rPr>
          <w:rFonts w:ascii="Times New Roman" w:eastAsia="Times New Roman" w:hAnsi="Times New Roman" w:cs="Times New Roman"/>
          <w:kern w:val="0"/>
          <w14:ligatures w14:val="none"/>
        </w:rPr>
        <w:lastRenderedPageBreak/>
        <w:t>product lifecycle. They also align with Android best practices for background execution, power management, and responsible use of shared system resources.</w:t>
      </w:r>
    </w:p>
    <w:p w14:paraId="3622E920" w14:textId="461E1A6A" w:rsidR="00EC6203" w:rsidRPr="00FF2168" w:rsidRDefault="00EC6203" w:rsidP="00FF2168">
      <w:pPr>
        <w:spacing w:before="100" w:beforeAutospacing="1" w:after="100" w:afterAutospacing="1" w:line="240" w:lineRule="auto"/>
        <w:rPr>
          <w:rFonts w:ascii="Times New Roman" w:eastAsia="Times New Roman" w:hAnsi="Times New Roman" w:cs="Times New Roman"/>
          <w:kern w:val="0"/>
          <w14:ligatures w14:val="none"/>
        </w:rPr>
      </w:pPr>
    </w:p>
    <w:sectPr w:rsidR="00EC6203" w:rsidRPr="00FF2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62C5"/>
    <w:multiLevelType w:val="multilevel"/>
    <w:tmpl w:val="B7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7088"/>
    <w:multiLevelType w:val="multilevel"/>
    <w:tmpl w:val="AE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E7BEA"/>
    <w:multiLevelType w:val="multilevel"/>
    <w:tmpl w:val="361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62165"/>
    <w:multiLevelType w:val="multilevel"/>
    <w:tmpl w:val="BF0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D06AC"/>
    <w:multiLevelType w:val="multilevel"/>
    <w:tmpl w:val="6E2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E5290"/>
    <w:multiLevelType w:val="multilevel"/>
    <w:tmpl w:val="66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B5F2C"/>
    <w:multiLevelType w:val="multilevel"/>
    <w:tmpl w:val="AA4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040D9"/>
    <w:multiLevelType w:val="multilevel"/>
    <w:tmpl w:val="27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72A24"/>
    <w:multiLevelType w:val="multilevel"/>
    <w:tmpl w:val="DF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04FC6"/>
    <w:multiLevelType w:val="multilevel"/>
    <w:tmpl w:val="6ED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729E3"/>
    <w:multiLevelType w:val="multilevel"/>
    <w:tmpl w:val="37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017BE1"/>
    <w:multiLevelType w:val="multilevel"/>
    <w:tmpl w:val="8F1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9428D"/>
    <w:multiLevelType w:val="multilevel"/>
    <w:tmpl w:val="BEC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A700A"/>
    <w:multiLevelType w:val="multilevel"/>
    <w:tmpl w:val="0C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14F09"/>
    <w:multiLevelType w:val="multilevel"/>
    <w:tmpl w:val="98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53298"/>
    <w:multiLevelType w:val="multilevel"/>
    <w:tmpl w:val="3F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923EF1"/>
    <w:multiLevelType w:val="multilevel"/>
    <w:tmpl w:val="AC6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52136B"/>
    <w:multiLevelType w:val="multilevel"/>
    <w:tmpl w:val="59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303C60"/>
    <w:multiLevelType w:val="multilevel"/>
    <w:tmpl w:val="D0C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97520"/>
    <w:multiLevelType w:val="multilevel"/>
    <w:tmpl w:val="22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34DE1"/>
    <w:multiLevelType w:val="multilevel"/>
    <w:tmpl w:val="11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54A7E"/>
    <w:multiLevelType w:val="multilevel"/>
    <w:tmpl w:val="2A9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C00723"/>
    <w:multiLevelType w:val="multilevel"/>
    <w:tmpl w:val="062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C16794"/>
    <w:multiLevelType w:val="multilevel"/>
    <w:tmpl w:val="C1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9A2D49"/>
    <w:multiLevelType w:val="multilevel"/>
    <w:tmpl w:val="E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EC224B"/>
    <w:multiLevelType w:val="multilevel"/>
    <w:tmpl w:val="7B8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FA24C1"/>
    <w:multiLevelType w:val="multilevel"/>
    <w:tmpl w:val="5EB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FE24F4"/>
    <w:multiLevelType w:val="multilevel"/>
    <w:tmpl w:val="E16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70320"/>
    <w:multiLevelType w:val="multilevel"/>
    <w:tmpl w:val="0F0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200614"/>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B0223E"/>
    <w:multiLevelType w:val="multilevel"/>
    <w:tmpl w:val="A8F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E74686"/>
    <w:multiLevelType w:val="multilevel"/>
    <w:tmpl w:val="8A3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2D297F"/>
    <w:multiLevelType w:val="multilevel"/>
    <w:tmpl w:val="6FE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45"/>
  </w:num>
  <w:num w:numId="2" w16cid:durableId="1706634740">
    <w:abstractNumId w:val="39"/>
  </w:num>
  <w:num w:numId="3" w16cid:durableId="1576040414">
    <w:abstractNumId w:val="24"/>
  </w:num>
  <w:num w:numId="4" w16cid:durableId="1943107071">
    <w:abstractNumId w:val="48"/>
  </w:num>
  <w:num w:numId="5" w16cid:durableId="767429478">
    <w:abstractNumId w:val="6"/>
  </w:num>
  <w:num w:numId="6" w16cid:durableId="937828833">
    <w:abstractNumId w:val="59"/>
  </w:num>
  <w:num w:numId="7" w16cid:durableId="1227108253">
    <w:abstractNumId w:val="58"/>
  </w:num>
  <w:num w:numId="8" w16cid:durableId="1129396884">
    <w:abstractNumId w:val="41"/>
  </w:num>
  <w:num w:numId="9" w16cid:durableId="236670591">
    <w:abstractNumId w:val="7"/>
  </w:num>
  <w:num w:numId="10" w16cid:durableId="924000426">
    <w:abstractNumId w:val="12"/>
  </w:num>
  <w:num w:numId="11" w16cid:durableId="852458074">
    <w:abstractNumId w:val="47"/>
  </w:num>
  <w:num w:numId="12" w16cid:durableId="786119535">
    <w:abstractNumId w:val="11"/>
  </w:num>
  <w:num w:numId="13" w16cid:durableId="657616382">
    <w:abstractNumId w:val="46"/>
  </w:num>
  <w:num w:numId="14" w16cid:durableId="33123335">
    <w:abstractNumId w:val="72"/>
  </w:num>
  <w:num w:numId="15" w16cid:durableId="148450846">
    <w:abstractNumId w:val="49"/>
  </w:num>
  <w:num w:numId="16" w16cid:durableId="772940932">
    <w:abstractNumId w:val="0"/>
  </w:num>
  <w:num w:numId="17" w16cid:durableId="327515273">
    <w:abstractNumId w:val="20"/>
  </w:num>
  <w:num w:numId="18" w16cid:durableId="1853301133">
    <w:abstractNumId w:val="66"/>
  </w:num>
  <w:num w:numId="19" w16cid:durableId="1980765083">
    <w:abstractNumId w:val="43"/>
  </w:num>
  <w:num w:numId="20" w16cid:durableId="1077902054">
    <w:abstractNumId w:val="55"/>
  </w:num>
  <w:num w:numId="21" w16cid:durableId="1347638816">
    <w:abstractNumId w:val="13"/>
  </w:num>
  <w:num w:numId="22" w16cid:durableId="1047876720">
    <w:abstractNumId w:val="40"/>
  </w:num>
  <w:num w:numId="23" w16cid:durableId="1118910237">
    <w:abstractNumId w:val="15"/>
  </w:num>
  <w:num w:numId="24" w16cid:durableId="1672949900">
    <w:abstractNumId w:val="16"/>
  </w:num>
  <w:num w:numId="25" w16cid:durableId="532810227">
    <w:abstractNumId w:val="18"/>
  </w:num>
  <w:num w:numId="26" w16cid:durableId="1273786746">
    <w:abstractNumId w:val="62"/>
  </w:num>
  <w:num w:numId="27" w16cid:durableId="1173958610">
    <w:abstractNumId w:val="26"/>
  </w:num>
  <w:num w:numId="28" w16cid:durableId="1625577956">
    <w:abstractNumId w:val="44"/>
  </w:num>
  <w:num w:numId="29" w16cid:durableId="789739283">
    <w:abstractNumId w:val="42"/>
  </w:num>
  <w:num w:numId="30" w16cid:durableId="1415318334">
    <w:abstractNumId w:val="61"/>
  </w:num>
  <w:num w:numId="31" w16cid:durableId="1095319287">
    <w:abstractNumId w:val="70"/>
  </w:num>
  <w:num w:numId="32" w16cid:durableId="1028675176">
    <w:abstractNumId w:val="37"/>
  </w:num>
  <w:num w:numId="33" w16cid:durableId="775708627">
    <w:abstractNumId w:val="17"/>
  </w:num>
  <w:num w:numId="34" w16cid:durableId="1174223239">
    <w:abstractNumId w:val="73"/>
  </w:num>
  <w:num w:numId="35" w16cid:durableId="990788181">
    <w:abstractNumId w:val="22"/>
  </w:num>
  <w:num w:numId="36" w16cid:durableId="471756185">
    <w:abstractNumId w:val="3"/>
  </w:num>
  <w:num w:numId="37" w16cid:durableId="733894640">
    <w:abstractNumId w:val="56"/>
  </w:num>
  <w:num w:numId="38" w16cid:durableId="593781352">
    <w:abstractNumId w:val="36"/>
  </w:num>
  <w:num w:numId="39" w16cid:durableId="1027875857">
    <w:abstractNumId w:val="1"/>
  </w:num>
  <w:num w:numId="40" w16cid:durableId="2072580666">
    <w:abstractNumId w:val="50"/>
  </w:num>
  <w:num w:numId="41" w16cid:durableId="1962303564">
    <w:abstractNumId w:val="64"/>
  </w:num>
  <w:num w:numId="42" w16cid:durableId="326859860">
    <w:abstractNumId w:val="31"/>
  </w:num>
  <w:num w:numId="43" w16cid:durableId="1564441791">
    <w:abstractNumId w:val="54"/>
  </w:num>
  <w:num w:numId="44" w16cid:durableId="548105925">
    <w:abstractNumId w:val="63"/>
  </w:num>
  <w:num w:numId="45" w16cid:durableId="758251882">
    <w:abstractNumId w:val="32"/>
  </w:num>
  <w:num w:numId="46" w16cid:durableId="1455559604">
    <w:abstractNumId w:val="69"/>
  </w:num>
  <w:num w:numId="47" w16cid:durableId="1437600821">
    <w:abstractNumId w:val="14"/>
  </w:num>
  <w:num w:numId="48" w16cid:durableId="1891457001">
    <w:abstractNumId w:val="71"/>
  </w:num>
  <w:num w:numId="49" w16cid:durableId="1142967636">
    <w:abstractNumId w:val="33"/>
  </w:num>
  <w:num w:numId="50" w16cid:durableId="1654020932">
    <w:abstractNumId w:val="34"/>
  </w:num>
  <w:num w:numId="51" w16cid:durableId="1996912519">
    <w:abstractNumId w:val="2"/>
  </w:num>
  <w:num w:numId="52" w16cid:durableId="983966872">
    <w:abstractNumId w:val="57"/>
  </w:num>
  <w:num w:numId="53" w16cid:durableId="29914342">
    <w:abstractNumId w:val="5"/>
  </w:num>
  <w:num w:numId="54" w16cid:durableId="1194608954">
    <w:abstractNumId w:val="51"/>
  </w:num>
  <w:num w:numId="55" w16cid:durableId="666712548">
    <w:abstractNumId w:val="68"/>
  </w:num>
  <w:num w:numId="56" w16cid:durableId="1939636201">
    <w:abstractNumId w:val="23"/>
  </w:num>
  <w:num w:numId="57" w16cid:durableId="2012249734">
    <w:abstractNumId w:val="60"/>
  </w:num>
  <w:num w:numId="58" w16cid:durableId="1183472207">
    <w:abstractNumId w:val="29"/>
  </w:num>
  <w:num w:numId="59" w16cid:durableId="1504005175">
    <w:abstractNumId w:val="53"/>
  </w:num>
  <w:num w:numId="60" w16cid:durableId="151600412">
    <w:abstractNumId w:val="19"/>
  </w:num>
  <w:num w:numId="61" w16cid:durableId="1568374552">
    <w:abstractNumId w:val="10"/>
  </w:num>
  <w:num w:numId="62" w16cid:durableId="1398359438">
    <w:abstractNumId w:val="65"/>
  </w:num>
  <w:num w:numId="63" w16cid:durableId="244724546">
    <w:abstractNumId w:val="9"/>
  </w:num>
  <w:num w:numId="64" w16cid:durableId="850027054">
    <w:abstractNumId w:val="21"/>
  </w:num>
  <w:num w:numId="65" w16cid:durableId="2106413802">
    <w:abstractNumId w:val="30"/>
  </w:num>
  <w:num w:numId="66" w16cid:durableId="939066038">
    <w:abstractNumId w:val="27"/>
  </w:num>
  <w:num w:numId="67" w16cid:durableId="1809125828">
    <w:abstractNumId w:val="28"/>
  </w:num>
  <w:num w:numId="68" w16cid:durableId="2095587440">
    <w:abstractNumId w:val="38"/>
  </w:num>
  <w:num w:numId="69" w16cid:durableId="1669669248">
    <w:abstractNumId w:val="25"/>
  </w:num>
  <w:num w:numId="70" w16cid:durableId="975644039">
    <w:abstractNumId w:val="67"/>
  </w:num>
  <w:num w:numId="71" w16cid:durableId="1038702359">
    <w:abstractNumId w:val="52"/>
  </w:num>
  <w:num w:numId="72" w16cid:durableId="819733115">
    <w:abstractNumId w:val="35"/>
  </w:num>
  <w:num w:numId="73" w16cid:durableId="780489460">
    <w:abstractNumId w:val="4"/>
  </w:num>
  <w:num w:numId="74" w16cid:durableId="14054892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206316"/>
    <w:rsid w:val="002C7EAA"/>
    <w:rsid w:val="00411C07"/>
    <w:rsid w:val="00955527"/>
    <w:rsid w:val="00A36C80"/>
    <w:rsid w:val="00B90B03"/>
    <w:rsid w:val="00D0549F"/>
    <w:rsid w:val="00EC6203"/>
    <w:rsid w:val="00FC4E99"/>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2026-07-16T22:41:00Z</dcterms:created>
  <dcterms:modified xsi:type="dcterms:W3CDTF">2026-07-16T22:41:00Z</dcterms:modified>
</cp:coreProperties>
</file>