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D704F" w14:textId="77777777" w:rsidR="00723177" w:rsidRPr="00723177" w:rsidRDefault="00723177" w:rsidP="00723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177">
        <w:rPr>
          <w:rFonts w:ascii="Times New Roman" w:eastAsia="Times New Roman" w:hAnsi="Times New Roman" w:cs="Times New Roman"/>
          <w:b/>
          <w:bCs/>
          <w:kern w:val="36"/>
          <w:sz w:val="48"/>
          <w:szCs w:val="48"/>
          <w14:ligatures w14:val="none"/>
        </w:rPr>
        <w:t>Section 8 — Lock Engine Design</w:t>
      </w:r>
    </w:p>
    <w:p w14:paraId="492A3408"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5C611BD2">
          <v:rect id="_x0000_i1025" style="width:0;height:1.5pt" o:hralign="center" o:hrstd="t" o:hr="t" fillcolor="#a0a0a0" stroked="f"/>
        </w:pict>
      </w:r>
    </w:p>
    <w:p w14:paraId="731AEC9F" w14:textId="77777777" w:rsidR="00723177" w:rsidRPr="00723177" w:rsidRDefault="00723177" w:rsidP="00723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177">
        <w:rPr>
          <w:rFonts w:ascii="Times New Roman" w:eastAsia="Times New Roman" w:hAnsi="Times New Roman" w:cs="Times New Roman"/>
          <w:b/>
          <w:bCs/>
          <w:kern w:val="36"/>
          <w:sz w:val="48"/>
          <w:szCs w:val="48"/>
          <w14:ligatures w14:val="none"/>
        </w:rPr>
        <w:t>8.1 Purpose</w:t>
      </w:r>
    </w:p>
    <w:p w14:paraId="6AF4882B"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This section defines the design of the Lock Engine, the core subsystem responsible for determining when protected applications or resources shall be restricted, initiating lock workflows, coordinating authentication, and enforcing access control policies.</w:t>
      </w:r>
    </w:p>
    <w:p w14:paraId="4218D5ED"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Lock Engine is the central enforcement mechanism of the Android App Lock application. It evaluates protection policies, application state, user authentication status, scheduling rules, and system conditions to determine whether access should be permitted, challenged, or denied.</w:t>
      </w:r>
    </w:p>
    <w:p w14:paraId="4DD3CC20"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Lock Engine operates independently of presentation logic and individual application features, providing a consistent enforcement model across all protected resources.</w:t>
      </w:r>
    </w:p>
    <w:p w14:paraId="514AB819"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147541BA">
          <v:rect id="_x0000_i1026" style="width:0;height:1.5pt" o:hralign="center" o:hrstd="t" o:hr="t" fillcolor="#a0a0a0" stroked="f"/>
        </w:pict>
      </w:r>
    </w:p>
    <w:p w14:paraId="3A857412" w14:textId="77777777" w:rsidR="00723177" w:rsidRPr="00723177" w:rsidRDefault="00723177" w:rsidP="00723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177">
        <w:rPr>
          <w:rFonts w:ascii="Times New Roman" w:eastAsia="Times New Roman" w:hAnsi="Times New Roman" w:cs="Times New Roman"/>
          <w:b/>
          <w:bCs/>
          <w:kern w:val="36"/>
          <w:sz w:val="48"/>
          <w:szCs w:val="48"/>
          <w14:ligatures w14:val="none"/>
        </w:rPr>
        <w:t>8.2 Design Overview</w:t>
      </w:r>
    </w:p>
    <w:p w14:paraId="2CC299FA"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Lock Engine is designed as a policy-driven decision service that continuously evaluates protection requirements and coordinates the appropriate enforcement actions.</w:t>
      </w:r>
    </w:p>
    <w:p w14:paraId="4099D194"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Rather than embedding lock logic throughout the application, all protection decisions are centralized within the Lock Engine to ensure:</w:t>
      </w:r>
    </w:p>
    <w:p w14:paraId="6809F8B9" w14:textId="77777777" w:rsidR="00723177" w:rsidRPr="00723177" w:rsidRDefault="00723177" w:rsidP="00723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Consistent policy enforcement.</w:t>
      </w:r>
    </w:p>
    <w:p w14:paraId="6197C8DE" w14:textId="77777777" w:rsidR="00723177" w:rsidRPr="00723177" w:rsidRDefault="00723177" w:rsidP="00723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Predictable security behavior.</w:t>
      </w:r>
    </w:p>
    <w:p w14:paraId="1701C990" w14:textId="77777777" w:rsidR="00723177" w:rsidRPr="00723177" w:rsidRDefault="00723177" w:rsidP="00723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Reduced implementation duplication.</w:t>
      </w:r>
    </w:p>
    <w:p w14:paraId="3A9E55C8" w14:textId="77777777" w:rsidR="00723177" w:rsidRPr="00723177" w:rsidRDefault="00723177" w:rsidP="00723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Simplified verification.</w:t>
      </w:r>
    </w:p>
    <w:p w14:paraId="674DA389" w14:textId="77777777" w:rsidR="00723177" w:rsidRPr="00723177" w:rsidRDefault="00723177" w:rsidP="007231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Extensibility for future protection mechanisms.</w:t>
      </w:r>
    </w:p>
    <w:p w14:paraId="28879C5B"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subsystem consists of:</w:t>
      </w:r>
    </w:p>
    <w:p w14:paraId="758623E0" w14:textId="77777777" w:rsidR="00723177" w:rsidRPr="00723177" w:rsidRDefault="00723177" w:rsidP="00723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Lock Coordinator</w:t>
      </w:r>
    </w:p>
    <w:p w14:paraId="361B39E4" w14:textId="77777777" w:rsidR="00723177" w:rsidRPr="00723177" w:rsidRDefault="00723177" w:rsidP="00723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Policy Evaluation Engine</w:t>
      </w:r>
    </w:p>
    <w:p w14:paraId="4D88C0DC" w14:textId="77777777" w:rsidR="00723177" w:rsidRPr="00723177" w:rsidRDefault="00723177" w:rsidP="00723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Enforcement Controller</w:t>
      </w:r>
    </w:p>
    <w:p w14:paraId="125B9A61" w14:textId="77777777" w:rsidR="00723177" w:rsidRPr="00723177" w:rsidRDefault="00723177" w:rsidP="00723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Lock State Manager</w:t>
      </w:r>
    </w:p>
    <w:p w14:paraId="5F3E48A3" w14:textId="77777777" w:rsidR="00723177" w:rsidRPr="00723177" w:rsidRDefault="00723177" w:rsidP="00723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Trigger Processor</w:t>
      </w:r>
    </w:p>
    <w:p w14:paraId="73758767" w14:textId="77777777" w:rsidR="00723177" w:rsidRPr="00723177" w:rsidRDefault="00723177" w:rsidP="00723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Authentication Integration Service</w:t>
      </w:r>
    </w:p>
    <w:p w14:paraId="7ED873B9" w14:textId="77777777" w:rsidR="00723177" w:rsidRPr="00723177" w:rsidRDefault="00723177" w:rsidP="00723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Protected Resource Registry</w:t>
      </w:r>
    </w:p>
    <w:p w14:paraId="50DC8368" w14:textId="77777777" w:rsidR="00723177" w:rsidRPr="00723177" w:rsidRDefault="00723177" w:rsidP="00723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Session Validation Adapter</w:t>
      </w:r>
    </w:p>
    <w:p w14:paraId="36AA08B8" w14:textId="77777777" w:rsidR="00723177" w:rsidRPr="00723177" w:rsidRDefault="00723177" w:rsidP="00723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lastRenderedPageBreak/>
        <w:t>Exception Policy Manager</w:t>
      </w:r>
    </w:p>
    <w:p w14:paraId="341D4FD0" w14:textId="77777777" w:rsidR="00723177" w:rsidRPr="00723177" w:rsidRDefault="00723177" w:rsidP="00723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Lock Event Publisher</w:t>
      </w:r>
    </w:p>
    <w:p w14:paraId="638BB7A7" w14:textId="77777777" w:rsidR="00723177" w:rsidRPr="00723177" w:rsidRDefault="00723177" w:rsidP="007231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Audit Integration Service</w:t>
      </w:r>
    </w:p>
    <w:p w14:paraId="02115A63"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71672867">
          <v:rect id="_x0000_i1027" style="width:0;height:1.5pt" o:hralign="center" o:hrstd="t" o:hr="t" fillcolor="#a0a0a0" stroked="f"/>
        </w:pict>
      </w:r>
    </w:p>
    <w:p w14:paraId="6EC53DD6" w14:textId="77777777" w:rsidR="00723177" w:rsidRPr="00723177" w:rsidRDefault="00723177" w:rsidP="00723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177">
        <w:rPr>
          <w:rFonts w:ascii="Times New Roman" w:eastAsia="Times New Roman" w:hAnsi="Times New Roman" w:cs="Times New Roman"/>
          <w:b/>
          <w:bCs/>
          <w:kern w:val="36"/>
          <w:sz w:val="48"/>
          <w:szCs w:val="48"/>
          <w14:ligatures w14:val="none"/>
        </w:rPr>
        <w:t>8.3 Responsibilities</w:t>
      </w:r>
    </w:p>
    <w:p w14:paraId="1FE22B97"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Lock Engine is responsible for:</w:t>
      </w:r>
    </w:p>
    <w:p w14:paraId="42AEF92D" w14:textId="77777777" w:rsidR="00723177" w:rsidRPr="00723177" w:rsidRDefault="00723177" w:rsidP="00723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Determining whether a protected resource requires locking.</w:t>
      </w:r>
    </w:p>
    <w:p w14:paraId="4D9A0B76" w14:textId="77777777" w:rsidR="00723177" w:rsidRPr="00723177" w:rsidRDefault="00723177" w:rsidP="00723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Evaluating lock policies.</w:t>
      </w:r>
    </w:p>
    <w:p w14:paraId="29B69F16" w14:textId="77777777" w:rsidR="00723177" w:rsidRPr="00723177" w:rsidRDefault="00723177" w:rsidP="00723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Coordinating authentication requests.</w:t>
      </w:r>
    </w:p>
    <w:p w14:paraId="5E01D413" w14:textId="77777777" w:rsidR="00723177" w:rsidRPr="00723177" w:rsidRDefault="00723177" w:rsidP="00723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Enforcing lock decisions.</w:t>
      </w:r>
    </w:p>
    <w:p w14:paraId="0731C8E1" w14:textId="77777777" w:rsidR="00723177" w:rsidRPr="00723177" w:rsidRDefault="00723177" w:rsidP="00723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Managing lock state.</w:t>
      </w:r>
    </w:p>
    <w:p w14:paraId="1BF40967" w14:textId="77777777" w:rsidR="00723177" w:rsidRPr="00723177" w:rsidRDefault="00723177" w:rsidP="00723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Monitoring application transitions.</w:t>
      </w:r>
    </w:p>
    <w:p w14:paraId="7C196797" w14:textId="77777777" w:rsidR="00723177" w:rsidRPr="00723177" w:rsidRDefault="00723177" w:rsidP="00723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Processing automation triggers.</w:t>
      </w:r>
    </w:p>
    <w:p w14:paraId="75A80E61" w14:textId="77777777" w:rsidR="00723177" w:rsidRPr="00723177" w:rsidRDefault="00723177" w:rsidP="00723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Supporting temporary unlocks where permitted.</w:t>
      </w:r>
    </w:p>
    <w:p w14:paraId="4B3C8943" w14:textId="77777777" w:rsidR="00723177" w:rsidRPr="00723177" w:rsidRDefault="00723177" w:rsidP="00723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Managing lock exceptions.</w:t>
      </w:r>
    </w:p>
    <w:p w14:paraId="6C6AAA13" w14:textId="77777777" w:rsidR="00723177" w:rsidRPr="00723177" w:rsidRDefault="00723177" w:rsidP="00723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Recording enforcement events.</w:t>
      </w:r>
    </w:p>
    <w:p w14:paraId="530B99D4" w14:textId="77777777" w:rsidR="00723177" w:rsidRPr="00723177" w:rsidRDefault="00723177" w:rsidP="00723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Coordinating with session management.</w:t>
      </w:r>
    </w:p>
    <w:p w14:paraId="7F194ED3" w14:textId="77777777" w:rsidR="00723177" w:rsidRPr="00723177" w:rsidRDefault="00723177" w:rsidP="007231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Maintaining consistent protection behavior.</w:t>
      </w:r>
    </w:p>
    <w:p w14:paraId="08F1FBAD"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Lock Engine shall not:</w:t>
      </w:r>
    </w:p>
    <w:p w14:paraId="4650DB9D" w14:textId="77777777" w:rsidR="00723177" w:rsidRPr="00723177" w:rsidRDefault="00723177" w:rsidP="00723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Perform credential verification.</w:t>
      </w:r>
    </w:p>
    <w:p w14:paraId="2705DF9E" w14:textId="77777777" w:rsidR="00723177" w:rsidRPr="00723177" w:rsidRDefault="00723177" w:rsidP="00723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Implement biometric authentication.</w:t>
      </w:r>
    </w:p>
    <w:p w14:paraId="2760721D" w14:textId="77777777" w:rsidR="00723177" w:rsidRPr="00723177" w:rsidRDefault="00723177" w:rsidP="00723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Manage persistent storage directly.</w:t>
      </w:r>
    </w:p>
    <w:p w14:paraId="3A06817A" w14:textId="77777777" w:rsidR="00723177" w:rsidRPr="00723177" w:rsidRDefault="00723177" w:rsidP="00723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Render user interfaces.</w:t>
      </w:r>
    </w:p>
    <w:p w14:paraId="26A1EEFA" w14:textId="77777777" w:rsidR="00723177" w:rsidRPr="00723177" w:rsidRDefault="00723177" w:rsidP="007231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Maintain business data unrelated to protection.</w:t>
      </w:r>
    </w:p>
    <w:p w14:paraId="2D59B581"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1D85DB3A">
          <v:rect id="_x0000_i1028" style="width:0;height:1.5pt" o:hralign="center" o:hrstd="t" o:hr="t" fillcolor="#a0a0a0" stroked="f"/>
        </w:pict>
      </w:r>
    </w:p>
    <w:p w14:paraId="6594D0AE" w14:textId="77777777" w:rsidR="00723177" w:rsidRPr="00723177" w:rsidRDefault="00723177" w:rsidP="00723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177">
        <w:rPr>
          <w:rFonts w:ascii="Times New Roman" w:eastAsia="Times New Roman" w:hAnsi="Times New Roman" w:cs="Times New Roman"/>
          <w:b/>
          <w:bCs/>
          <w:kern w:val="36"/>
          <w:sz w:val="48"/>
          <w:szCs w:val="48"/>
          <w14:ligatures w14:val="none"/>
        </w:rPr>
        <w:t>8.4 Internal Components</w:t>
      </w:r>
    </w:p>
    <w:p w14:paraId="1916939B" w14:textId="77777777" w:rsidR="00723177" w:rsidRPr="00723177" w:rsidRDefault="00723177" w:rsidP="00723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3177">
        <w:rPr>
          <w:rFonts w:ascii="Times New Roman" w:eastAsia="Times New Roman" w:hAnsi="Times New Roman" w:cs="Times New Roman"/>
          <w:b/>
          <w:bCs/>
          <w:kern w:val="0"/>
          <w:sz w:val="27"/>
          <w:szCs w:val="27"/>
          <w14:ligatures w14:val="none"/>
        </w:rPr>
        <w:t>Lock Coordinator</w:t>
      </w:r>
    </w:p>
    <w:p w14:paraId="12296678"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Acts as the primary orchestrator of all lock operations.</w:t>
      </w:r>
    </w:p>
    <w:p w14:paraId="594CD62B"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Responsibilities include:</w:t>
      </w:r>
    </w:p>
    <w:p w14:paraId="73C121E2" w14:textId="77777777" w:rsidR="00723177" w:rsidRPr="00723177" w:rsidRDefault="00723177" w:rsidP="007231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Workflow coordination.</w:t>
      </w:r>
    </w:p>
    <w:p w14:paraId="533DDB61" w14:textId="77777777" w:rsidR="00723177" w:rsidRPr="00723177" w:rsidRDefault="00723177" w:rsidP="007231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Policy execution.</w:t>
      </w:r>
    </w:p>
    <w:p w14:paraId="0715F0E2" w14:textId="77777777" w:rsidR="00723177" w:rsidRPr="00723177" w:rsidRDefault="00723177" w:rsidP="007231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Trigger routing.</w:t>
      </w:r>
    </w:p>
    <w:p w14:paraId="6FC6BD01" w14:textId="77777777" w:rsidR="00723177" w:rsidRPr="00723177" w:rsidRDefault="00723177" w:rsidP="007231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lastRenderedPageBreak/>
        <w:t>Authentication coordination.</w:t>
      </w:r>
    </w:p>
    <w:p w14:paraId="364DC454" w14:textId="77777777" w:rsidR="00723177" w:rsidRPr="00723177" w:rsidRDefault="00723177" w:rsidP="007231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Lock lifecycle management.</w:t>
      </w:r>
    </w:p>
    <w:p w14:paraId="607192D2"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3337F173">
          <v:rect id="_x0000_i1029" style="width:0;height:1.5pt" o:hralign="center" o:hrstd="t" o:hr="t" fillcolor="#a0a0a0" stroked="f"/>
        </w:pict>
      </w:r>
    </w:p>
    <w:p w14:paraId="001A66FF" w14:textId="77777777" w:rsidR="00723177" w:rsidRPr="00723177" w:rsidRDefault="00723177" w:rsidP="00723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3177">
        <w:rPr>
          <w:rFonts w:ascii="Times New Roman" w:eastAsia="Times New Roman" w:hAnsi="Times New Roman" w:cs="Times New Roman"/>
          <w:b/>
          <w:bCs/>
          <w:kern w:val="0"/>
          <w:sz w:val="27"/>
          <w:szCs w:val="27"/>
          <w14:ligatures w14:val="none"/>
        </w:rPr>
        <w:t>Policy Evaluation Engine</w:t>
      </w:r>
    </w:p>
    <w:p w14:paraId="0FEDFCE9"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Determines whether protection shall be enforced.</w:t>
      </w:r>
    </w:p>
    <w:p w14:paraId="380C39EF"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Inputs include:</w:t>
      </w:r>
    </w:p>
    <w:p w14:paraId="48174C03" w14:textId="77777777" w:rsidR="00723177" w:rsidRPr="00723177" w:rsidRDefault="00723177" w:rsidP="00723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Protected application configuration.</w:t>
      </w:r>
    </w:p>
    <w:p w14:paraId="40CBF85D" w14:textId="77777777" w:rsidR="00723177" w:rsidRPr="00723177" w:rsidRDefault="00723177" w:rsidP="00723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Authentication status.</w:t>
      </w:r>
    </w:p>
    <w:p w14:paraId="6C03E97D" w14:textId="77777777" w:rsidR="00723177" w:rsidRPr="00723177" w:rsidRDefault="00723177" w:rsidP="00723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Scheduling rules.</w:t>
      </w:r>
    </w:p>
    <w:p w14:paraId="6D215B37" w14:textId="77777777" w:rsidR="00723177" w:rsidRPr="00723177" w:rsidRDefault="00723177" w:rsidP="00723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Security policies.</w:t>
      </w:r>
    </w:p>
    <w:p w14:paraId="33B54218" w14:textId="77777777" w:rsidR="00723177" w:rsidRPr="00723177" w:rsidRDefault="00723177" w:rsidP="00723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Device state.</w:t>
      </w:r>
    </w:p>
    <w:p w14:paraId="4BB568F6" w14:textId="77777777" w:rsidR="00723177" w:rsidRPr="00723177" w:rsidRDefault="00723177" w:rsidP="00723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Runtime conditions.</w:t>
      </w:r>
    </w:p>
    <w:p w14:paraId="098881D5" w14:textId="77777777" w:rsidR="00723177" w:rsidRPr="00723177" w:rsidRDefault="00723177" w:rsidP="007231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Administrative policies.</w:t>
      </w:r>
    </w:p>
    <w:p w14:paraId="54E98166"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Outputs include:</w:t>
      </w:r>
    </w:p>
    <w:p w14:paraId="1D1608AA" w14:textId="77777777" w:rsidR="00723177" w:rsidRPr="00723177" w:rsidRDefault="00723177" w:rsidP="007231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Allow access.</w:t>
      </w:r>
    </w:p>
    <w:p w14:paraId="715716BB" w14:textId="77777777" w:rsidR="00723177" w:rsidRPr="00723177" w:rsidRDefault="00723177" w:rsidP="007231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Require authentication.</w:t>
      </w:r>
    </w:p>
    <w:p w14:paraId="350FEDE2" w14:textId="77777777" w:rsidR="00723177" w:rsidRPr="00723177" w:rsidRDefault="00723177" w:rsidP="007231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Maintain lock.</w:t>
      </w:r>
    </w:p>
    <w:p w14:paraId="3F25CAF2" w14:textId="77777777" w:rsidR="00723177" w:rsidRPr="00723177" w:rsidRDefault="00723177" w:rsidP="007231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Deny access.</w:t>
      </w:r>
    </w:p>
    <w:p w14:paraId="27E78992" w14:textId="77777777" w:rsidR="00723177" w:rsidRPr="00723177" w:rsidRDefault="00723177" w:rsidP="007231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Delay enforcement where permitted.</w:t>
      </w:r>
    </w:p>
    <w:p w14:paraId="78956FD7"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04369728">
          <v:rect id="_x0000_i1030" style="width:0;height:1.5pt" o:hralign="center" o:hrstd="t" o:hr="t" fillcolor="#a0a0a0" stroked="f"/>
        </w:pict>
      </w:r>
    </w:p>
    <w:p w14:paraId="17F08817" w14:textId="77777777" w:rsidR="00723177" w:rsidRPr="00723177" w:rsidRDefault="00723177" w:rsidP="00723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3177">
        <w:rPr>
          <w:rFonts w:ascii="Times New Roman" w:eastAsia="Times New Roman" w:hAnsi="Times New Roman" w:cs="Times New Roman"/>
          <w:b/>
          <w:bCs/>
          <w:kern w:val="0"/>
          <w:sz w:val="27"/>
          <w:szCs w:val="27"/>
          <w14:ligatures w14:val="none"/>
        </w:rPr>
        <w:t>Enforcement Controller</w:t>
      </w:r>
    </w:p>
    <w:p w14:paraId="01A18CF0"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Executes lock decisions.</w:t>
      </w:r>
    </w:p>
    <w:p w14:paraId="2DA8779B"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Responsibilities include:</w:t>
      </w:r>
    </w:p>
    <w:p w14:paraId="3301336D" w14:textId="77777777" w:rsidR="00723177" w:rsidRPr="00723177" w:rsidRDefault="00723177" w:rsidP="00723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Initiating authentication.</w:t>
      </w:r>
    </w:p>
    <w:p w14:paraId="501EB1D4" w14:textId="77777777" w:rsidR="00723177" w:rsidRPr="00723177" w:rsidRDefault="00723177" w:rsidP="00723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Blocking protected operations.</w:t>
      </w:r>
    </w:p>
    <w:p w14:paraId="4498F050" w14:textId="77777777" w:rsidR="00723177" w:rsidRPr="00723177" w:rsidRDefault="00723177" w:rsidP="00723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Activating overlays where applicable.</w:t>
      </w:r>
    </w:p>
    <w:p w14:paraId="3A480A93" w14:textId="77777777" w:rsidR="00723177" w:rsidRPr="00723177" w:rsidRDefault="00723177" w:rsidP="00723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Coordinating application transitions.</w:t>
      </w:r>
    </w:p>
    <w:p w14:paraId="78CA7740" w14:textId="77777777" w:rsidR="00723177" w:rsidRPr="00723177" w:rsidRDefault="00723177" w:rsidP="007231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Releasing locks following successful authentication.</w:t>
      </w:r>
    </w:p>
    <w:p w14:paraId="0A4DC7E4"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3D518CDC">
          <v:rect id="_x0000_i1031" style="width:0;height:1.5pt" o:hralign="center" o:hrstd="t" o:hr="t" fillcolor="#a0a0a0" stroked="f"/>
        </w:pict>
      </w:r>
    </w:p>
    <w:p w14:paraId="64FA3032" w14:textId="77777777" w:rsidR="00723177" w:rsidRPr="00723177" w:rsidRDefault="00723177" w:rsidP="00723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3177">
        <w:rPr>
          <w:rFonts w:ascii="Times New Roman" w:eastAsia="Times New Roman" w:hAnsi="Times New Roman" w:cs="Times New Roman"/>
          <w:b/>
          <w:bCs/>
          <w:kern w:val="0"/>
          <w:sz w:val="27"/>
          <w:szCs w:val="27"/>
          <w14:ligatures w14:val="none"/>
        </w:rPr>
        <w:t>Lock State Manager</w:t>
      </w:r>
    </w:p>
    <w:p w14:paraId="6D17DB1B"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Maintains runtime protection state.</w:t>
      </w:r>
    </w:p>
    <w:p w14:paraId="473D9F0F"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lastRenderedPageBreak/>
        <w:t>Tracked information includes:</w:t>
      </w:r>
    </w:p>
    <w:p w14:paraId="220BCCDB" w14:textId="77777777" w:rsidR="00723177" w:rsidRPr="00723177" w:rsidRDefault="00723177" w:rsidP="00723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Locked resources.</w:t>
      </w:r>
    </w:p>
    <w:p w14:paraId="39BEAF32" w14:textId="77777777" w:rsidR="00723177" w:rsidRPr="00723177" w:rsidRDefault="00723177" w:rsidP="00723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Pending authentication.</w:t>
      </w:r>
    </w:p>
    <w:p w14:paraId="6353EF7F" w14:textId="77777777" w:rsidR="00723177" w:rsidRPr="00723177" w:rsidRDefault="00723177" w:rsidP="00723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Temporary unlocks.</w:t>
      </w:r>
    </w:p>
    <w:p w14:paraId="2617CF47" w14:textId="77777777" w:rsidR="00723177" w:rsidRPr="00723177" w:rsidRDefault="00723177" w:rsidP="00723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Session associations.</w:t>
      </w:r>
    </w:p>
    <w:p w14:paraId="7A779F18" w14:textId="77777777" w:rsidR="00723177" w:rsidRPr="00723177" w:rsidRDefault="00723177" w:rsidP="00723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Timeout state.</w:t>
      </w:r>
    </w:p>
    <w:p w14:paraId="5A1F66C9" w14:textId="77777777" w:rsidR="00723177" w:rsidRPr="00723177" w:rsidRDefault="00723177" w:rsidP="007231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Active policies.</w:t>
      </w:r>
    </w:p>
    <w:p w14:paraId="01B70BA8"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7C9597A7">
          <v:rect id="_x0000_i1032" style="width:0;height:1.5pt" o:hralign="center" o:hrstd="t" o:hr="t" fillcolor="#a0a0a0" stroked="f"/>
        </w:pict>
      </w:r>
    </w:p>
    <w:p w14:paraId="6646EF51" w14:textId="77777777" w:rsidR="00723177" w:rsidRPr="00723177" w:rsidRDefault="00723177" w:rsidP="00723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3177">
        <w:rPr>
          <w:rFonts w:ascii="Times New Roman" w:eastAsia="Times New Roman" w:hAnsi="Times New Roman" w:cs="Times New Roman"/>
          <w:b/>
          <w:bCs/>
          <w:kern w:val="0"/>
          <w:sz w:val="27"/>
          <w:szCs w:val="27"/>
          <w14:ligatures w14:val="none"/>
        </w:rPr>
        <w:t>Trigger Processor</w:t>
      </w:r>
    </w:p>
    <w:p w14:paraId="4A57D49D"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Processes events that may require policy reevaluation.</w:t>
      </w:r>
    </w:p>
    <w:p w14:paraId="268461E1"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Examples include:</w:t>
      </w:r>
    </w:p>
    <w:p w14:paraId="3FABBC38" w14:textId="77777777" w:rsidR="00723177" w:rsidRPr="00723177" w:rsidRDefault="00723177" w:rsidP="00723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Application launch.</w:t>
      </w:r>
    </w:p>
    <w:p w14:paraId="3A60951F" w14:textId="77777777" w:rsidR="00723177" w:rsidRPr="00723177" w:rsidRDefault="00723177" w:rsidP="00723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Foreground transition.</w:t>
      </w:r>
    </w:p>
    <w:p w14:paraId="2645ABDE" w14:textId="77777777" w:rsidR="00723177" w:rsidRPr="00723177" w:rsidRDefault="00723177" w:rsidP="00723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 xml:space="preserve">Device </w:t>
      </w:r>
      <w:proofErr w:type="gramStart"/>
      <w:r w:rsidRPr="00723177">
        <w:rPr>
          <w:rFonts w:ascii="Times New Roman" w:eastAsia="Times New Roman" w:hAnsi="Times New Roman" w:cs="Times New Roman"/>
          <w:kern w:val="0"/>
          <w14:ligatures w14:val="none"/>
        </w:rPr>
        <w:t>unlock</w:t>
      </w:r>
      <w:proofErr w:type="gramEnd"/>
      <w:r w:rsidRPr="00723177">
        <w:rPr>
          <w:rFonts w:ascii="Times New Roman" w:eastAsia="Times New Roman" w:hAnsi="Times New Roman" w:cs="Times New Roman"/>
          <w:kern w:val="0"/>
          <w14:ligatures w14:val="none"/>
        </w:rPr>
        <w:t>.</w:t>
      </w:r>
    </w:p>
    <w:p w14:paraId="59DF22D0" w14:textId="77777777" w:rsidR="00723177" w:rsidRPr="00723177" w:rsidRDefault="00723177" w:rsidP="00723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Screen activation.</w:t>
      </w:r>
    </w:p>
    <w:p w14:paraId="6047641F" w14:textId="77777777" w:rsidR="00723177" w:rsidRPr="00723177" w:rsidRDefault="00723177" w:rsidP="00723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Schedule change.</w:t>
      </w:r>
    </w:p>
    <w:p w14:paraId="2DD8DBF2" w14:textId="77777777" w:rsidR="00723177" w:rsidRPr="00723177" w:rsidRDefault="00723177" w:rsidP="00723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Session expiration.</w:t>
      </w:r>
    </w:p>
    <w:p w14:paraId="737A8EDB" w14:textId="77777777" w:rsidR="00723177" w:rsidRPr="00723177" w:rsidRDefault="00723177" w:rsidP="007231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Administrative action.</w:t>
      </w:r>
    </w:p>
    <w:p w14:paraId="3FC74D63"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11E7E9AA">
          <v:rect id="_x0000_i1033" style="width:0;height:1.5pt" o:hralign="center" o:hrstd="t" o:hr="t" fillcolor="#a0a0a0" stroked="f"/>
        </w:pict>
      </w:r>
    </w:p>
    <w:p w14:paraId="5BF0A31C" w14:textId="77777777" w:rsidR="00723177" w:rsidRPr="00723177" w:rsidRDefault="00723177" w:rsidP="00723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3177">
        <w:rPr>
          <w:rFonts w:ascii="Times New Roman" w:eastAsia="Times New Roman" w:hAnsi="Times New Roman" w:cs="Times New Roman"/>
          <w:b/>
          <w:bCs/>
          <w:kern w:val="0"/>
          <w:sz w:val="27"/>
          <w:szCs w:val="27"/>
          <w14:ligatures w14:val="none"/>
        </w:rPr>
        <w:t>Exception Policy Manager</w:t>
      </w:r>
    </w:p>
    <w:p w14:paraId="39AE4256"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Manages approved exceptions.</w:t>
      </w:r>
    </w:p>
    <w:p w14:paraId="6D33BCEC"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Examples include:</w:t>
      </w:r>
    </w:p>
    <w:p w14:paraId="74E3A836" w14:textId="77777777" w:rsidR="00723177" w:rsidRPr="00723177" w:rsidRDefault="00723177" w:rsidP="007231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Trusted environments.</w:t>
      </w:r>
    </w:p>
    <w:p w14:paraId="5CB910D5" w14:textId="77777777" w:rsidR="00723177" w:rsidRPr="00723177" w:rsidRDefault="00723177" w:rsidP="007231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Temporary bypass windows.</w:t>
      </w:r>
    </w:p>
    <w:p w14:paraId="42C7A6E7" w14:textId="77777777" w:rsidR="00723177" w:rsidRPr="00723177" w:rsidRDefault="00723177" w:rsidP="007231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Administrative overrides.</w:t>
      </w:r>
    </w:p>
    <w:p w14:paraId="005AB880" w14:textId="77777777" w:rsidR="00723177" w:rsidRPr="00723177" w:rsidRDefault="00723177" w:rsidP="007231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Scheduled exclusions.</w:t>
      </w:r>
    </w:p>
    <w:p w14:paraId="3364AC0A" w14:textId="77777777" w:rsidR="00723177" w:rsidRPr="00723177" w:rsidRDefault="00723177" w:rsidP="007231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Recovery procedures.</w:t>
      </w:r>
    </w:p>
    <w:p w14:paraId="3828D58D"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All exceptions remain policy-controlled and fully auditable.</w:t>
      </w:r>
    </w:p>
    <w:p w14:paraId="119542E4"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08FBEC50">
          <v:rect id="_x0000_i1034" style="width:0;height:1.5pt" o:hralign="center" o:hrstd="t" o:hr="t" fillcolor="#a0a0a0" stroked="f"/>
        </w:pict>
      </w:r>
    </w:p>
    <w:p w14:paraId="2633CEF1" w14:textId="77777777" w:rsidR="00723177" w:rsidRPr="00723177" w:rsidRDefault="00723177" w:rsidP="00723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3177">
        <w:rPr>
          <w:rFonts w:ascii="Times New Roman" w:eastAsia="Times New Roman" w:hAnsi="Times New Roman" w:cs="Times New Roman"/>
          <w:b/>
          <w:bCs/>
          <w:kern w:val="0"/>
          <w:sz w:val="27"/>
          <w:szCs w:val="27"/>
          <w14:ligatures w14:val="none"/>
        </w:rPr>
        <w:t>Lock Event Publisher</w:t>
      </w:r>
    </w:p>
    <w:p w14:paraId="2C96AA2D"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Publishes lock-related events for:</w:t>
      </w:r>
    </w:p>
    <w:p w14:paraId="2B0B43C9" w14:textId="77777777" w:rsidR="00723177" w:rsidRPr="00723177" w:rsidRDefault="00723177" w:rsidP="00723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lastRenderedPageBreak/>
        <w:t>Notifications.</w:t>
      </w:r>
    </w:p>
    <w:p w14:paraId="6A343BC7" w14:textId="77777777" w:rsidR="00723177" w:rsidRPr="00723177" w:rsidRDefault="00723177" w:rsidP="00723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Diagnostics.</w:t>
      </w:r>
    </w:p>
    <w:p w14:paraId="70E61F40" w14:textId="77777777" w:rsidR="00723177" w:rsidRPr="00723177" w:rsidRDefault="00723177" w:rsidP="00723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Audit logging.</w:t>
      </w:r>
    </w:p>
    <w:p w14:paraId="4749D1E9" w14:textId="77777777" w:rsidR="00723177" w:rsidRPr="00723177" w:rsidRDefault="00723177" w:rsidP="00723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Monitoring.</w:t>
      </w:r>
    </w:p>
    <w:p w14:paraId="7606B4A1" w14:textId="77777777" w:rsidR="00723177" w:rsidRPr="00723177" w:rsidRDefault="00723177" w:rsidP="007231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Metrics collection.</w:t>
      </w:r>
    </w:p>
    <w:p w14:paraId="7A4C6E49"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43A56C77">
          <v:rect id="_x0000_i1035" style="width:0;height:1.5pt" o:hralign="center" o:hrstd="t" o:hr="t" fillcolor="#a0a0a0" stroked="f"/>
        </w:pict>
      </w:r>
    </w:p>
    <w:p w14:paraId="612FD2A4" w14:textId="77777777" w:rsidR="00723177" w:rsidRPr="00723177" w:rsidRDefault="00723177" w:rsidP="00723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177">
        <w:rPr>
          <w:rFonts w:ascii="Times New Roman" w:eastAsia="Times New Roman" w:hAnsi="Times New Roman" w:cs="Times New Roman"/>
          <w:b/>
          <w:bCs/>
          <w:kern w:val="36"/>
          <w:sz w:val="48"/>
          <w:szCs w:val="48"/>
          <w14:ligatures w14:val="none"/>
        </w:rPr>
        <w:t>8.5 Interfaces</w:t>
      </w:r>
    </w:p>
    <w:p w14:paraId="02B0BB9E"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Lock Engine exposes interfaces for authorized application components.</w:t>
      </w:r>
    </w:p>
    <w:p w14:paraId="511A4E4D"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Representative operations include:</w:t>
      </w:r>
    </w:p>
    <w:p w14:paraId="793AB8C3" w14:textId="77777777" w:rsidR="00723177" w:rsidRPr="00723177" w:rsidRDefault="00723177" w:rsidP="00723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Evaluate protection.</w:t>
      </w:r>
    </w:p>
    <w:p w14:paraId="5CCF0B0C" w14:textId="77777777" w:rsidR="00723177" w:rsidRPr="00723177" w:rsidRDefault="00723177" w:rsidP="00723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Lock resource.</w:t>
      </w:r>
    </w:p>
    <w:p w14:paraId="0DE7AF18" w14:textId="77777777" w:rsidR="00723177" w:rsidRPr="00723177" w:rsidRDefault="00723177" w:rsidP="00723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Unlock resource.</w:t>
      </w:r>
    </w:p>
    <w:p w14:paraId="0C34D622" w14:textId="77777777" w:rsidR="00723177" w:rsidRPr="00723177" w:rsidRDefault="00723177" w:rsidP="00723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Query protection status.</w:t>
      </w:r>
    </w:p>
    <w:p w14:paraId="6207827C" w14:textId="77777777" w:rsidR="00723177" w:rsidRPr="00723177" w:rsidRDefault="00723177" w:rsidP="00723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Register protected resource.</w:t>
      </w:r>
    </w:p>
    <w:p w14:paraId="5525A85C" w14:textId="77777777" w:rsidR="00723177" w:rsidRPr="00723177" w:rsidRDefault="00723177" w:rsidP="00723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Remove protected resource.</w:t>
      </w:r>
    </w:p>
    <w:p w14:paraId="20B8BF0B" w14:textId="77777777" w:rsidR="00723177" w:rsidRPr="00723177" w:rsidRDefault="00723177" w:rsidP="00723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Refresh policies.</w:t>
      </w:r>
    </w:p>
    <w:p w14:paraId="6A85D8DE" w14:textId="77777777" w:rsidR="00723177" w:rsidRPr="00723177" w:rsidRDefault="00723177" w:rsidP="00723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Trigger reevaluation.</w:t>
      </w:r>
    </w:p>
    <w:p w14:paraId="2BDDAE9E" w14:textId="77777777" w:rsidR="00723177" w:rsidRPr="00723177" w:rsidRDefault="00723177" w:rsidP="007231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Retrieve lock state.</w:t>
      </w:r>
    </w:p>
    <w:p w14:paraId="7280A170"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All interfaces return standardized result models and shall not expose implementation-specific details.</w:t>
      </w:r>
    </w:p>
    <w:p w14:paraId="4BBE2ED0"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3C3EDBEF">
          <v:rect id="_x0000_i1036" style="width:0;height:1.5pt" o:hralign="center" o:hrstd="t" o:hr="t" fillcolor="#a0a0a0" stroked="f"/>
        </w:pict>
      </w:r>
    </w:p>
    <w:p w14:paraId="5A16B568" w14:textId="77777777" w:rsidR="00723177" w:rsidRPr="00723177" w:rsidRDefault="00723177" w:rsidP="00723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177">
        <w:rPr>
          <w:rFonts w:ascii="Times New Roman" w:eastAsia="Times New Roman" w:hAnsi="Times New Roman" w:cs="Times New Roman"/>
          <w:b/>
          <w:bCs/>
          <w:kern w:val="36"/>
          <w:sz w:val="48"/>
          <w:szCs w:val="48"/>
          <w14:ligatures w14:val="none"/>
        </w:rPr>
        <w:t>8.6 Data Structures</w:t>
      </w:r>
    </w:p>
    <w:p w14:paraId="343A3A70"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subsystem manages several logical data structures.</w:t>
      </w:r>
    </w:p>
    <w:p w14:paraId="38E0A47E" w14:textId="77777777" w:rsidR="00723177" w:rsidRPr="00723177" w:rsidRDefault="00723177" w:rsidP="00723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3177">
        <w:rPr>
          <w:rFonts w:ascii="Times New Roman" w:eastAsia="Times New Roman" w:hAnsi="Times New Roman" w:cs="Times New Roman"/>
          <w:b/>
          <w:bCs/>
          <w:kern w:val="0"/>
          <w:sz w:val="27"/>
          <w:szCs w:val="27"/>
          <w14:ligatures w14:val="none"/>
        </w:rPr>
        <w:t>Protected Resource</w:t>
      </w:r>
    </w:p>
    <w:p w14:paraId="1D134C65"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Represents an entity eligible for protection.</w:t>
      </w:r>
    </w:p>
    <w:p w14:paraId="08667146"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Contains:</w:t>
      </w:r>
    </w:p>
    <w:p w14:paraId="5D142ED8" w14:textId="77777777" w:rsidR="00723177" w:rsidRPr="00723177" w:rsidRDefault="00723177" w:rsidP="00723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Resource identifier.</w:t>
      </w:r>
    </w:p>
    <w:p w14:paraId="6A55F8F2" w14:textId="77777777" w:rsidR="00723177" w:rsidRPr="00723177" w:rsidRDefault="00723177" w:rsidP="00723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Protection policy reference.</w:t>
      </w:r>
    </w:p>
    <w:p w14:paraId="7F3C4C01" w14:textId="77777777" w:rsidR="00723177" w:rsidRPr="00723177" w:rsidRDefault="00723177" w:rsidP="00723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Current state.</w:t>
      </w:r>
    </w:p>
    <w:p w14:paraId="473CB860" w14:textId="77777777" w:rsidR="00723177" w:rsidRPr="00723177" w:rsidRDefault="00723177" w:rsidP="00723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Lock configuration.</w:t>
      </w:r>
    </w:p>
    <w:p w14:paraId="7F7A1802" w14:textId="77777777" w:rsidR="00723177" w:rsidRPr="00723177" w:rsidRDefault="00723177" w:rsidP="007231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Exception references.</w:t>
      </w:r>
    </w:p>
    <w:p w14:paraId="09F7FC77"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lastRenderedPageBreak/>
        <w:pict w14:anchorId="52883D55">
          <v:rect id="_x0000_i1037" style="width:0;height:1.5pt" o:hralign="center" o:hrstd="t" o:hr="t" fillcolor="#a0a0a0" stroked="f"/>
        </w:pict>
      </w:r>
    </w:p>
    <w:p w14:paraId="099D1EE6" w14:textId="77777777" w:rsidR="00723177" w:rsidRPr="00723177" w:rsidRDefault="00723177" w:rsidP="00723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3177">
        <w:rPr>
          <w:rFonts w:ascii="Times New Roman" w:eastAsia="Times New Roman" w:hAnsi="Times New Roman" w:cs="Times New Roman"/>
          <w:b/>
          <w:bCs/>
          <w:kern w:val="0"/>
          <w:sz w:val="27"/>
          <w:szCs w:val="27"/>
          <w14:ligatures w14:val="none"/>
        </w:rPr>
        <w:t>Lock Policy</w:t>
      </w:r>
    </w:p>
    <w:p w14:paraId="6BB723D6"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Defines:</w:t>
      </w:r>
    </w:p>
    <w:p w14:paraId="6BE6B11D" w14:textId="77777777" w:rsidR="00723177" w:rsidRPr="00723177" w:rsidRDefault="00723177" w:rsidP="00723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Authentication requirements.</w:t>
      </w:r>
    </w:p>
    <w:p w14:paraId="0C25A6CA" w14:textId="77777777" w:rsidR="00723177" w:rsidRPr="00723177" w:rsidRDefault="00723177" w:rsidP="00723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Scheduling constraints.</w:t>
      </w:r>
    </w:p>
    <w:p w14:paraId="1B7C5399" w14:textId="77777777" w:rsidR="00723177" w:rsidRPr="00723177" w:rsidRDefault="00723177" w:rsidP="00723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Timeout values.</w:t>
      </w:r>
    </w:p>
    <w:p w14:paraId="0B9FE19D" w14:textId="77777777" w:rsidR="00723177" w:rsidRPr="00723177" w:rsidRDefault="00723177" w:rsidP="00723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Exception rules.</w:t>
      </w:r>
    </w:p>
    <w:p w14:paraId="0F9EED06" w14:textId="77777777" w:rsidR="00723177" w:rsidRPr="00723177" w:rsidRDefault="00723177" w:rsidP="00723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Retry behavior.</w:t>
      </w:r>
    </w:p>
    <w:p w14:paraId="5EF7C05E" w14:textId="77777777" w:rsidR="00723177" w:rsidRPr="00723177" w:rsidRDefault="00723177" w:rsidP="007231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Enforcement mode.</w:t>
      </w:r>
    </w:p>
    <w:p w14:paraId="619BB109"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4FA5DA18">
          <v:rect id="_x0000_i1038" style="width:0;height:1.5pt" o:hralign="center" o:hrstd="t" o:hr="t" fillcolor="#a0a0a0" stroked="f"/>
        </w:pict>
      </w:r>
    </w:p>
    <w:p w14:paraId="2CE38CC6" w14:textId="77777777" w:rsidR="00723177" w:rsidRPr="00723177" w:rsidRDefault="00723177" w:rsidP="00723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3177">
        <w:rPr>
          <w:rFonts w:ascii="Times New Roman" w:eastAsia="Times New Roman" w:hAnsi="Times New Roman" w:cs="Times New Roman"/>
          <w:b/>
          <w:bCs/>
          <w:kern w:val="0"/>
          <w:sz w:val="27"/>
          <w:szCs w:val="27"/>
          <w14:ligatures w14:val="none"/>
        </w:rPr>
        <w:t>Lock Decision</w:t>
      </w:r>
    </w:p>
    <w:p w14:paraId="309C4DFD"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Represents the outcome of policy evaluation.</w:t>
      </w:r>
    </w:p>
    <w:p w14:paraId="7768B661"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Possible outcomes include:</w:t>
      </w:r>
    </w:p>
    <w:p w14:paraId="07298E6B" w14:textId="77777777" w:rsidR="00723177" w:rsidRPr="00723177" w:rsidRDefault="00723177" w:rsidP="007231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Allow.</w:t>
      </w:r>
    </w:p>
    <w:p w14:paraId="604956FE" w14:textId="77777777" w:rsidR="00723177" w:rsidRPr="00723177" w:rsidRDefault="00723177" w:rsidP="007231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Authenticate.</w:t>
      </w:r>
    </w:p>
    <w:p w14:paraId="789B29FC" w14:textId="77777777" w:rsidR="00723177" w:rsidRPr="00723177" w:rsidRDefault="00723177" w:rsidP="007231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Lock.</w:t>
      </w:r>
    </w:p>
    <w:p w14:paraId="73A68EF9" w14:textId="77777777" w:rsidR="00723177" w:rsidRPr="00723177" w:rsidRDefault="00723177" w:rsidP="007231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Deny.</w:t>
      </w:r>
    </w:p>
    <w:p w14:paraId="57C7CBFC" w14:textId="77777777" w:rsidR="00723177" w:rsidRPr="00723177" w:rsidRDefault="00723177" w:rsidP="007231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Retry.</w:t>
      </w:r>
    </w:p>
    <w:p w14:paraId="26E9612F" w14:textId="77777777" w:rsidR="00723177" w:rsidRPr="00723177" w:rsidRDefault="00723177" w:rsidP="007231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Defer evaluation.</w:t>
      </w:r>
    </w:p>
    <w:p w14:paraId="62420B5C"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28AC99FF">
          <v:rect id="_x0000_i1039" style="width:0;height:1.5pt" o:hralign="center" o:hrstd="t" o:hr="t" fillcolor="#a0a0a0" stroked="f"/>
        </w:pict>
      </w:r>
    </w:p>
    <w:p w14:paraId="1ABAA69C" w14:textId="77777777" w:rsidR="00723177" w:rsidRPr="00723177" w:rsidRDefault="00723177" w:rsidP="00723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3177">
        <w:rPr>
          <w:rFonts w:ascii="Times New Roman" w:eastAsia="Times New Roman" w:hAnsi="Times New Roman" w:cs="Times New Roman"/>
          <w:b/>
          <w:bCs/>
          <w:kern w:val="0"/>
          <w:sz w:val="27"/>
          <w:szCs w:val="27"/>
          <w14:ligatures w14:val="none"/>
        </w:rPr>
        <w:t>Lock Context</w:t>
      </w:r>
    </w:p>
    <w:p w14:paraId="05966E84"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Contains:</w:t>
      </w:r>
    </w:p>
    <w:p w14:paraId="771A6822" w14:textId="77777777" w:rsidR="00723177" w:rsidRPr="00723177" w:rsidRDefault="00723177" w:rsidP="007231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Current resource.</w:t>
      </w:r>
    </w:p>
    <w:p w14:paraId="4B19EAAB" w14:textId="77777777" w:rsidR="00723177" w:rsidRPr="00723177" w:rsidRDefault="00723177" w:rsidP="007231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Session information.</w:t>
      </w:r>
    </w:p>
    <w:p w14:paraId="3C4C87F3" w14:textId="77777777" w:rsidR="00723177" w:rsidRPr="00723177" w:rsidRDefault="00723177" w:rsidP="007231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Trigger source.</w:t>
      </w:r>
    </w:p>
    <w:p w14:paraId="5F084958" w14:textId="77777777" w:rsidR="00723177" w:rsidRPr="00723177" w:rsidRDefault="00723177" w:rsidP="007231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Applicable policies.</w:t>
      </w:r>
    </w:p>
    <w:p w14:paraId="5BF2AD87" w14:textId="77777777" w:rsidR="00723177" w:rsidRPr="00723177" w:rsidRDefault="00723177" w:rsidP="007231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Runtime conditions.</w:t>
      </w:r>
    </w:p>
    <w:p w14:paraId="07F7F7DA" w14:textId="77777777" w:rsidR="00723177" w:rsidRPr="00723177" w:rsidRDefault="00723177" w:rsidP="007231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Evaluation timestamp.</w:t>
      </w:r>
    </w:p>
    <w:p w14:paraId="4EEC1793"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009C85DC">
          <v:rect id="_x0000_i1040" style="width:0;height:1.5pt" o:hralign="center" o:hrstd="t" o:hr="t" fillcolor="#a0a0a0" stroked="f"/>
        </w:pict>
      </w:r>
    </w:p>
    <w:p w14:paraId="525130C7" w14:textId="77777777" w:rsidR="00723177" w:rsidRPr="00723177" w:rsidRDefault="00723177" w:rsidP="00723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3177">
        <w:rPr>
          <w:rFonts w:ascii="Times New Roman" w:eastAsia="Times New Roman" w:hAnsi="Times New Roman" w:cs="Times New Roman"/>
          <w:b/>
          <w:bCs/>
          <w:kern w:val="0"/>
          <w:sz w:val="27"/>
          <w:szCs w:val="27"/>
          <w14:ligatures w14:val="none"/>
        </w:rPr>
        <w:t>Lock Event</w:t>
      </w:r>
    </w:p>
    <w:p w14:paraId="0FC91BFC"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Represents a significant protection-related activity for monitoring and auditing.</w:t>
      </w:r>
    </w:p>
    <w:p w14:paraId="31435649"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lastRenderedPageBreak/>
        <w:pict w14:anchorId="0FC80192">
          <v:rect id="_x0000_i1041" style="width:0;height:1.5pt" o:hralign="center" o:hrstd="t" o:hr="t" fillcolor="#a0a0a0" stroked="f"/>
        </w:pict>
      </w:r>
    </w:p>
    <w:p w14:paraId="7F51E9C9" w14:textId="77777777" w:rsidR="00723177" w:rsidRPr="00723177" w:rsidRDefault="00723177" w:rsidP="00723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177">
        <w:rPr>
          <w:rFonts w:ascii="Times New Roman" w:eastAsia="Times New Roman" w:hAnsi="Times New Roman" w:cs="Times New Roman"/>
          <w:b/>
          <w:bCs/>
          <w:kern w:val="36"/>
          <w:sz w:val="48"/>
          <w:szCs w:val="48"/>
          <w14:ligatures w14:val="none"/>
        </w:rPr>
        <w:t>8.7 Processing Flow</w:t>
      </w:r>
    </w:p>
    <w:p w14:paraId="0482B7DD"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 typical lock workflow proceeds as follows:</w:t>
      </w:r>
    </w:p>
    <w:p w14:paraId="25D445DF" w14:textId="77777777" w:rsidR="00723177" w:rsidRPr="00723177" w:rsidRDefault="00723177" w:rsidP="00723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 protection trigger is received.</w:t>
      </w:r>
    </w:p>
    <w:p w14:paraId="5B893269" w14:textId="77777777" w:rsidR="00723177" w:rsidRPr="00723177" w:rsidRDefault="00723177" w:rsidP="00723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Trigger Processor forwards the event to the Lock Coordinator.</w:t>
      </w:r>
    </w:p>
    <w:p w14:paraId="395FBB0A" w14:textId="77777777" w:rsidR="00723177" w:rsidRPr="00723177" w:rsidRDefault="00723177" w:rsidP="00723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Policy Evaluation Engine evaluates applicable protection rules.</w:t>
      </w:r>
    </w:p>
    <w:p w14:paraId="289740C2" w14:textId="77777777" w:rsidR="00723177" w:rsidRPr="00723177" w:rsidRDefault="00723177" w:rsidP="00723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Session validity is verified.</w:t>
      </w:r>
    </w:p>
    <w:p w14:paraId="4D9C08F3" w14:textId="77777777" w:rsidR="00723177" w:rsidRPr="00723177" w:rsidRDefault="00723177" w:rsidP="00723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Authentication requirements are determined.</w:t>
      </w:r>
    </w:p>
    <w:p w14:paraId="76102E23" w14:textId="77777777" w:rsidR="00723177" w:rsidRPr="00723177" w:rsidRDefault="00723177" w:rsidP="00723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If authentication is required, the Authentication subsystem is invoked.</w:t>
      </w:r>
    </w:p>
    <w:p w14:paraId="65C6E914" w14:textId="77777777" w:rsidR="00723177" w:rsidRPr="00723177" w:rsidRDefault="00723177" w:rsidP="00723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Upon successful authentication, the Enforcement Controller updates protection state.</w:t>
      </w:r>
    </w:p>
    <w:p w14:paraId="1AE8818E" w14:textId="77777777" w:rsidR="00723177" w:rsidRPr="00723177" w:rsidRDefault="00723177" w:rsidP="00723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Lock State Manager records the new state.</w:t>
      </w:r>
    </w:p>
    <w:p w14:paraId="64BEDD88" w14:textId="77777777" w:rsidR="00723177" w:rsidRPr="00723177" w:rsidRDefault="00723177" w:rsidP="00723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Monitoring and audit events are published.</w:t>
      </w:r>
    </w:p>
    <w:p w14:paraId="0945860C" w14:textId="77777777" w:rsidR="00723177" w:rsidRPr="00723177" w:rsidRDefault="00723177" w:rsidP="007231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requested operation resumes or is denied according to policy.</w:t>
      </w:r>
    </w:p>
    <w:p w14:paraId="4B343374"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Every protection decision follows this standardized evaluation pipeline to ensure consistent enforcement.</w:t>
      </w:r>
    </w:p>
    <w:p w14:paraId="2CA6D2B7"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06F0FDCF">
          <v:rect id="_x0000_i1042" style="width:0;height:1.5pt" o:hralign="center" o:hrstd="t" o:hr="t" fillcolor="#a0a0a0" stroked="f"/>
        </w:pict>
      </w:r>
    </w:p>
    <w:p w14:paraId="16EE8DB3" w14:textId="77777777" w:rsidR="00723177" w:rsidRPr="00723177" w:rsidRDefault="00723177" w:rsidP="00723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177">
        <w:rPr>
          <w:rFonts w:ascii="Times New Roman" w:eastAsia="Times New Roman" w:hAnsi="Times New Roman" w:cs="Times New Roman"/>
          <w:b/>
          <w:bCs/>
          <w:kern w:val="36"/>
          <w:sz w:val="48"/>
          <w:szCs w:val="48"/>
          <w14:ligatures w14:val="none"/>
        </w:rPr>
        <w:t>8.8 State Management</w:t>
      </w:r>
    </w:p>
    <w:p w14:paraId="58BECFFC"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Lock Engine maintains independent protection state.</w:t>
      </w:r>
    </w:p>
    <w:p w14:paraId="2B3DED16"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Primary runtime states include:</w:t>
      </w:r>
    </w:p>
    <w:p w14:paraId="01BD261C" w14:textId="77777777" w:rsidR="00723177" w:rsidRPr="00723177" w:rsidRDefault="00723177" w:rsidP="00723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Unprotected.</w:t>
      </w:r>
    </w:p>
    <w:p w14:paraId="506BADBA" w14:textId="77777777" w:rsidR="00723177" w:rsidRPr="00723177" w:rsidRDefault="00723177" w:rsidP="00723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Protected.</w:t>
      </w:r>
    </w:p>
    <w:p w14:paraId="4DF4A332" w14:textId="77777777" w:rsidR="00723177" w:rsidRPr="00723177" w:rsidRDefault="00723177" w:rsidP="00723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Pending Evaluation.</w:t>
      </w:r>
    </w:p>
    <w:p w14:paraId="3D2591DA" w14:textId="77777777" w:rsidR="00723177" w:rsidRPr="00723177" w:rsidRDefault="00723177" w:rsidP="00723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Authentication Required.</w:t>
      </w:r>
    </w:p>
    <w:p w14:paraId="6559261E" w14:textId="77777777" w:rsidR="00723177" w:rsidRPr="00723177" w:rsidRDefault="00723177" w:rsidP="00723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Locked.</w:t>
      </w:r>
    </w:p>
    <w:p w14:paraId="28184982" w14:textId="77777777" w:rsidR="00723177" w:rsidRPr="00723177" w:rsidRDefault="00723177" w:rsidP="00723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Temporarily Unlocked.</w:t>
      </w:r>
    </w:p>
    <w:p w14:paraId="46C8B653" w14:textId="77777777" w:rsidR="00723177" w:rsidRPr="00723177" w:rsidRDefault="00723177" w:rsidP="00723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Expired.</w:t>
      </w:r>
    </w:p>
    <w:p w14:paraId="1D076D8A" w14:textId="77777777" w:rsidR="00723177" w:rsidRPr="00723177" w:rsidRDefault="00723177" w:rsidP="00723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Disabled.</w:t>
      </w:r>
    </w:p>
    <w:p w14:paraId="41020360" w14:textId="77777777" w:rsidR="00723177" w:rsidRPr="00723177" w:rsidRDefault="00723177" w:rsidP="007231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Administrative Override.</w:t>
      </w:r>
    </w:p>
    <w:p w14:paraId="05485537"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State transitions are controlled exclusively by the Lock Coordinator.</w:t>
      </w:r>
    </w:p>
    <w:p w14:paraId="42F9E291"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State modifications shall be atomic and observable by authorized system components.</w:t>
      </w:r>
    </w:p>
    <w:p w14:paraId="0775A860"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66459CEA">
          <v:rect id="_x0000_i1043" style="width:0;height:1.5pt" o:hralign="center" o:hrstd="t" o:hr="t" fillcolor="#a0a0a0" stroked="f"/>
        </w:pict>
      </w:r>
    </w:p>
    <w:p w14:paraId="47C91A3B" w14:textId="77777777" w:rsidR="00723177" w:rsidRPr="00723177" w:rsidRDefault="00723177" w:rsidP="00723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177">
        <w:rPr>
          <w:rFonts w:ascii="Times New Roman" w:eastAsia="Times New Roman" w:hAnsi="Times New Roman" w:cs="Times New Roman"/>
          <w:b/>
          <w:bCs/>
          <w:kern w:val="36"/>
          <w:sz w:val="48"/>
          <w:szCs w:val="48"/>
          <w14:ligatures w14:val="none"/>
        </w:rPr>
        <w:lastRenderedPageBreak/>
        <w:t>8.9 Enforcement Model</w:t>
      </w:r>
    </w:p>
    <w:p w14:paraId="09001B7C"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Protection enforcement follows a layered decision model.</w:t>
      </w:r>
    </w:p>
    <w:p w14:paraId="642B138D"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Evaluation order includes:</w:t>
      </w:r>
    </w:p>
    <w:p w14:paraId="6399E834" w14:textId="77777777" w:rsidR="00723177" w:rsidRPr="00723177" w:rsidRDefault="00723177" w:rsidP="00723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Administrative policies.</w:t>
      </w:r>
    </w:p>
    <w:p w14:paraId="226E06E2" w14:textId="77777777" w:rsidR="00723177" w:rsidRPr="00723177" w:rsidRDefault="00723177" w:rsidP="00723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Application configuration.</w:t>
      </w:r>
    </w:p>
    <w:p w14:paraId="720AC678" w14:textId="77777777" w:rsidR="00723177" w:rsidRPr="00723177" w:rsidRDefault="00723177" w:rsidP="00723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Session validity.</w:t>
      </w:r>
    </w:p>
    <w:p w14:paraId="226CD68B" w14:textId="77777777" w:rsidR="00723177" w:rsidRPr="00723177" w:rsidRDefault="00723177" w:rsidP="00723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Authentication policy.</w:t>
      </w:r>
    </w:p>
    <w:p w14:paraId="446F4A2B" w14:textId="77777777" w:rsidR="00723177" w:rsidRPr="00723177" w:rsidRDefault="00723177" w:rsidP="00723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Schedule evaluation.</w:t>
      </w:r>
    </w:p>
    <w:p w14:paraId="7C7D2BE2" w14:textId="77777777" w:rsidR="00723177" w:rsidRPr="00723177" w:rsidRDefault="00723177" w:rsidP="00723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Exception policy.</w:t>
      </w:r>
    </w:p>
    <w:p w14:paraId="69097C41" w14:textId="77777777" w:rsidR="00723177" w:rsidRPr="00723177" w:rsidRDefault="00723177" w:rsidP="00723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Runtime conditions.</w:t>
      </w:r>
    </w:p>
    <w:p w14:paraId="2BF0ACE5" w14:textId="77777777" w:rsidR="00723177" w:rsidRPr="00723177" w:rsidRDefault="00723177" w:rsidP="00723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Resource-specific rules.</w:t>
      </w:r>
    </w:p>
    <w:p w14:paraId="4B259A84" w14:textId="77777777" w:rsidR="00723177" w:rsidRPr="00723177" w:rsidRDefault="00723177" w:rsidP="007231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Final enforcement decision.</w:t>
      </w:r>
    </w:p>
    <w:p w14:paraId="7CA5A52C"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This deterministic evaluation sequence prevents conflicting policy outcomes and ensures consistent behavior.</w:t>
      </w:r>
    </w:p>
    <w:p w14:paraId="79BE8669"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17A1B3BC">
          <v:rect id="_x0000_i1044" style="width:0;height:1.5pt" o:hralign="center" o:hrstd="t" o:hr="t" fillcolor="#a0a0a0" stroked="f"/>
        </w:pict>
      </w:r>
    </w:p>
    <w:p w14:paraId="1D376D0C" w14:textId="77777777" w:rsidR="00723177" w:rsidRPr="00723177" w:rsidRDefault="00723177" w:rsidP="00723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177">
        <w:rPr>
          <w:rFonts w:ascii="Times New Roman" w:eastAsia="Times New Roman" w:hAnsi="Times New Roman" w:cs="Times New Roman"/>
          <w:b/>
          <w:bCs/>
          <w:kern w:val="36"/>
          <w:sz w:val="48"/>
          <w:szCs w:val="48"/>
          <w14:ligatures w14:val="none"/>
        </w:rPr>
        <w:t>8.10 Error Handling</w:t>
      </w:r>
    </w:p>
    <w:p w14:paraId="725F256C"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Protection failures shall preserve application security.</w:t>
      </w:r>
    </w:p>
    <w:p w14:paraId="472B85B0"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Failure scenarios include:</w:t>
      </w:r>
    </w:p>
    <w:p w14:paraId="6BB488AD" w14:textId="77777777" w:rsidR="00723177" w:rsidRPr="00723177" w:rsidRDefault="00723177" w:rsidP="007231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Missing policy.</w:t>
      </w:r>
    </w:p>
    <w:p w14:paraId="07EC4997" w14:textId="77777777" w:rsidR="00723177" w:rsidRPr="00723177" w:rsidRDefault="00723177" w:rsidP="007231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Invalid configuration.</w:t>
      </w:r>
    </w:p>
    <w:p w14:paraId="0ECFD956" w14:textId="77777777" w:rsidR="00723177" w:rsidRPr="00723177" w:rsidRDefault="00723177" w:rsidP="007231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Authentication service failure.</w:t>
      </w:r>
    </w:p>
    <w:p w14:paraId="56D1638D" w14:textId="77777777" w:rsidR="00723177" w:rsidRPr="00723177" w:rsidRDefault="00723177" w:rsidP="007231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Resource unavailable.</w:t>
      </w:r>
    </w:p>
    <w:p w14:paraId="39E4F19D" w14:textId="77777777" w:rsidR="00723177" w:rsidRPr="00723177" w:rsidRDefault="00723177" w:rsidP="007231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Runtime interruption.</w:t>
      </w:r>
    </w:p>
    <w:p w14:paraId="1F15E243" w14:textId="77777777" w:rsidR="00723177" w:rsidRPr="00723177" w:rsidRDefault="00723177" w:rsidP="007231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Policy evaluation failure.</w:t>
      </w:r>
    </w:p>
    <w:p w14:paraId="2595F018" w14:textId="77777777" w:rsidR="00723177" w:rsidRPr="00723177" w:rsidRDefault="00723177" w:rsidP="007231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Internal processing error.</w:t>
      </w:r>
    </w:p>
    <w:p w14:paraId="042894B3"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Lock Engine shall:</w:t>
      </w:r>
    </w:p>
    <w:p w14:paraId="23DD518C" w14:textId="77777777" w:rsidR="00723177" w:rsidRPr="00723177" w:rsidRDefault="00723177" w:rsidP="007231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Default to secure behavior.</w:t>
      </w:r>
    </w:p>
    <w:p w14:paraId="7C8E3C60" w14:textId="77777777" w:rsidR="00723177" w:rsidRPr="00723177" w:rsidRDefault="00723177" w:rsidP="007231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Preserve lock state.</w:t>
      </w:r>
    </w:p>
    <w:p w14:paraId="77AF2AE1" w14:textId="77777777" w:rsidR="00723177" w:rsidRPr="00723177" w:rsidRDefault="00723177" w:rsidP="007231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Record audit events.</w:t>
      </w:r>
    </w:p>
    <w:p w14:paraId="160CEB42" w14:textId="77777777" w:rsidR="00723177" w:rsidRPr="00723177" w:rsidRDefault="00723177" w:rsidP="007231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Report standardized failures.</w:t>
      </w:r>
    </w:p>
    <w:p w14:paraId="08A9FDA6" w14:textId="77777777" w:rsidR="00723177" w:rsidRPr="00723177" w:rsidRDefault="00723177" w:rsidP="007231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Prevent unauthorized access.</w:t>
      </w:r>
    </w:p>
    <w:p w14:paraId="7C748565" w14:textId="77777777" w:rsidR="00723177" w:rsidRPr="00723177" w:rsidRDefault="00723177" w:rsidP="007231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Support controlled recovery procedures.</w:t>
      </w:r>
    </w:p>
    <w:p w14:paraId="1D2E6775"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lastRenderedPageBreak/>
        <w:t>Unexpected failures shall never result in automatic access approval.</w:t>
      </w:r>
    </w:p>
    <w:p w14:paraId="1843BF69"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3178F2B0">
          <v:rect id="_x0000_i1045" style="width:0;height:1.5pt" o:hralign="center" o:hrstd="t" o:hr="t" fillcolor="#a0a0a0" stroked="f"/>
        </w:pict>
      </w:r>
    </w:p>
    <w:p w14:paraId="7A12D2B1" w14:textId="77777777" w:rsidR="00723177" w:rsidRPr="00723177" w:rsidRDefault="00723177" w:rsidP="00723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177">
        <w:rPr>
          <w:rFonts w:ascii="Times New Roman" w:eastAsia="Times New Roman" w:hAnsi="Times New Roman" w:cs="Times New Roman"/>
          <w:b/>
          <w:bCs/>
          <w:kern w:val="36"/>
          <w:sz w:val="48"/>
          <w:szCs w:val="48"/>
          <w14:ligatures w14:val="none"/>
        </w:rPr>
        <w:t>8.11 Concurrency Considerations</w:t>
      </w:r>
    </w:p>
    <w:p w14:paraId="3F29CF4E"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Lock Engine operates in a highly concurrent environment.</w:t>
      </w:r>
    </w:p>
    <w:p w14:paraId="4202B8AE"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Design requirements include:</w:t>
      </w:r>
    </w:p>
    <w:p w14:paraId="7D73C0C7" w14:textId="77777777" w:rsidR="00723177" w:rsidRPr="00723177" w:rsidRDefault="00723177" w:rsidP="007231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Serialized state transitions.</w:t>
      </w:r>
    </w:p>
    <w:p w14:paraId="5CB77CC4" w14:textId="77777777" w:rsidR="00723177" w:rsidRPr="00723177" w:rsidRDefault="00723177" w:rsidP="007231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Atomic protection decisions.</w:t>
      </w:r>
    </w:p>
    <w:p w14:paraId="063A4964" w14:textId="77777777" w:rsidR="00723177" w:rsidRPr="00723177" w:rsidRDefault="00723177" w:rsidP="007231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Thread-safe policy evaluation.</w:t>
      </w:r>
    </w:p>
    <w:p w14:paraId="051E412C" w14:textId="77777777" w:rsidR="00723177" w:rsidRPr="00723177" w:rsidRDefault="00723177" w:rsidP="007231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Prevention of duplicate authentication requests.</w:t>
      </w:r>
    </w:p>
    <w:p w14:paraId="74B6DF2B" w14:textId="77777777" w:rsidR="00723177" w:rsidRPr="00723177" w:rsidRDefault="00723177" w:rsidP="007231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Ordered trigger processing.</w:t>
      </w:r>
    </w:p>
    <w:p w14:paraId="269C5894" w14:textId="77777777" w:rsidR="00723177" w:rsidRPr="00723177" w:rsidRDefault="00723177" w:rsidP="007231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Consistent timeout evaluation.</w:t>
      </w:r>
    </w:p>
    <w:p w14:paraId="56FEE53B" w14:textId="77777777" w:rsidR="00723177" w:rsidRPr="00723177" w:rsidRDefault="00723177" w:rsidP="007231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Safe cancellation of obsolete workflows.</w:t>
      </w:r>
    </w:p>
    <w:p w14:paraId="0BACDC82"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Concurrent protection requests for the same resource shall produce deterministic outcomes.</w:t>
      </w:r>
    </w:p>
    <w:p w14:paraId="01941310"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0803170B">
          <v:rect id="_x0000_i1046" style="width:0;height:1.5pt" o:hralign="center" o:hrstd="t" o:hr="t" fillcolor="#a0a0a0" stroked="f"/>
        </w:pict>
      </w:r>
    </w:p>
    <w:p w14:paraId="28AC0A41" w14:textId="77777777" w:rsidR="00723177" w:rsidRPr="00723177" w:rsidRDefault="00723177" w:rsidP="00723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177">
        <w:rPr>
          <w:rFonts w:ascii="Times New Roman" w:eastAsia="Times New Roman" w:hAnsi="Times New Roman" w:cs="Times New Roman"/>
          <w:b/>
          <w:bCs/>
          <w:kern w:val="36"/>
          <w:sz w:val="48"/>
          <w:szCs w:val="48"/>
          <w14:ligatures w14:val="none"/>
        </w:rPr>
        <w:t>8.12 Security Considerations</w:t>
      </w:r>
    </w:p>
    <w:p w14:paraId="6B12375A"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Lock Engine represents a security-critical subsystem.</w:t>
      </w:r>
    </w:p>
    <w:p w14:paraId="34E277F0"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Security requirements include:</w:t>
      </w:r>
    </w:p>
    <w:p w14:paraId="6F1FF432" w14:textId="77777777" w:rsidR="00723177" w:rsidRPr="00723177" w:rsidRDefault="00723177" w:rsidP="007231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Centralized policy enforcement.</w:t>
      </w:r>
    </w:p>
    <w:p w14:paraId="37E82357" w14:textId="77777777" w:rsidR="00723177" w:rsidRPr="00723177" w:rsidRDefault="00723177" w:rsidP="007231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Tamper-resistant runtime state.</w:t>
      </w:r>
    </w:p>
    <w:p w14:paraId="5FA0A023" w14:textId="77777777" w:rsidR="00723177" w:rsidRPr="00723177" w:rsidRDefault="00723177" w:rsidP="007231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Protection against unauthorized state modification.</w:t>
      </w:r>
    </w:p>
    <w:p w14:paraId="302C4F42" w14:textId="77777777" w:rsidR="00723177" w:rsidRPr="00723177" w:rsidRDefault="00723177" w:rsidP="007231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Secure communication with Authentication services.</w:t>
      </w:r>
    </w:p>
    <w:p w14:paraId="2EE96A13" w14:textId="77777777" w:rsidR="00723177" w:rsidRPr="00723177" w:rsidRDefault="00723177" w:rsidP="007231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Validation of all protection requests.</w:t>
      </w:r>
    </w:p>
    <w:p w14:paraId="4B971F3D" w14:textId="77777777" w:rsidR="00723177" w:rsidRPr="00723177" w:rsidRDefault="00723177" w:rsidP="007231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Restricted administrative override capabilities.</w:t>
      </w:r>
    </w:p>
    <w:p w14:paraId="7F9633CF" w14:textId="77777777" w:rsidR="00723177" w:rsidRPr="00723177" w:rsidRDefault="00723177" w:rsidP="007231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Comprehensive audit logging.</w:t>
      </w:r>
    </w:p>
    <w:p w14:paraId="404E856F" w14:textId="77777777" w:rsidR="00723177" w:rsidRPr="00723177" w:rsidRDefault="00723177" w:rsidP="007231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Secure default behavior under failure conditions.</w:t>
      </w:r>
    </w:p>
    <w:p w14:paraId="1F61C945" w14:textId="77777777" w:rsidR="00723177" w:rsidRPr="00723177" w:rsidRDefault="00723177" w:rsidP="007231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No direct exposure of internal protection logic.</w:t>
      </w:r>
    </w:p>
    <w:p w14:paraId="05731CA9"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Policy evaluation shall be deterministic, repeatable, and resistant to inconsistent execution paths.</w:t>
      </w:r>
    </w:p>
    <w:p w14:paraId="2C1F228A"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7997B0F2">
          <v:rect id="_x0000_i1047" style="width:0;height:1.5pt" o:hralign="center" o:hrstd="t" o:hr="t" fillcolor="#a0a0a0" stroked="f"/>
        </w:pict>
      </w:r>
    </w:p>
    <w:p w14:paraId="417CC2E0" w14:textId="77777777" w:rsidR="00723177" w:rsidRPr="00723177" w:rsidRDefault="00723177" w:rsidP="00723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177">
        <w:rPr>
          <w:rFonts w:ascii="Times New Roman" w:eastAsia="Times New Roman" w:hAnsi="Times New Roman" w:cs="Times New Roman"/>
          <w:b/>
          <w:bCs/>
          <w:kern w:val="36"/>
          <w:sz w:val="48"/>
          <w:szCs w:val="48"/>
          <w14:ligatures w14:val="none"/>
        </w:rPr>
        <w:t>8.13 Performance Considerations</w:t>
      </w:r>
    </w:p>
    <w:p w14:paraId="6A4CF4CC"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lastRenderedPageBreak/>
        <w:t>Protection decisions shall execute with minimal latency while maintaining correctness.</w:t>
      </w:r>
    </w:p>
    <w:p w14:paraId="255825C1"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design shall:</w:t>
      </w:r>
    </w:p>
    <w:p w14:paraId="41AD2951" w14:textId="77777777" w:rsidR="00723177" w:rsidRPr="00723177" w:rsidRDefault="00723177" w:rsidP="007231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Cache non-sensitive policy metadata where appropriate.</w:t>
      </w:r>
    </w:p>
    <w:p w14:paraId="2B16D7DA" w14:textId="77777777" w:rsidR="00723177" w:rsidRPr="00723177" w:rsidRDefault="00723177" w:rsidP="007231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Avoid redundant policy evaluations.</w:t>
      </w:r>
    </w:p>
    <w:p w14:paraId="26638E5A" w14:textId="77777777" w:rsidR="00723177" w:rsidRPr="00723177" w:rsidRDefault="00723177" w:rsidP="007231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Efficiently process repeated triggers.</w:t>
      </w:r>
    </w:p>
    <w:p w14:paraId="5458E976" w14:textId="77777777" w:rsidR="00723177" w:rsidRPr="00723177" w:rsidRDefault="00723177" w:rsidP="007231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Minimize synchronization overhead.</w:t>
      </w:r>
    </w:p>
    <w:p w14:paraId="72013ABE" w14:textId="77777777" w:rsidR="00723177" w:rsidRPr="00723177" w:rsidRDefault="00723177" w:rsidP="007231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Support asynchronous processing of non-critical events.</w:t>
      </w:r>
    </w:p>
    <w:p w14:paraId="343773ED" w14:textId="77777777" w:rsidR="00723177" w:rsidRPr="00723177" w:rsidRDefault="00723177" w:rsidP="007231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Optimize lookup of protected resource configurations.</w:t>
      </w:r>
    </w:p>
    <w:p w14:paraId="4E6709F6" w14:textId="77777777" w:rsidR="00723177" w:rsidRPr="00723177" w:rsidRDefault="00723177" w:rsidP="007231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Scale to large numbers of protected applications without noticeable degradation.</w:t>
      </w:r>
    </w:p>
    <w:p w14:paraId="61F60B6A"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Performance improvements shall not reduce the integrity of policy enforcement.</w:t>
      </w:r>
    </w:p>
    <w:p w14:paraId="3720D4AC"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4B6C3DB5">
          <v:rect id="_x0000_i1048" style="width:0;height:1.5pt" o:hralign="center" o:hrstd="t" o:hr="t" fillcolor="#a0a0a0" stroked="f"/>
        </w:pict>
      </w:r>
    </w:p>
    <w:p w14:paraId="018BAB4C" w14:textId="77777777" w:rsidR="00723177" w:rsidRPr="00723177" w:rsidRDefault="00723177" w:rsidP="00723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177">
        <w:rPr>
          <w:rFonts w:ascii="Times New Roman" w:eastAsia="Times New Roman" w:hAnsi="Times New Roman" w:cs="Times New Roman"/>
          <w:b/>
          <w:bCs/>
          <w:kern w:val="36"/>
          <w:sz w:val="48"/>
          <w:szCs w:val="48"/>
          <w14:ligatures w14:val="none"/>
        </w:rPr>
        <w:t>8.14 Traceability</w:t>
      </w:r>
    </w:p>
    <w:p w14:paraId="663729CB"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Lock Engine design maintains traceability to:</w:t>
      </w:r>
    </w:p>
    <w:p w14:paraId="6D4B50DF" w14:textId="77777777" w:rsidR="00723177" w:rsidRPr="00723177" w:rsidRDefault="00723177" w:rsidP="0072317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Functional requirements governing application locking, protected application management, authentication coordination, scheduling, temporary unlocks, security policies, administrative controls, notifications, diagnostics, and operational resilience defined in the SRS.</w:t>
      </w:r>
    </w:p>
    <w:p w14:paraId="7D6A778A" w14:textId="77777777" w:rsidR="00723177" w:rsidRPr="00723177" w:rsidRDefault="00723177" w:rsidP="0072317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Non-functional requirements related to security, performance, reliability, scalability, maintainability, observability, and availability defined in the NFR.</w:t>
      </w:r>
    </w:p>
    <w:p w14:paraId="7878E523" w14:textId="77777777" w:rsidR="00723177" w:rsidRPr="00723177" w:rsidRDefault="00723177" w:rsidP="0072317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Runtime architecture, security architecture, authentication architecture, authorization architecture, background processing architecture, and operational architecture defined in the TAS.</w:t>
      </w:r>
    </w:p>
    <w:p w14:paraId="52A9A66F" w14:textId="77777777" w:rsidR="00723177" w:rsidRPr="00723177" w:rsidRDefault="00723177" w:rsidP="00723177">
      <w:pPr>
        <w:spacing w:after="0"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pict w14:anchorId="12882418">
          <v:rect id="_x0000_i1049" style="width:0;height:1.5pt" o:hralign="center" o:hrstd="t" o:hr="t" fillcolor="#a0a0a0" stroked="f"/>
        </w:pict>
      </w:r>
    </w:p>
    <w:p w14:paraId="5162C345" w14:textId="77777777" w:rsidR="00723177" w:rsidRPr="00723177" w:rsidRDefault="00723177" w:rsidP="00723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177">
        <w:rPr>
          <w:rFonts w:ascii="Times New Roman" w:eastAsia="Times New Roman" w:hAnsi="Times New Roman" w:cs="Times New Roman"/>
          <w:b/>
          <w:bCs/>
          <w:kern w:val="36"/>
          <w:sz w:val="48"/>
          <w:szCs w:val="48"/>
          <w14:ligatures w14:val="none"/>
        </w:rPr>
        <w:t>8.15 Design Rationale</w:t>
      </w:r>
    </w:p>
    <w:p w14:paraId="54EA0AD4" w14:textId="77777777" w:rsidR="00723177" w:rsidRPr="00723177" w:rsidRDefault="00723177" w:rsidP="00723177">
      <w:pPr>
        <w:spacing w:before="100" w:beforeAutospacing="1" w:after="100" w:afterAutospacing="1" w:line="240" w:lineRule="auto"/>
        <w:rPr>
          <w:rFonts w:ascii="Times New Roman" w:eastAsia="Times New Roman" w:hAnsi="Times New Roman" w:cs="Times New Roman"/>
          <w:kern w:val="0"/>
          <w14:ligatures w14:val="none"/>
        </w:rPr>
      </w:pPr>
      <w:r w:rsidRPr="00723177">
        <w:rPr>
          <w:rFonts w:ascii="Times New Roman" w:eastAsia="Times New Roman" w:hAnsi="Times New Roman" w:cs="Times New Roman"/>
          <w:kern w:val="0"/>
          <w14:ligatures w14:val="none"/>
        </w:rPr>
        <w:t>The Lock Engine centralizes all protection decisions within a dedicated, policy-driven subsystem to ensure consistent enforcement across the application. By separating protection logic from authentication, presentation, persistence, and platform integration, the design promotes modularity, simplifies verification, and reduces the risk of inconsistent security behavior. The layered evaluation model, deterministic decision process, and centralized state management provide a scalable foundation that supports future protection capabilities while preserving the application's core security, maintainability, and operational objectives.</w:t>
      </w:r>
    </w:p>
    <w:p w14:paraId="6FA13575"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A78"/>
    <w:multiLevelType w:val="multilevel"/>
    <w:tmpl w:val="2656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D7819"/>
    <w:multiLevelType w:val="multilevel"/>
    <w:tmpl w:val="58F2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A2F48"/>
    <w:multiLevelType w:val="multilevel"/>
    <w:tmpl w:val="2A84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751E3"/>
    <w:multiLevelType w:val="multilevel"/>
    <w:tmpl w:val="55CE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863C0"/>
    <w:multiLevelType w:val="multilevel"/>
    <w:tmpl w:val="1526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C7F94"/>
    <w:multiLevelType w:val="multilevel"/>
    <w:tmpl w:val="41D4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10C90"/>
    <w:multiLevelType w:val="multilevel"/>
    <w:tmpl w:val="55F4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66FB6"/>
    <w:multiLevelType w:val="multilevel"/>
    <w:tmpl w:val="C032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659B3"/>
    <w:multiLevelType w:val="multilevel"/>
    <w:tmpl w:val="D08E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45524"/>
    <w:multiLevelType w:val="multilevel"/>
    <w:tmpl w:val="1B02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B07EC"/>
    <w:multiLevelType w:val="multilevel"/>
    <w:tmpl w:val="3B8E1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74052A"/>
    <w:multiLevelType w:val="multilevel"/>
    <w:tmpl w:val="7438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B4378"/>
    <w:multiLevelType w:val="multilevel"/>
    <w:tmpl w:val="32A8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A8300F"/>
    <w:multiLevelType w:val="multilevel"/>
    <w:tmpl w:val="F950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D0D3D"/>
    <w:multiLevelType w:val="multilevel"/>
    <w:tmpl w:val="2704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B0F2C"/>
    <w:multiLevelType w:val="multilevel"/>
    <w:tmpl w:val="98A8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34E8C"/>
    <w:multiLevelType w:val="multilevel"/>
    <w:tmpl w:val="0A80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12209"/>
    <w:multiLevelType w:val="multilevel"/>
    <w:tmpl w:val="EDC6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50344"/>
    <w:multiLevelType w:val="multilevel"/>
    <w:tmpl w:val="F604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31956"/>
    <w:multiLevelType w:val="multilevel"/>
    <w:tmpl w:val="53FA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EB6804"/>
    <w:multiLevelType w:val="multilevel"/>
    <w:tmpl w:val="3B8A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17FD0"/>
    <w:multiLevelType w:val="multilevel"/>
    <w:tmpl w:val="2A5C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A1EA3"/>
    <w:multiLevelType w:val="multilevel"/>
    <w:tmpl w:val="18CA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A16063"/>
    <w:multiLevelType w:val="multilevel"/>
    <w:tmpl w:val="F6B0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CE75EB"/>
    <w:multiLevelType w:val="multilevel"/>
    <w:tmpl w:val="36D6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A183A"/>
    <w:multiLevelType w:val="multilevel"/>
    <w:tmpl w:val="3966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386963">
    <w:abstractNumId w:val="6"/>
  </w:num>
  <w:num w:numId="2" w16cid:durableId="75442693">
    <w:abstractNumId w:val="25"/>
  </w:num>
  <w:num w:numId="3" w16cid:durableId="735324762">
    <w:abstractNumId w:val="8"/>
  </w:num>
  <w:num w:numId="4" w16cid:durableId="1866795017">
    <w:abstractNumId w:val="20"/>
  </w:num>
  <w:num w:numId="5" w16cid:durableId="1907959004">
    <w:abstractNumId w:val="19"/>
  </w:num>
  <w:num w:numId="6" w16cid:durableId="1252661686">
    <w:abstractNumId w:val="9"/>
  </w:num>
  <w:num w:numId="7" w16cid:durableId="1263953118">
    <w:abstractNumId w:val="2"/>
  </w:num>
  <w:num w:numId="8" w16cid:durableId="1537545481">
    <w:abstractNumId w:val="14"/>
  </w:num>
  <w:num w:numId="9" w16cid:durableId="165901985">
    <w:abstractNumId w:val="11"/>
  </w:num>
  <w:num w:numId="10" w16cid:durableId="1665547248">
    <w:abstractNumId w:val="12"/>
  </w:num>
  <w:num w:numId="11" w16cid:durableId="748844189">
    <w:abstractNumId w:val="4"/>
  </w:num>
  <w:num w:numId="12" w16cid:durableId="161702433">
    <w:abstractNumId w:val="22"/>
  </w:num>
  <w:num w:numId="13" w16cid:durableId="1897234003">
    <w:abstractNumId w:val="18"/>
  </w:num>
  <w:num w:numId="14" w16cid:durableId="777330230">
    <w:abstractNumId w:val="3"/>
  </w:num>
  <w:num w:numId="15" w16cid:durableId="418332048">
    <w:abstractNumId w:val="7"/>
  </w:num>
  <w:num w:numId="16" w16cid:durableId="1103764443">
    <w:abstractNumId w:val="1"/>
  </w:num>
  <w:num w:numId="17" w16cid:durableId="1618246897">
    <w:abstractNumId w:val="13"/>
  </w:num>
  <w:num w:numId="18" w16cid:durableId="1456021294">
    <w:abstractNumId w:val="23"/>
  </w:num>
  <w:num w:numId="19" w16cid:durableId="1921022024">
    <w:abstractNumId w:val="17"/>
  </w:num>
  <w:num w:numId="20" w16cid:durableId="171065980">
    <w:abstractNumId w:val="10"/>
  </w:num>
  <w:num w:numId="21" w16cid:durableId="1075511672">
    <w:abstractNumId w:val="16"/>
  </w:num>
  <w:num w:numId="22" w16cid:durableId="1511525346">
    <w:abstractNumId w:val="24"/>
  </w:num>
  <w:num w:numId="23" w16cid:durableId="1263994174">
    <w:abstractNumId w:val="0"/>
  </w:num>
  <w:num w:numId="24" w16cid:durableId="2129007607">
    <w:abstractNumId w:val="15"/>
  </w:num>
  <w:num w:numId="25" w16cid:durableId="1755472324">
    <w:abstractNumId w:val="5"/>
  </w:num>
  <w:num w:numId="26" w16cid:durableId="13266656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177"/>
    <w:rsid w:val="00060A3B"/>
    <w:rsid w:val="002C7EAA"/>
    <w:rsid w:val="00723177"/>
    <w:rsid w:val="00A8450B"/>
    <w:rsid w:val="00BF75DF"/>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7B37B"/>
  <w15:chartTrackingRefBased/>
  <w15:docId w15:val="{3866FCF9-40F3-4DF4-884D-5E20D24DB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1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31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31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31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31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3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1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31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31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31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1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177"/>
    <w:rPr>
      <w:rFonts w:eastAsiaTheme="majorEastAsia" w:cstheme="majorBidi"/>
      <w:color w:val="272727" w:themeColor="text1" w:themeTint="D8"/>
    </w:rPr>
  </w:style>
  <w:style w:type="paragraph" w:styleId="Title">
    <w:name w:val="Title"/>
    <w:basedOn w:val="Normal"/>
    <w:next w:val="Normal"/>
    <w:link w:val="TitleChar"/>
    <w:uiPriority w:val="10"/>
    <w:qFormat/>
    <w:rsid w:val="00723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177"/>
    <w:pPr>
      <w:spacing w:before="160"/>
      <w:jc w:val="center"/>
    </w:pPr>
    <w:rPr>
      <w:i/>
      <w:iCs/>
      <w:color w:val="404040" w:themeColor="text1" w:themeTint="BF"/>
    </w:rPr>
  </w:style>
  <w:style w:type="character" w:customStyle="1" w:styleId="QuoteChar">
    <w:name w:val="Quote Char"/>
    <w:basedOn w:val="DefaultParagraphFont"/>
    <w:link w:val="Quote"/>
    <w:uiPriority w:val="29"/>
    <w:rsid w:val="00723177"/>
    <w:rPr>
      <w:i/>
      <w:iCs/>
      <w:color w:val="404040" w:themeColor="text1" w:themeTint="BF"/>
    </w:rPr>
  </w:style>
  <w:style w:type="paragraph" w:styleId="ListParagraph">
    <w:name w:val="List Paragraph"/>
    <w:basedOn w:val="Normal"/>
    <w:uiPriority w:val="34"/>
    <w:qFormat/>
    <w:rsid w:val="00723177"/>
    <w:pPr>
      <w:ind w:left="720"/>
      <w:contextualSpacing/>
    </w:pPr>
  </w:style>
  <w:style w:type="character" w:styleId="IntenseEmphasis">
    <w:name w:val="Intense Emphasis"/>
    <w:basedOn w:val="DefaultParagraphFont"/>
    <w:uiPriority w:val="21"/>
    <w:qFormat/>
    <w:rsid w:val="00723177"/>
    <w:rPr>
      <w:i/>
      <w:iCs/>
      <w:color w:val="2F5496" w:themeColor="accent1" w:themeShade="BF"/>
    </w:rPr>
  </w:style>
  <w:style w:type="paragraph" w:styleId="IntenseQuote">
    <w:name w:val="Intense Quote"/>
    <w:basedOn w:val="Normal"/>
    <w:next w:val="Normal"/>
    <w:link w:val="IntenseQuoteChar"/>
    <w:uiPriority w:val="30"/>
    <w:qFormat/>
    <w:rsid w:val="007231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3177"/>
    <w:rPr>
      <w:i/>
      <w:iCs/>
      <w:color w:val="2F5496" w:themeColor="accent1" w:themeShade="BF"/>
    </w:rPr>
  </w:style>
  <w:style w:type="character" w:styleId="IntenseReference">
    <w:name w:val="Intense Reference"/>
    <w:basedOn w:val="DefaultParagraphFont"/>
    <w:uiPriority w:val="32"/>
    <w:qFormat/>
    <w:rsid w:val="007231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1521</Words>
  <Characters>8673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2026-07-19T17:35:00Z</dcterms:created>
  <dcterms:modified xsi:type="dcterms:W3CDTF">2026-07-19T17:50:00Z</dcterms:modified>
</cp:coreProperties>
</file>