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A7D20" w14:textId="77777777" w:rsidR="00BF26DE" w:rsidRPr="00BF26DE" w:rsidRDefault="00BF26DE" w:rsidP="00BF26DE">
      <w:pPr>
        <w:jc w:val="both"/>
        <w:rPr>
          <w:rFonts w:ascii="Century Gothic" w:hAnsi="Century Gothic" w:cs="Arial"/>
          <w:color w:val="000000" w:themeColor="text1"/>
        </w:rPr>
      </w:pPr>
      <w:r w:rsidRPr="00BF26DE">
        <w:rPr>
          <w:rFonts w:ascii="Century Gothic" w:hAnsi="Century Gothic" w:cs="Arial"/>
          <w:color w:val="000000" w:themeColor="text1"/>
        </w:rPr>
        <w:t>As lockdown measures are eased, there will be more that you can see and do in your community. However, everyone needs to remember that we all still need to follow health precautions, such as physical distancing, handwashing, and wearing face coverings where appropriate, to avoid catching COVID-19.</w:t>
      </w:r>
    </w:p>
    <w:p w14:paraId="290F1A4E" w14:textId="77777777" w:rsidR="00BF26DE" w:rsidRPr="00BF26DE" w:rsidRDefault="00BF26DE" w:rsidP="00BF26DE">
      <w:pPr>
        <w:jc w:val="both"/>
        <w:rPr>
          <w:rFonts w:ascii="Century Gothic" w:hAnsi="Century Gothic" w:cs="Arial"/>
          <w:color w:val="000000" w:themeColor="text1"/>
        </w:rPr>
      </w:pPr>
    </w:p>
    <w:p w14:paraId="4370E88B" w14:textId="77777777" w:rsidR="00BF26DE" w:rsidRPr="00BF26DE" w:rsidRDefault="00BF26DE" w:rsidP="00BF26DE">
      <w:pPr>
        <w:jc w:val="both"/>
        <w:rPr>
          <w:rFonts w:ascii="Century Gothic" w:hAnsi="Century Gothic" w:cs="Arial"/>
          <w:color w:val="000000" w:themeColor="text1"/>
        </w:rPr>
      </w:pPr>
      <w:r w:rsidRPr="00BF26DE">
        <w:rPr>
          <w:rFonts w:ascii="Century Gothic" w:hAnsi="Century Gothic" w:cs="Arial"/>
          <w:color w:val="000000" w:themeColor="text1"/>
        </w:rPr>
        <w:t>As we start to move about more, please remember to:</w:t>
      </w:r>
    </w:p>
    <w:p w14:paraId="5D95FDE7" w14:textId="77777777" w:rsidR="00BF26DE" w:rsidRPr="00BF26DE" w:rsidRDefault="00BF26DE" w:rsidP="00BF26DE">
      <w:pPr>
        <w:jc w:val="both"/>
        <w:rPr>
          <w:rFonts w:ascii="Century Gothic" w:hAnsi="Century Gothic" w:cs="Arial"/>
          <w:color w:val="000000" w:themeColor="text1"/>
        </w:rPr>
      </w:pPr>
    </w:p>
    <w:p w14:paraId="5E3A65DA" w14:textId="7B189FBB" w:rsidR="00BF26DE" w:rsidRDefault="00BF26DE" w:rsidP="00BF26DE">
      <w:pPr>
        <w:pStyle w:val="ListParagraph"/>
        <w:numPr>
          <w:ilvl w:val="0"/>
          <w:numId w:val="1"/>
        </w:numPr>
        <w:jc w:val="both"/>
        <w:rPr>
          <w:rFonts w:ascii="Century Gothic" w:hAnsi="Century Gothic" w:cs="Arial"/>
          <w:color w:val="000000" w:themeColor="text1"/>
        </w:rPr>
      </w:pPr>
      <w:r w:rsidRPr="00BF26DE">
        <w:rPr>
          <w:rFonts w:ascii="Century Gothic" w:hAnsi="Century Gothic" w:cs="Arial"/>
          <w:b/>
          <w:color w:val="000000" w:themeColor="text1"/>
        </w:rPr>
        <w:t>Be alert</w:t>
      </w:r>
      <w:r w:rsidRPr="00BF26DE">
        <w:rPr>
          <w:rFonts w:ascii="Century Gothic" w:hAnsi="Century Gothic" w:cs="Arial"/>
          <w:color w:val="000000" w:themeColor="text1"/>
        </w:rPr>
        <w:t xml:space="preserve"> – COVID-19 has not gone away. Everyone needs to continue to follow the guidance put in place to protect us by the public health authorities.</w:t>
      </w:r>
    </w:p>
    <w:p w14:paraId="7AB4CE14" w14:textId="77777777" w:rsidR="00BF26DE" w:rsidRPr="00BF26DE" w:rsidRDefault="00BF26DE" w:rsidP="00BF26DE">
      <w:pPr>
        <w:pStyle w:val="ListParagraph"/>
        <w:jc w:val="both"/>
        <w:rPr>
          <w:rFonts w:ascii="Century Gothic" w:hAnsi="Century Gothic" w:cs="Arial"/>
          <w:color w:val="000000" w:themeColor="text1"/>
          <w:sz w:val="12"/>
          <w:szCs w:val="12"/>
        </w:rPr>
      </w:pPr>
    </w:p>
    <w:p w14:paraId="01623B5C" w14:textId="77777777" w:rsidR="00BF26DE" w:rsidRPr="00BF26DE" w:rsidRDefault="00BF26DE" w:rsidP="00BF26DE">
      <w:pPr>
        <w:pStyle w:val="ListParagraph"/>
        <w:numPr>
          <w:ilvl w:val="0"/>
          <w:numId w:val="1"/>
        </w:numPr>
        <w:jc w:val="both"/>
        <w:rPr>
          <w:rFonts w:ascii="Century Gothic" w:hAnsi="Century Gothic" w:cs="Arial"/>
          <w:color w:val="000000" w:themeColor="text1"/>
        </w:rPr>
      </w:pPr>
      <w:r w:rsidRPr="00BF26DE">
        <w:rPr>
          <w:rFonts w:ascii="Century Gothic" w:hAnsi="Century Gothic" w:cs="Arial"/>
          <w:b/>
          <w:color w:val="000000" w:themeColor="text1"/>
        </w:rPr>
        <w:t>Watch the local news</w:t>
      </w:r>
      <w:r w:rsidRPr="00BF26DE">
        <w:rPr>
          <w:rFonts w:ascii="Century Gothic" w:hAnsi="Century Gothic" w:cs="Arial"/>
          <w:color w:val="000000" w:themeColor="text1"/>
        </w:rPr>
        <w:t xml:space="preserve"> – Although lockdown measures are being eased nationally, there may be local flare ups of COVID-19. Please stay alert and follow local guidance where necessary.</w:t>
      </w:r>
    </w:p>
    <w:p w14:paraId="308BDFC3" w14:textId="77777777" w:rsidR="00BF26DE" w:rsidRPr="00BF26DE" w:rsidRDefault="00BF26DE" w:rsidP="00BF26DE">
      <w:pPr>
        <w:jc w:val="both"/>
        <w:rPr>
          <w:rFonts w:ascii="Century Gothic" w:hAnsi="Century Gothic" w:cs="Arial"/>
          <w:color w:val="000000" w:themeColor="text1"/>
          <w:sz w:val="12"/>
          <w:szCs w:val="12"/>
        </w:rPr>
      </w:pPr>
    </w:p>
    <w:p w14:paraId="0113FD2F" w14:textId="77777777" w:rsidR="00BF26DE" w:rsidRPr="00BF26DE" w:rsidRDefault="00BF26DE" w:rsidP="00BF26DE">
      <w:pPr>
        <w:pStyle w:val="ListParagraph"/>
        <w:numPr>
          <w:ilvl w:val="0"/>
          <w:numId w:val="1"/>
        </w:numPr>
        <w:jc w:val="both"/>
        <w:rPr>
          <w:rFonts w:ascii="Century Gothic" w:hAnsi="Century Gothic" w:cs="Arial"/>
          <w:color w:val="000000" w:themeColor="text1"/>
        </w:rPr>
      </w:pPr>
      <w:r w:rsidRPr="00BF26DE">
        <w:rPr>
          <w:rFonts w:ascii="Century Gothic" w:hAnsi="Century Gothic" w:cs="Arial"/>
          <w:b/>
          <w:color w:val="000000" w:themeColor="text1"/>
        </w:rPr>
        <w:t>Pace yourself</w:t>
      </w:r>
      <w:r w:rsidRPr="00BF26DE">
        <w:rPr>
          <w:rFonts w:ascii="Century Gothic" w:hAnsi="Century Gothic" w:cs="Arial"/>
          <w:color w:val="000000" w:themeColor="text1"/>
        </w:rPr>
        <w:t xml:space="preserve"> - Ease back into activities at your own pace. </w:t>
      </w:r>
      <w:proofErr w:type="gramStart"/>
      <w:r w:rsidRPr="00BF26DE">
        <w:rPr>
          <w:rFonts w:ascii="Century Gothic" w:hAnsi="Century Gothic" w:cs="Arial"/>
          <w:color w:val="000000" w:themeColor="text1"/>
        </w:rPr>
        <w:t>Don’t</w:t>
      </w:r>
      <w:proofErr w:type="gramEnd"/>
      <w:r w:rsidRPr="00BF26DE">
        <w:rPr>
          <w:rFonts w:ascii="Century Gothic" w:hAnsi="Century Gothic" w:cs="Arial"/>
          <w:color w:val="000000" w:themeColor="text1"/>
        </w:rPr>
        <w:t xml:space="preserve"> rush to do everything at once.</w:t>
      </w:r>
    </w:p>
    <w:p w14:paraId="76E49BAC" w14:textId="77777777" w:rsidR="00BF26DE" w:rsidRPr="00BF26DE" w:rsidRDefault="00BF26DE" w:rsidP="00BF26DE">
      <w:pPr>
        <w:jc w:val="both"/>
        <w:rPr>
          <w:rFonts w:ascii="Century Gothic" w:hAnsi="Century Gothic" w:cs="Arial"/>
          <w:color w:val="000000" w:themeColor="text1"/>
        </w:rPr>
      </w:pPr>
    </w:p>
    <w:p w14:paraId="3B350265" w14:textId="4C0BC886" w:rsidR="00BF26DE" w:rsidRPr="00BF26DE" w:rsidRDefault="00BF26DE" w:rsidP="00BF26DE">
      <w:pPr>
        <w:jc w:val="both"/>
        <w:rPr>
          <w:rFonts w:ascii="Century Gothic" w:hAnsi="Century Gothic" w:cs="Arial"/>
          <w:color w:val="000000" w:themeColor="text1"/>
        </w:rPr>
      </w:pPr>
      <w:r w:rsidRPr="00BF26DE">
        <w:rPr>
          <w:rFonts w:ascii="Century Gothic" w:hAnsi="Century Gothic" w:cs="Arial"/>
          <w:color w:val="000000" w:themeColor="text1"/>
        </w:rPr>
        <w:t xml:space="preserve">Remember - you </w:t>
      </w:r>
      <w:proofErr w:type="gramStart"/>
      <w:r w:rsidRPr="00BF26DE">
        <w:rPr>
          <w:rFonts w:ascii="Century Gothic" w:hAnsi="Century Gothic" w:cs="Arial"/>
          <w:color w:val="000000" w:themeColor="text1"/>
        </w:rPr>
        <w:t>shouldn’t</w:t>
      </w:r>
      <w:proofErr w:type="gramEnd"/>
      <w:r w:rsidRPr="00BF26DE">
        <w:rPr>
          <w:rFonts w:ascii="Century Gothic" w:hAnsi="Century Gothic" w:cs="Arial"/>
          <w:color w:val="000000" w:themeColor="text1"/>
        </w:rPr>
        <w:t xml:space="preserve"> do anything that makes you feel uncomfortable or puts you at risk. Only you can decide when you feel </w:t>
      </w:r>
      <w:proofErr w:type="gramStart"/>
      <w:r w:rsidRPr="00BF26DE">
        <w:rPr>
          <w:rFonts w:ascii="Century Gothic" w:hAnsi="Century Gothic" w:cs="Arial"/>
          <w:color w:val="000000" w:themeColor="text1"/>
        </w:rPr>
        <w:t>it’s</w:t>
      </w:r>
      <w:proofErr w:type="gramEnd"/>
      <w:r w:rsidRPr="00BF26DE">
        <w:rPr>
          <w:rFonts w:ascii="Century Gothic" w:hAnsi="Century Gothic" w:cs="Arial"/>
          <w:color w:val="000000" w:themeColor="text1"/>
        </w:rPr>
        <w:t xml:space="preserve"> the best time to start </w:t>
      </w:r>
      <w:r>
        <w:rPr>
          <w:rFonts w:ascii="Century Gothic" w:hAnsi="Century Gothic" w:cs="Arial"/>
          <w:color w:val="000000" w:themeColor="text1"/>
        </w:rPr>
        <w:t xml:space="preserve">going out. </w:t>
      </w:r>
    </w:p>
    <w:p w14:paraId="7BA9AF7C" w14:textId="77777777" w:rsidR="00BF26DE" w:rsidRPr="00BF26DE" w:rsidRDefault="00BF26DE" w:rsidP="00BF26DE">
      <w:pPr>
        <w:rPr>
          <w:rFonts w:ascii="Century Gothic" w:hAnsi="Century Gothic" w:cs="Arial"/>
          <w:color w:val="FF0000"/>
        </w:rPr>
      </w:pPr>
    </w:p>
    <w:p w14:paraId="37BE1D3C" w14:textId="77777777" w:rsidR="00BF26DE" w:rsidRPr="00BF26DE" w:rsidRDefault="00BF26DE" w:rsidP="00BF26DE">
      <w:pPr>
        <w:rPr>
          <w:rFonts w:ascii="Century Gothic" w:hAnsi="Century Gothic" w:cs="Arial"/>
          <w:color w:val="FF0000"/>
        </w:rPr>
      </w:pPr>
    </w:p>
    <w:p w14:paraId="137463F0" w14:textId="2C03D60E" w:rsidR="00BF26DE" w:rsidRPr="00BF26DE" w:rsidRDefault="00BF26DE" w:rsidP="00BF26DE">
      <w:pPr>
        <w:jc w:val="center"/>
        <w:rPr>
          <w:rFonts w:ascii="Century Gothic" w:hAnsi="Century Gothic" w:cs="Arial"/>
          <w:b/>
          <w:bCs/>
          <w:color w:val="FF0000"/>
          <w:u w:val="single"/>
        </w:rPr>
      </w:pPr>
      <w:r w:rsidRPr="00BF26DE">
        <w:rPr>
          <w:rFonts w:ascii="Century Gothic" w:hAnsi="Century Gothic" w:cs="Arial"/>
          <w:b/>
          <w:bCs/>
          <w:color w:val="FF0000"/>
          <w:u w:val="single"/>
        </w:rPr>
        <w:t xml:space="preserve">England: </w:t>
      </w:r>
      <w:r w:rsidRPr="00BF26DE">
        <w:rPr>
          <w:rFonts w:ascii="Century Gothic" w:hAnsi="Century Gothic" w:cs="Arial"/>
          <w:b/>
          <w:bCs/>
          <w:color w:val="FF0000"/>
          <w:u w:val="single"/>
        </w:rPr>
        <w:t>Changes to lockdown from 4 July 2020.</w:t>
      </w:r>
    </w:p>
    <w:p w14:paraId="732A9932" w14:textId="77777777" w:rsidR="00BF26DE" w:rsidRPr="00BF26DE" w:rsidRDefault="00BF26DE" w:rsidP="00BF26DE">
      <w:pPr>
        <w:jc w:val="both"/>
        <w:rPr>
          <w:rFonts w:ascii="Century Gothic" w:hAnsi="Century Gothic" w:cs="Arial"/>
          <w:color w:val="FF0000"/>
        </w:rPr>
      </w:pPr>
    </w:p>
    <w:p w14:paraId="4443F70B" w14:textId="77777777" w:rsidR="00BF26DE" w:rsidRPr="00BF26DE" w:rsidRDefault="00BF26DE" w:rsidP="00BF26DE">
      <w:pPr>
        <w:jc w:val="both"/>
        <w:rPr>
          <w:rFonts w:ascii="Century Gothic" w:hAnsi="Century Gothic" w:cs="Arial"/>
        </w:rPr>
      </w:pPr>
      <w:r w:rsidRPr="00BF26DE">
        <w:rPr>
          <w:rFonts w:ascii="Century Gothic" w:hAnsi="Century Gothic" w:cs="Arial"/>
          <w:color w:val="000000" w:themeColor="text1"/>
        </w:rPr>
        <w:t>In England, some lockdown restrictions put in place to</w:t>
      </w:r>
      <w:r w:rsidRPr="00BF26DE">
        <w:rPr>
          <w:rFonts w:ascii="Century Gothic" w:hAnsi="Century Gothic" w:cs="Arial"/>
          <w:color w:val="FF0000"/>
        </w:rPr>
        <w:t xml:space="preserve"> </w:t>
      </w:r>
      <w:r w:rsidRPr="00BF26DE">
        <w:rPr>
          <w:rFonts w:ascii="Century Gothic" w:hAnsi="Century Gothic" w:cs="Arial"/>
        </w:rPr>
        <w:t xml:space="preserve">guard against COVID-19 are being lifted from Saturday 4 July 2020. </w:t>
      </w:r>
    </w:p>
    <w:p w14:paraId="7E693FC7" w14:textId="77777777" w:rsidR="00BF26DE" w:rsidRPr="00BF26DE" w:rsidRDefault="00BF26DE" w:rsidP="00BF26DE">
      <w:pPr>
        <w:jc w:val="both"/>
        <w:rPr>
          <w:rFonts w:ascii="Century Gothic" w:hAnsi="Century Gothic" w:cs="Arial"/>
        </w:rPr>
      </w:pPr>
    </w:p>
    <w:p w14:paraId="26C0ACE1" w14:textId="77777777" w:rsidR="00BF26DE" w:rsidRPr="00BF26DE" w:rsidRDefault="00BF26DE" w:rsidP="00BF26DE">
      <w:pPr>
        <w:jc w:val="both"/>
        <w:rPr>
          <w:rFonts w:ascii="Century Gothic" w:hAnsi="Century Gothic" w:cs="Arial"/>
        </w:rPr>
      </w:pPr>
      <w:r w:rsidRPr="00BF26DE">
        <w:rPr>
          <w:rFonts w:ascii="Century Gothic" w:hAnsi="Century Gothic" w:cs="Arial"/>
        </w:rPr>
        <w:t xml:space="preserve">From 4 July, </w:t>
      </w:r>
      <w:proofErr w:type="gramStart"/>
      <w:r w:rsidRPr="00BF26DE">
        <w:rPr>
          <w:rFonts w:ascii="Century Gothic" w:hAnsi="Century Gothic" w:cs="Arial"/>
        </w:rPr>
        <w:t>you’ll</w:t>
      </w:r>
      <w:proofErr w:type="gramEnd"/>
      <w:r w:rsidRPr="00BF26DE">
        <w:rPr>
          <w:rFonts w:ascii="Century Gothic" w:hAnsi="Century Gothic" w:cs="Arial"/>
        </w:rPr>
        <w:t xml:space="preserve"> be able to visit a pub, restaurant, museum, or library. Cinemas are also opening, and you can also be part of a group meeting at a church or other place of worship.</w:t>
      </w:r>
    </w:p>
    <w:p w14:paraId="48B509AE" w14:textId="77777777" w:rsidR="00BF26DE" w:rsidRPr="00BF26DE" w:rsidRDefault="00BF26DE" w:rsidP="00BF26DE">
      <w:pPr>
        <w:jc w:val="both"/>
        <w:rPr>
          <w:rFonts w:ascii="Century Gothic" w:hAnsi="Century Gothic" w:cs="Arial"/>
        </w:rPr>
      </w:pPr>
    </w:p>
    <w:p w14:paraId="64413F29" w14:textId="77777777" w:rsidR="00BF26DE" w:rsidRPr="00BF26DE" w:rsidRDefault="00BF26DE" w:rsidP="00BF26DE">
      <w:pPr>
        <w:jc w:val="both"/>
        <w:rPr>
          <w:rFonts w:ascii="Century Gothic" w:hAnsi="Century Gothic" w:cs="Arial"/>
        </w:rPr>
      </w:pPr>
      <w:r w:rsidRPr="00BF26DE">
        <w:rPr>
          <w:rFonts w:ascii="Century Gothic" w:hAnsi="Century Gothic" w:cs="Arial"/>
        </w:rPr>
        <w:t xml:space="preserve">You will also be able to visit a barber or hairdresser for that long-awaited haircut. </w:t>
      </w:r>
    </w:p>
    <w:p w14:paraId="3620F7C3" w14:textId="77777777" w:rsidR="00BF26DE" w:rsidRPr="00BF26DE" w:rsidRDefault="00BF26DE" w:rsidP="00BF26DE">
      <w:pPr>
        <w:jc w:val="both"/>
        <w:rPr>
          <w:rFonts w:ascii="Century Gothic" w:hAnsi="Century Gothic" w:cs="Arial"/>
        </w:rPr>
      </w:pPr>
    </w:p>
    <w:p w14:paraId="29CDD4F3" w14:textId="77777777" w:rsidR="00BF26DE" w:rsidRPr="00BF26DE" w:rsidRDefault="00BF26DE" w:rsidP="00BF26DE">
      <w:pPr>
        <w:jc w:val="both"/>
        <w:rPr>
          <w:rFonts w:ascii="Century Gothic" w:hAnsi="Century Gothic" w:cs="Arial"/>
        </w:rPr>
      </w:pPr>
      <w:r w:rsidRPr="00BF26DE">
        <w:rPr>
          <w:rFonts w:ascii="Century Gothic" w:hAnsi="Century Gothic" w:cs="Arial"/>
        </w:rPr>
        <w:t>The two-</w:t>
      </w:r>
      <w:proofErr w:type="spellStart"/>
      <w:r w:rsidRPr="00BF26DE">
        <w:rPr>
          <w:rFonts w:ascii="Century Gothic" w:hAnsi="Century Gothic" w:cs="Arial"/>
        </w:rPr>
        <w:t>metre</w:t>
      </w:r>
      <w:proofErr w:type="spellEnd"/>
      <w:r w:rsidRPr="00BF26DE">
        <w:rPr>
          <w:rFonts w:ascii="Century Gothic" w:hAnsi="Century Gothic" w:cs="Arial"/>
        </w:rPr>
        <w:t xml:space="preserve"> physical distancing rule will be relaxed and replaced with a "one </w:t>
      </w:r>
      <w:proofErr w:type="spellStart"/>
      <w:r w:rsidRPr="00BF26DE">
        <w:rPr>
          <w:rFonts w:ascii="Century Gothic" w:hAnsi="Century Gothic" w:cs="Arial"/>
        </w:rPr>
        <w:t>metre</w:t>
      </w:r>
      <w:proofErr w:type="spellEnd"/>
      <w:r w:rsidRPr="00BF26DE">
        <w:rPr>
          <w:rFonts w:ascii="Century Gothic" w:hAnsi="Century Gothic" w:cs="Arial"/>
        </w:rPr>
        <w:t xml:space="preserve"> plus" rule. This involves keeping at least one </w:t>
      </w:r>
      <w:proofErr w:type="spellStart"/>
      <w:r w:rsidRPr="00BF26DE">
        <w:rPr>
          <w:rFonts w:ascii="Century Gothic" w:hAnsi="Century Gothic" w:cs="Arial"/>
        </w:rPr>
        <w:t>metre</w:t>
      </w:r>
      <w:proofErr w:type="spellEnd"/>
      <w:r w:rsidRPr="00BF26DE">
        <w:rPr>
          <w:rFonts w:ascii="Century Gothic" w:hAnsi="Century Gothic" w:cs="Arial"/>
        </w:rPr>
        <w:t xml:space="preserve"> apart, plus wearing face coverings where appropriate, people sitting side to side rather than face to face to reduce transmission, and </w:t>
      </w:r>
      <w:proofErr w:type="gramStart"/>
      <w:r w:rsidRPr="00BF26DE">
        <w:rPr>
          <w:rFonts w:ascii="Century Gothic" w:hAnsi="Century Gothic" w:cs="Arial"/>
        </w:rPr>
        <w:t>regularly using</w:t>
      </w:r>
      <w:proofErr w:type="gramEnd"/>
      <w:r w:rsidRPr="00BF26DE">
        <w:rPr>
          <w:rFonts w:ascii="Century Gothic" w:hAnsi="Century Gothic" w:cs="Arial"/>
        </w:rPr>
        <w:t xml:space="preserve"> hand </w:t>
      </w:r>
      <w:proofErr w:type="spellStart"/>
      <w:r w:rsidRPr="00BF26DE">
        <w:rPr>
          <w:rFonts w:ascii="Century Gothic" w:hAnsi="Century Gothic" w:cs="Arial"/>
        </w:rPr>
        <w:t>sanitiser</w:t>
      </w:r>
      <w:proofErr w:type="spellEnd"/>
      <w:r w:rsidRPr="00BF26DE">
        <w:rPr>
          <w:rFonts w:ascii="Century Gothic" w:hAnsi="Century Gothic" w:cs="Arial"/>
        </w:rPr>
        <w:t>.</w:t>
      </w:r>
    </w:p>
    <w:p w14:paraId="586F3156" w14:textId="77777777" w:rsidR="00BF26DE" w:rsidRPr="00BF26DE" w:rsidRDefault="00BF26DE" w:rsidP="00BF26DE">
      <w:pPr>
        <w:jc w:val="both"/>
        <w:rPr>
          <w:rFonts w:ascii="Century Gothic" w:hAnsi="Century Gothic" w:cs="Arial"/>
        </w:rPr>
      </w:pPr>
    </w:p>
    <w:p w14:paraId="3CC49FE3" w14:textId="77777777" w:rsidR="00BF26DE" w:rsidRPr="00BF26DE" w:rsidRDefault="00BF26DE" w:rsidP="00BF26DE">
      <w:pPr>
        <w:jc w:val="both"/>
        <w:rPr>
          <w:rFonts w:ascii="Century Gothic" w:hAnsi="Century Gothic" w:cs="Arial"/>
        </w:rPr>
      </w:pPr>
      <w:r w:rsidRPr="00BF26DE">
        <w:rPr>
          <w:rFonts w:ascii="Century Gothic" w:hAnsi="Century Gothic" w:cs="Arial"/>
        </w:rPr>
        <w:t xml:space="preserve">However, you </w:t>
      </w:r>
      <w:proofErr w:type="gramStart"/>
      <w:r w:rsidRPr="00BF26DE">
        <w:rPr>
          <w:rFonts w:ascii="Century Gothic" w:hAnsi="Century Gothic" w:cs="Arial"/>
        </w:rPr>
        <w:t>can’t</w:t>
      </w:r>
      <w:proofErr w:type="gramEnd"/>
      <w:r w:rsidRPr="00BF26DE">
        <w:rPr>
          <w:rFonts w:ascii="Century Gothic" w:hAnsi="Century Gothic" w:cs="Arial"/>
        </w:rPr>
        <w:t xml:space="preserve"> go to the gym, swimming pool, or any type of exercise class.</w:t>
      </w:r>
    </w:p>
    <w:p w14:paraId="5E3693AA" w14:textId="77777777" w:rsidR="00BF26DE" w:rsidRPr="00BF26DE" w:rsidRDefault="00BF26DE" w:rsidP="00BF26DE">
      <w:pPr>
        <w:jc w:val="both"/>
        <w:rPr>
          <w:rFonts w:ascii="Century Gothic" w:hAnsi="Century Gothic" w:cs="Arial"/>
          <w:color w:val="FF0000"/>
        </w:rPr>
      </w:pPr>
    </w:p>
    <w:p w14:paraId="6ECBD68B" w14:textId="77777777" w:rsidR="00BF26DE" w:rsidRPr="00BF26DE" w:rsidRDefault="00BF26DE" w:rsidP="00BF26DE">
      <w:pPr>
        <w:jc w:val="both"/>
        <w:rPr>
          <w:rFonts w:ascii="Century Gothic" w:hAnsi="Century Gothic" w:cs="Arial"/>
          <w:color w:val="FF0000"/>
        </w:rPr>
      </w:pPr>
      <w:r w:rsidRPr="00BF26DE">
        <w:rPr>
          <w:rFonts w:ascii="Century Gothic" w:hAnsi="Century Gothic" w:cs="Arial"/>
          <w:color w:val="000000" w:themeColor="text1"/>
        </w:rPr>
        <w:t>You can read all the UK government advice</w:t>
      </w:r>
      <w:r w:rsidRPr="00BF26DE">
        <w:rPr>
          <w:rFonts w:ascii="Century Gothic" w:hAnsi="Century Gothic" w:cs="Arial"/>
          <w:color w:val="FF0000"/>
        </w:rPr>
        <w:t xml:space="preserve"> </w:t>
      </w:r>
      <w:hyperlink r:id="rId5" w:history="1">
        <w:r w:rsidRPr="00BF26DE">
          <w:rPr>
            <w:rStyle w:val="Hyperlink"/>
            <w:rFonts w:ascii="Century Gothic" w:hAnsi="Century Gothic" w:cs="Arial"/>
          </w:rPr>
          <w:t>here</w:t>
        </w:r>
      </w:hyperlink>
      <w:r w:rsidRPr="00BF26DE">
        <w:rPr>
          <w:rFonts w:ascii="Century Gothic" w:hAnsi="Century Gothic" w:cs="Arial"/>
          <w:color w:val="FF0000"/>
        </w:rPr>
        <w:t>.</w:t>
      </w:r>
    </w:p>
    <w:p w14:paraId="1CF28105" w14:textId="77777777" w:rsidR="00BF26DE" w:rsidRPr="00BF26DE" w:rsidRDefault="00BF26DE" w:rsidP="00BF26DE">
      <w:pPr>
        <w:jc w:val="both"/>
        <w:rPr>
          <w:rFonts w:ascii="Century Gothic" w:hAnsi="Century Gothic" w:cs="Arial"/>
          <w:color w:val="FF0000"/>
        </w:rPr>
      </w:pPr>
    </w:p>
    <w:p w14:paraId="1E4C4D4C" w14:textId="77777777" w:rsidR="00BF26DE" w:rsidRPr="00BF26DE" w:rsidRDefault="00BF26DE" w:rsidP="00BF26DE">
      <w:pPr>
        <w:jc w:val="both"/>
        <w:rPr>
          <w:rFonts w:ascii="Century Gothic" w:hAnsi="Century Gothic" w:cs="Arial"/>
          <w:color w:val="000000" w:themeColor="text1"/>
        </w:rPr>
      </w:pPr>
      <w:r w:rsidRPr="00BF26DE">
        <w:rPr>
          <w:rFonts w:ascii="Century Gothic" w:hAnsi="Century Gothic" w:cs="Arial"/>
          <w:color w:val="000000" w:themeColor="text1"/>
        </w:rPr>
        <w:t xml:space="preserve">Please continue to follow the general measures to counter COVID-19, such as </w:t>
      </w:r>
      <w:hyperlink r:id="rId6" w:history="1">
        <w:r w:rsidRPr="00BF26DE">
          <w:rPr>
            <w:rStyle w:val="Hyperlink"/>
            <w:rFonts w:ascii="Century Gothic" w:hAnsi="Century Gothic" w:cs="Arial"/>
          </w:rPr>
          <w:t>regularly and thoroughly washing your hands</w:t>
        </w:r>
      </w:hyperlink>
      <w:r w:rsidRPr="00BF26DE">
        <w:rPr>
          <w:rFonts w:ascii="Century Gothic" w:hAnsi="Century Gothic" w:cs="Arial"/>
          <w:color w:val="000000" w:themeColor="text1"/>
        </w:rPr>
        <w:t xml:space="preserve">. </w:t>
      </w:r>
    </w:p>
    <w:p w14:paraId="703E2417" w14:textId="77777777" w:rsidR="00BF26DE" w:rsidRPr="00BF26DE" w:rsidRDefault="00BF26DE" w:rsidP="00BF26DE">
      <w:pPr>
        <w:jc w:val="both"/>
        <w:rPr>
          <w:rFonts w:ascii="Century Gothic" w:hAnsi="Century Gothic" w:cs="Arial"/>
          <w:color w:val="000000" w:themeColor="text1"/>
        </w:rPr>
      </w:pPr>
    </w:p>
    <w:p w14:paraId="1AFB6B23" w14:textId="77777777" w:rsidR="00BF26DE" w:rsidRPr="00BF26DE" w:rsidRDefault="00BF26DE" w:rsidP="00BF26DE">
      <w:pPr>
        <w:jc w:val="both"/>
        <w:rPr>
          <w:rFonts w:ascii="Century Gothic" w:hAnsi="Century Gothic" w:cs="Arial"/>
          <w:color w:val="000000" w:themeColor="text1"/>
          <w:lang w:val="en-GB"/>
        </w:rPr>
      </w:pPr>
      <w:r w:rsidRPr="00BF26DE">
        <w:rPr>
          <w:rFonts w:ascii="Century Gothic" w:hAnsi="Century Gothic" w:cs="Arial"/>
          <w:color w:val="000000" w:themeColor="text1"/>
          <w:lang w:val="en-GB"/>
        </w:rPr>
        <w:t xml:space="preserve">You should try to wear a face covering in enclosed spaces where social distancing is not always possible and when you </w:t>
      </w:r>
      <w:proofErr w:type="gramStart"/>
      <w:r w:rsidRPr="00BF26DE">
        <w:rPr>
          <w:rFonts w:ascii="Century Gothic" w:hAnsi="Century Gothic" w:cs="Arial"/>
          <w:color w:val="000000" w:themeColor="text1"/>
          <w:lang w:val="en-GB"/>
        </w:rPr>
        <w:t>come into contact with</w:t>
      </w:r>
      <w:proofErr w:type="gramEnd"/>
      <w:r w:rsidRPr="00BF26DE">
        <w:rPr>
          <w:rFonts w:ascii="Century Gothic" w:hAnsi="Century Gothic" w:cs="Arial"/>
          <w:color w:val="000000" w:themeColor="text1"/>
          <w:lang w:val="en-GB"/>
        </w:rPr>
        <w:t xml:space="preserve"> others that you do not normally meet. That would include, for example, on public transport and in some shops.</w:t>
      </w:r>
    </w:p>
    <w:p w14:paraId="3A49DD08" w14:textId="77777777" w:rsidR="00BF26DE" w:rsidRPr="00BF26DE" w:rsidRDefault="00BF26DE" w:rsidP="00BF26DE">
      <w:pPr>
        <w:jc w:val="both"/>
        <w:rPr>
          <w:rFonts w:ascii="Century Gothic" w:hAnsi="Century Gothic" w:cs="Arial"/>
          <w:color w:val="000000" w:themeColor="text1"/>
        </w:rPr>
      </w:pPr>
    </w:p>
    <w:p w14:paraId="3EB1420A" w14:textId="77777777" w:rsidR="00BF26DE" w:rsidRPr="00BF26DE" w:rsidRDefault="00BF26DE" w:rsidP="00BF26DE">
      <w:pPr>
        <w:jc w:val="both"/>
        <w:rPr>
          <w:rFonts w:ascii="Century Gothic" w:hAnsi="Century Gothic" w:cs="Arial"/>
          <w:color w:val="000000" w:themeColor="text1"/>
        </w:rPr>
      </w:pPr>
      <w:r w:rsidRPr="00BF26DE">
        <w:rPr>
          <w:rFonts w:ascii="Century Gothic" w:hAnsi="Century Gothic" w:cs="Arial"/>
          <w:color w:val="000000" w:themeColor="text1"/>
        </w:rPr>
        <w:t xml:space="preserve">If you fall ill with the </w:t>
      </w:r>
      <w:hyperlink r:id="rId7" w:history="1">
        <w:r w:rsidRPr="00BF26DE">
          <w:rPr>
            <w:rStyle w:val="Hyperlink"/>
            <w:rFonts w:ascii="Century Gothic" w:hAnsi="Century Gothic" w:cs="Arial"/>
          </w:rPr>
          <w:t>symptoms of COVID-19</w:t>
        </w:r>
      </w:hyperlink>
      <w:r w:rsidRPr="00BF26DE">
        <w:rPr>
          <w:rFonts w:ascii="Century Gothic" w:hAnsi="Century Gothic" w:cs="Arial"/>
          <w:color w:val="000000" w:themeColor="text1"/>
        </w:rPr>
        <w:t xml:space="preserve"> (high temperature and persistent cough) please </w:t>
      </w:r>
      <w:hyperlink r:id="rId8" w:history="1">
        <w:r w:rsidRPr="00BF26DE">
          <w:rPr>
            <w:rStyle w:val="Hyperlink"/>
            <w:rFonts w:ascii="Century Gothic" w:hAnsi="Century Gothic" w:cs="Arial"/>
          </w:rPr>
          <w:t>visit the NHS 111 COVID-19 page</w:t>
        </w:r>
      </w:hyperlink>
      <w:r w:rsidRPr="00BF26DE">
        <w:rPr>
          <w:rFonts w:ascii="Century Gothic" w:hAnsi="Century Gothic" w:cs="Arial"/>
          <w:color w:val="000000" w:themeColor="text1"/>
        </w:rPr>
        <w:t xml:space="preserve"> for advice.</w:t>
      </w:r>
    </w:p>
    <w:p w14:paraId="313F5413" w14:textId="77777777" w:rsidR="00BF26DE" w:rsidRPr="00BF26DE" w:rsidRDefault="00BF26DE" w:rsidP="00BF26DE">
      <w:pPr>
        <w:jc w:val="both"/>
        <w:rPr>
          <w:rFonts w:ascii="Century Gothic" w:hAnsi="Century Gothic" w:cs="Arial"/>
          <w:color w:val="000000" w:themeColor="text1"/>
        </w:rPr>
      </w:pPr>
    </w:p>
    <w:p w14:paraId="65891998" w14:textId="77777777" w:rsidR="00BF26DE" w:rsidRPr="00BF26DE" w:rsidRDefault="00BF26DE" w:rsidP="00BF26DE">
      <w:pPr>
        <w:jc w:val="both"/>
        <w:rPr>
          <w:rFonts w:ascii="Century Gothic" w:hAnsi="Century Gothic" w:cs="Arial"/>
          <w:color w:val="000000" w:themeColor="text1"/>
        </w:rPr>
      </w:pPr>
      <w:r w:rsidRPr="00BF26DE">
        <w:rPr>
          <w:rFonts w:ascii="Century Gothic" w:hAnsi="Century Gothic" w:cs="Arial"/>
          <w:color w:val="000000" w:themeColor="text1"/>
        </w:rPr>
        <w:t xml:space="preserve">Please check regularly on the </w:t>
      </w:r>
      <w:hyperlink r:id="rId9" w:history="1">
        <w:r w:rsidRPr="00BF26DE">
          <w:rPr>
            <w:rStyle w:val="Hyperlink"/>
            <w:rFonts w:ascii="Century Gothic" w:hAnsi="Century Gothic" w:cs="Arial"/>
          </w:rPr>
          <w:t>Public Health England</w:t>
        </w:r>
      </w:hyperlink>
      <w:r w:rsidRPr="00BF26DE">
        <w:rPr>
          <w:rFonts w:ascii="Century Gothic" w:hAnsi="Century Gothic" w:cs="Arial"/>
          <w:color w:val="000000" w:themeColor="text1"/>
        </w:rPr>
        <w:t xml:space="preserve"> and </w:t>
      </w:r>
      <w:hyperlink r:id="rId10" w:history="1">
        <w:r w:rsidRPr="00BF26DE">
          <w:rPr>
            <w:rStyle w:val="Hyperlink"/>
            <w:rFonts w:ascii="Century Gothic" w:hAnsi="Century Gothic" w:cs="Arial"/>
          </w:rPr>
          <w:t>NHS</w:t>
        </w:r>
      </w:hyperlink>
      <w:r w:rsidRPr="00BF26DE">
        <w:rPr>
          <w:rFonts w:ascii="Century Gothic" w:hAnsi="Century Gothic" w:cs="Arial"/>
          <w:color w:val="000000" w:themeColor="text1"/>
        </w:rPr>
        <w:t xml:space="preserve"> COVID-19 websites as this guidance will change, possibly at short notice.</w:t>
      </w:r>
    </w:p>
    <w:p w14:paraId="57A7BB00" w14:textId="77777777" w:rsidR="00BF26DE" w:rsidRPr="00BF26DE" w:rsidRDefault="00BF26DE" w:rsidP="00BF26DE">
      <w:pPr>
        <w:rPr>
          <w:rFonts w:ascii="Century Gothic" w:hAnsi="Century Gothic" w:cs="Arial"/>
          <w:color w:val="FF0000"/>
        </w:rPr>
      </w:pPr>
    </w:p>
    <w:p w14:paraId="52C18577" w14:textId="77777777" w:rsidR="00314BF3" w:rsidRDefault="00314BF3"/>
    <w:sectPr w:rsidR="00314BF3" w:rsidSect="00BF26DE">
      <w:pgSz w:w="11906" w:h="16838"/>
      <w:pgMar w:top="568" w:right="566" w:bottom="568"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824AD1"/>
    <w:multiLevelType w:val="hybridMultilevel"/>
    <w:tmpl w:val="12AA8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6DE"/>
    <w:rsid w:val="00314BF3"/>
    <w:rsid w:val="00530A06"/>
    <w:rsid w:val="00BF26DE"/>
    <w:rsid w:val="00F835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92C1"/>
  <w15:chartTrackingRefBased/>
  <w15:docId w15:val="{1C6CC5FE-1941-47C4-8E0D-1CC6CDDC7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6DE"/>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26DE"/>
    <w:rPr>
      <w:color w:val="0563C1" w:themeColor="hyperlink"/>
      <w:u w:val="single"/>
    </w:rPr>
  </w:style>
  <w:style w:type="paragraph" w:styleId="ListParagraph">
    <w:name w:val="List Paragraph"/>
    <w:basedOn w:val="Normal"/>
    <w:uiPriority w:val="34"/>
    <w:qFormat/>
    <w:rsid w:val="00BF2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1712684">
      <w:bodyDiv w:val="1"/>
      <w:marLeft w:val="0"/>
      <w:marRight w:val="0"/>
      <w:marTop w:val="0"/>
      <w:marBottom w:val="0"/>
      <w:divBdr>
        <w:top w:val="none" w:sz="0" w:space="0" w:color="auto"/>
        <w:left w:val="none" w:sz="0" w:space="0" w:color="auto"/>
        <w:bottom w:val="none" w:sz="0" w:space="0" w:color="auto"/>
        <w:right w:val="none" w:sz="0" w:space="0" w:color="auto"/>
      </w:divBdr>
      <w:divsChild>
        <w:div w:id="1471555957">
          <w:marLeft w:val="0"/>
          <w:marRight w:val="0"/>
          <w:marTop w:val="0"/>
          <w:marBottom w:val="0"/>
          <w:divBdr>
            <w:top w:val="none" w:sz="0" w:space="0" w:color="auto"/>
            <w:left w:val="none" w:sz="0" w:space="0" w:color="auto"/>
            <w:bottom w:val="none" w:sz="0" w:space="0" w:color="auto"/>
            <w:right w:val="none" w:sz="0" w:space="0" w:color="auto"/>
          </w:divBdr>
        </w:div>
        <w:div w:id="1984306348">
          <w:marLeft w:val="0"/>
          <w:marRight w:val="0"/>
          <w:marTop w:val="0"/>
          <w:marBottom w:val="0"/>
          <w:divBdr>
            <w:top w:val="none" w:sz="0" w:space="0" w:color="auto"/>
            <w:left w:val="none" w:sz="0" w:space="0" w:color="auto"/>
            <w:bottom w:val="none" w:sz="0" w:space="0" w:color="auto"/>
            <w:right w:val="none" w:sz="0" w:space="0" w:color="auto"/>
          </w:divBdr>
        </w:div>
        <w:div w:id="180583644">
          <w:marLeft w:val="0"/>
          <w:marRight w:val="0"/>
          <w:marTop w:val="0"/>
          <w:marBottom w:val="0"/>
          <w:divBdr>
            <w:top w:val="none" w:sz="0" w:space="0" w:color="auto"/>
            <w:left w:val="none" w:sz="0" w:space="0" w:color="auto"/>
            <w:bottom w:val="none" w:sz="0" w:space="0" w:color="auto"/>
            <w:right w:val="none" w:sz="0" w:space="0" w:color="auto"/>
          </w:divBdr>
        </w:div>
        <w:div w:id="1890529559">
          <w:marLeft w:val="0"/>
          <w:marRight w:val="0"/>
          <w:marTop w:val="0"/>
          <w:marBottom w:val="0"/>
          <w:divBdr>
            <w:top w:val="none" w:sz="0" w:space="0" w:color="auto"/>
            <w:left w:val="none" w:sz="0" w:space="0" w:color="auto"/>
            <w:bottom w:val="none" w:sz="0" w:space="0" w:color="auto"/>
            <w:right w:val="none" w:sz="0" w:space="0" w:color="auto"/>
          </w:divBdr>
          <w:divsChild>
            <w:div w:id="1006129461">
              <w:marLeft w:val="0"/>
              <w:marRight w:val="0"/>
              <w:marTop w:val="0"/>
              <w:marBottom w:val="0"/>
              <w:divBdr>
                <w:top w:val="none" w:sz="0" w:space="0" w:color="auto"/>
                <w:left w:val="none" w:sz="0" w:space="0" w:color="auto"/>
                <w:bottom w:val="none" w:sz="0" w:space="0" w:color="auto"/>
                <w:right w:val="none" w:sz="0" w:space="0" w:color="auto"/>
              </w:divBdr>
            </w:div>
            <w:div w:id="2030179636">
              <w:marLeft w:val="0"/>
              <w:marRight w:val="0"/>
              <w:marTop w:val="0"/>
              <w:marBottom w:val="0"/>
              <w:divBdr>
                <w:top w:val="none" w:sz="0" w:space="0" w:color="auto"/>
                <w:left w:val="none" w:sz="0" w:space="0" w:color="auto"/>
                <w:bottom w:val="none" w:sz="0" w:space="0" w:color="auto"/>
                <w:right w:val="none" w:sz="0" w:space="0" w:color="auto"/>
              </w:divBdr>
            </w:div>
            <w:div w:id="196816678">
              <w:marLeft w:val="0"/>
              <w:marRight w:val="0"/>
              <w:marTop w:val="0"/>
              <w:marBottom w:val="0"/>
              <w:divBdr>
                <w:top w:val="none" w:sz="0" w:space="0" w:color="auto"/>
                <w:left w:val="none" w:sz="0" w:space="0" w:color="auto"/>
                <w:bottom w:val="none" w:sz="0" w:space="0" w:color="auto"/>
                <w:right w:val="none" w:sz="0" w:space="0" w:color="auto"/>
              </w:divBdr>
            </w:div>
            <w:div w:id="1089890471">
              <w:marLeft w:val="0"/>
              <w:marRight w:val="0"/>
              <w:marTop w:val="0"/>
              <w:marBottom w:val="0"/>
              <w:divBdr>
                <w:top w:val="none" w:sz="0" w:space="0" w:color="auto"/>
                <w:left w:val="none" w:sz="0" w:space="0" w:color="auto"/>
                <w:bottom w:val="none" w:sz="0" w:space="0" w:color="auto"/>
                <w:right w:val="none" w:sz="0" w:space="0" w:color="auto"/>
              </w:divBdr>
              <w:divsChild>
                <w:div w:id="1840005036">
                  <w:marLeft w:val="0"/>
                  <w:marRight w:val="0"/>
                  <w:marTop w:val="0"/>
                  <w:marBottom w:val="0"/>
                  <w:divBdr>
                    <w:top w:val="none" w:sz="0" w:space="0" w:color="auto"/>
                    <w:left w:val="none" w:sz="0" w:space="0" w:color="auto"/>
                    <w:bottom w:val="none" w:sz="0" w:space="0" w:color="auto"/>
                    <w:right w:val="none" w:sz="0" w:space="0" w:color="auto"/>
                  </w:divBdr>
                </w:div>
              </w:divsChild>
            </w:div>
            <w:div w:id="331225656">
              <w:marLeft w:val="0"/>
              <w:marRight w:val="0"/>
              <w:marTop w:val="0"/>
              <w:marBottom w:val="0"/>
              <w:divBdr>
                <w:top w:val="none" w:sz="0" w:space="0" w:color="auto"/>
                <w:left w:val="none" w:sz="0" w:space="0" w:color="auto"/>
                <w:bottom w:val="none" w:sz="0" w:space="0" w:color="auto"/>
                <w:right w:val="none" w:sz="0" w:space="0" w:color="auto"/>
              </w:divBdr>
              <w:divsChild>
                <w:div w:id="94981742">
                  <w:marLeft w:val="0"/>
                  <w:marRight w:val="0"/>
                  <w:marTop w:val="0"/>
                  <w:marBottom w:val="0"/>
                  <w:divBdr>
                    <w:top w:val="none" w:sz="0" w:space="0" w:color="auto"/>
                    <w:left w:val="none" w:sz="0" w:space="0" w:color="auto"/>
                    <w:bottom w:val="none" w:sz="0" w:space="0" w:color="auto"/>
                    <w:right w:val="none" w:sz="0" w:space="0" w:color="auto"/>
                  </w:divBdr>
                </w:div>
                <w:div w:id="1599875090">
                  <w:marLeft w:val="0"/>
                  <w:marRight w:val="0"/>
                  <w:marTop w:val="0"/>
                  <w:marBottom w:val="0"/>
                  <w:divBdr>
                    <w:top w:val="none" w:sz="0" w:space="0" w:color="auto"/>
                    <w:left w:val="none" w:sz="0" w:space="0" w:color="auto"/>
                    <w:bottom w:val="none" w:sz="0" w:space="0" w:color="auto"/>
                    <w:right w:val="none" w:sz="0" w:space="0" w:color="auto"/>
                  </w:divBdr>
                </w:div>
                <w:div w:id="1152941368">
                  <w:marLeft w:val="0"/>
                  <w:marRight w:val="0"/>
                  <w:marTop w:val="0"/>
                  <w:marBottom w:val="0"/>
                  <w:divBdr>
                    <w:top w:val="none" w:sz="0" w:space="0" w:color="auto"/>
                    <w:left w:val="none" w:sz="0" w:space="0" w:color="auto"/>
                    <w:bottom w:val="none" w:sz="0" w:space="0" w:color="auto"/>
                    <w:right w:val="none" w:sz="0" w:space="0" w:color="auto"/>
                  </w:divBdr>
                </w:div>
                <w:div w:id="1884756336">
                  <w:marLeft w:val="0"/>
                  <w:marRight w:val="0"/>
                  <w:marTop w:val="0"/>
                  <w:marBottom w:val="0"/>
                  <w:divBdr>
                    <w:top w:val="none" w:sz="0" w:space="0" w:color="auto"/>
                    <w:left w:val="none" w:sz="0" w:space="0" w:color="auto"/>
                    <w:bottom w:val="none" w:sz="0" w:space="0" w:color="auto"/>
                    <w:right w:val="none" w:sz="0" w:space="0" w:color="auto"/>
                  </w:divBdr>
                </w:div>
                <w:div w:id="192533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11.nhs.uk/covid-19/" TargetMode="External"/><Relationship Id="rId3" Type="http://schemas.openxmlformats.org/officeDocument/2006/relationships/settings" Target="settings.xml"/><Relationship Id="rId7" Type="http://schemas.openxmlformats.org/officeDocument/2006/relationships/hyperlink" Target="https://www.nhs.uk/conditions/coronavirus-covid-19/check-if-you-have-coronavirus-symptom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bQCP7waTRWU&amp;feature=youtu.be" TargetMode="External"/><Relationship Id="rId11" Type="http://schemas.openxmlformats.org/officeDocument/2006/relationships/fontTable" Target="fontTable.xml"/><Relationship Id="rId5" Type="http://schemas.openxmlformats.org/officeDocument/2006/relationships/hyperlink" Target="https://www.gov.uk/government/publications/coronavirus-outbreak-faqs-what-you-can-and-cant-do/coronavirus-outbreak-faqs-what-you-can-and-cant-do-after-4-july" TargetMode="External"/><Relationship Id="rId10" Type="http://schemas.openxmlformats.org/officeDocument/2006/relationships/hyperlink" Target="https://www.nhs.uk/conditions/coronavirus-covid-19/" TargetMode="External"/><Relationship Id="rId4" Type="http://schemas.openxmlformats.org/officeDocument/2006/relationships/webSettings" Target="webSettings.xml"/><Relationship Id="rId9" Type="http://schemas.openxmlformats.org/officeDocument/2006/relationships/hyperlink" Target="https://www.gov.uk/guidance/coronavirus-covid-19-information-for-the-publ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454</Words>
  <Characters>2593</Characters>
  <Application>Microsoft Office Word</Application>
  <DocSecurity>0</DocSecurity>
  <Lines>21</Lines>
  <Paragraphs>6</Paragraphs>
  <ScaleCrop>false</ScaleCrop>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Atack</dc:creator>
  <cp:keywords/>
  <dc:description/>
  <cp:lastModifiedBy>Leanne Atack</cp:lastModifiedBy>
  <cp:revision>1</cp:revision>
  <dcterms:created xsi:type="dcterms:W3CDTF">2020-07-03T08:15:00Z</dcterms:created>
  <dcterms:modified xsi:type="dcterms:W3CDTF">2020-07-03T08:24:00Z</dcterms:modified>
</cp:coreProperties>
</file>