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FBEBF" w14:textId="772E0187" w:rsidR="00926429" w:rsidRDefault="00106B2C" w:rsidP="00ED76AB">
      <w:r>
        <w:rPr>
          <w:noProof/>
        </w:rPr>
        <w:drawing>
          <wp:anchor distT="0" distB="0" distL="114300" distR="114300" simplePos="0" relativeHeight="251658241" behindDoc="1" locked="0" layoutInCell="1" allowOverlap="1" wp14:anchorId="19D44765" wp14:editId="3AFD946D">
            <wp:simplePos x="0" y="0"/>
            <wp:positionH relativeFrom="page">
              <wp:align>left</wp:align>
            </wp:positionH>
            <wp:positionV relativeFrom="paragraph">
              <wp:posOffset>-908050</wp:posOffset>
            </wp:positionV>
            <wp:extent cx="7836535" cy="11049635"/>
            <wp:effectExtent l="0" t="0" r="0" b="0"/>
            <wp:wrapNone/>
            <wp:docPr id="518732890" name="Picture 3" descr="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32890" name="Picture 3" descr="Shap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36535" cy="11049635"/>
                    </a:xfrm>
                    <a:prstGeom prst="rect">
                      <a:avLst/>
                    </a:prstGeom>
                    <a:noFill/>
                  </pic:spPr>
                </pic:pic>
              </a:graphicData>
            </a:graphic>
            <wp14:sizeRelH relativeFrom="page">
              <wp14:pctWidth>0</wp14:pctWidth>
            </wp14:sizeRelH>
            <wp14:sizeRelV relativeFrom="page">
              <wp14:pctHeight>0</wp14:pctHeight>
            </wp14:sizeRelV>
          </wp:anchor>
        </w:drawing>
      </w:r>
    </w:p>
    <w:sdt>
      <w:sdtPr>
        <w:id w:val="566222533"/>
        <w:docPartObj>
          <w:docPartGallery w:val="Cover Pages"/>
          <w:docPartUnique/>
        </w:docPartObj>
      </w:sdtPr>
      <w:sdtContent>
        <w:p w14:paraId="1CA18122" w14:textId="1A6FE269" w:rsidR="00ED76AB" w:rsidRDefault="00ED76AB" w:rsidP="00ED76AB">
          <w:r w:rsidRPr="00247CA9">
            <w:rPr>
              <w:rFonts w:cstheme="minorHAnsi"/>
              <w:noProof/>
              <w:color w:val="ED7D31" w:themeColor="accent2"/>
            </w:rPr>
            <mc:AlternateContent>
              <mc:Choice Requires="wps">
                <w:drawing>
                  <wp:anchor distT="0" distB="0" distL="114300" distR="114300" simplePos="0" relativeHeight="251658244" behindDoc="0" locked="0" layoutInCell="1" allowOverlap="1" wp14:anchorId="108EE5D7" wp14:editId="5514262C">
                    <wp:simplePos x="0" y="0"/>
                    <wp:positionH relativeFrom="margin">
                      <wp:align>center</wp:align>
                    </wp:positionH>
                    <wp:positionV relativeFrom="paragraph">
                      <wp:posOffset>3111500</wp:posOffset>
                    </wp:positionV>
                    <wp:extent cx="5745480" cy="0"/>
                    <wp:effectExtent l="0" t="19050" r="26670" b="19050"/>
                    <wp:wrapNone/>
                    <wp:docPr id="39" name="Straight Connector 3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45480" cy="0"/>
                            </a:xfrm>
                            <a:prstGeom prst="line">
                              <a:avLst/>
                            </a:prstGeom>
                            <a:ln w="38100">
                              <a:solidFill>
                                <a:srgbClr val="3F6D9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55E9862" id="Straight Connector 39" o:spid="_x0000_s1026" alt="&quot;&quot;" style="position:absolute;z-index:251667456;visibility:visible;mso-wrap-style:square;mso-wrap-distance-left:9pt;mso-wrap-distance-top:0;mso-wrap-distance-right:9pt;mso-wrap-distance-bottom:0;mso-position-horizontal:center;mso-position-horizontal-relative:margin;mso-position-vertical:absolute;mso-position-vertical-relative:text" from="0,245pt" to="452.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" strokecolor="#3f6d99" strokeweight="3pt">
                    <v:stroke joinstyle="miter"/>
                    <w10:wrap anchorx="margin"/>
                  </v:line>
                </w:pict>
              </mc:Fallback>
            </mc:AlternateContent>
          </w:r>
          <w:r>
            <w:rPr>
              <w:noProof/>
            </w:rPr>
            <mc:AlternateContent>
              <mc:Choice Requires="wps">
                <w:drawing>
                  <wp:anchor distT="0" distB="0" distL="114300" distR="114300" simplePos="0" relativeHeight="251658240" behindDoc="0" locked="0" layoutInCell="1" allowOverlap="1" wp14:anchorId="01094140" wp14:editId="5B18F0DE">
                    <wp:simplePos x="0" y="0"/>
                    <wp:positionH relativeFrom="margin">
                      <wp:align>right</wp:align>
                    </wp:positionH>
                    <wp:positionV relativeFrom="page">
                      <wp:posOffset>1150620</wp:posOffset>
                    </wp:positionV>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5AD694" w14:textId="5C9EA744" w:rsidR="00ED76AB" w:rsidRPr="003318F1" w:rsidRDefault="00000000" w:rsidP="00ED76AB">
                                <w:pPr>
                                  <w:rPr>
                                    <w:color w:val="4472C4" w:themeColor="accent1"/>
                                    <w:sz w:val="48"/>
                                    <w:szCs w:val="48"/>
                                  </w:rPr>
                                </w:pPr>
                                <w:sdt>
                                  <w:sdtPr>
                                    <w:rPr>
                                      <w:caps/>
                                      <w:color w:val="FFFFFF" w:themeColor="background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26429">
                                      <w:rPr>
                                        <w:caps/>
                                        <w:color w:val="FFFFFF" w:themeColor="background1"/>
                                        <w:sz w:val="48"/>
                                        <w:szCs w:val="48"/>
                                      </w:rPr>
                                      <w:t>NIH</w:t>
                                    </w:r>
                                    <w:r w:rsidR="009205D1">
                                      <w:rPr>
                                        <w:caps/>
                                        <w:color w:val="FFFFFF" w:themeColor="background1"/>
                                        <w:sz w:val="48"/>
                                        <w:szCs w:val="48"/>
                                      </w:rPr>
                                      <w:t>-</w:t>
                                    </w:r>
                                    <w:r w:rsidR="00926429">
                                      <w:rPr>
                                        <w:caps/>
                                        <w:color w:val="FFFFFF" w:themeColor="background1"/>
                                        <w:sz w:val="48"/>
                                        <w:szCs w:val="48"/>
                                      </w:rPr>
                                      <w:t>CIT</w:t>
                                    </w:r>
                                    <w:r w:rsidR="009205D1">
                                      <w:rPr>
                                        <w:caps/>
                                        <w:color w:val="FFFFFF" w:themeColor="background1"/>
                                        <w:sz w:val="48"/>
                                        <w:szCs w:val="48"/>
                                      </w:rPr>
                                      <w:t>-</w:t>
                                    </w:r>
                                    <w:r w:rsidR="00926429">
                                      <w:rPr>
                                        <w:caps/>
                                        <w:color w:val="FFFFFF" w:themeColor="background1"/>
                                        <w:sz w:val="48"/>
                                        <w:szCs w:val="48"/>
                                      </w:rPr>
                                      <w:t xml:space="preserve">ENTRA </w:t>
                                    </w:r>
                                    <w:r w:rsidR="00FE523B">
                                      <w:rPr>
                                        <w:caps/>
                                        <w:color w:val="FFFFFF" w:themeColor="background1"/>
                                        <w:sz w:val="48"/>
                                        <w:szCs w:val="48"/>
                                      </w:rPr>
                                      <w:t xml:space="preserve">OIDC </w:t>
                                    </w:r>
                                    <w:r w:rsidR="00926429">
                                      <w:rPr>
                                        <w:caps/>
                                        <w:color w:val="FFFFFF" w:themeColor="background1"/>
                                        <w:sz w:val="48"/>
                                        <w:szCs w:val="48"/>
                                      </w:rPr>
                                      <w:t>APPLication onboarding guide</w:t>
                                    </w:r>
                                  </w:sdtContent>
                                </w:sdt>
                              </w:p>
                            </w:txbxContent>
                          </wps:txbx>
                          <wps:bodyPr rot="0" spcFirstLastPara="0" vertOverflow="overflow" horzOverflow="overflow" vert="horz" wrap="square" lIns="1600200" tIns="0" rIns="68580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1094140" id="_x0000_t202" coordsize="21600,21600" o:spt="202" path="m,l,21600r21600,l21600,xe">
                    <v:stroke joinstyle="miter"/>
                    <v:path gradientshapeok="t" o:connecttype="rect"/>
                  </v:shapetype>
                  <v:shape id="Text Box 25" o:spid="_x0000_s1026" type="#_x0000_t202" style="position:absolute;margin-left:524.8pt;margin-top:90.6pt;width:8in;height:286.5pt;z-index:251658240;visibility:visible;mso-wrap-style:square;mso-width-percent:941;mso-height-percent:363;mso-wrap-distance-left:9pt;mso-wrap-distance-top:0;mso-wrap-distance-right:9pt;mso-wrap-distance-bottom:0;mso-position-horizontal:right;mso-position-horizontal-relative:margin;mso-position-vertical:absolute;mso-position-vertical-relative:page;mso-width-percent:941;mso-height-percent:36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" filled="f" stroked="f" strokeweight=".5pt">
                    <v:textbox inset="126pt,0,54pt,0">
                      <w:txbxContent>
                        <w:p w14:paraId="7E5AD694" w14:textId="5C9EA744" w:rsidR="00ED76AB" w:rsidRPr="003318F1" w:rsidRDefault="00000000" w:rsidP="00ED76AB">
                          <w:pPr>
                            <w:rPr>
                              <w:color w:val="4472C4" w:themeColor="accent1"/>
                              <w:sz w:val="48"/>
                              <w:szCs w:val="48"/>
                            </w:rPr>
                          </w:pPr>
                          <w:sdt>
                            <w:sdtPr>
                              <w:rPr>
                                <w:caps/>
                                <w:color w:val="FFFFFF" w:themeColor="background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26429">
                                <w:rPr>
                                  <w:caps/>
                                  <w:color w:val="FFFFFF" w:themeColor="background1"/>
                                  <w:sz w:val="48"/>
                                  <w:szCs w:val="48"/>
                                </w:rPr>
                                <w:t>NIH</w:t>
                              </w:r>
                              <w:r w:rsidR="009205D1">
                                <w:rPr>
                                  <w:caps/>
                                  <w:color w:val="FFFFFF" w:themeColor="background1"/>
                                  <w:sz w:val="48"/>
                                  <w:szCs w:val="48"/>
                                </w:rPr>
                                <w:t>-</w:t>
                              </w:r>
                              <w:r w:rsidR="00926429">
                                <w:rPr>
                                  <w:caps/>
                                  <w:color w:val="FFFFFF" w:themeColor="background1"/>
                                  <w:sz w:val="48"/>
                                  <w:szCs w:val="48"/>
                                </w:rPr>
                                <w:t>CIT</w:t>
                              </w:r>
                              <w:r w:rsidR="009205D1">
                                <w:rPr>
                                  <w:caps/>
                                  <w:color w:val="FFFFFF" w:themeColor="background1"/>
                                  <w:sz w:val="48"/>
                                  <w:szCs w:val="48"/>
                                </w:rPr>
                                <w:t>-</w:t>
                              </w:r>
                              <w:r w:rsidR="00926429">
                                <w:rPr>
                                  <w:caps/>
                                  <w:color w:val="FFFFFF" w:themeColor="background1"/>
                                  <w:sz w:val="48"/>
                                  <w:szCs w:val="48"/>
                                </w:rPr>
                                <w:t xml:space="preserve">ENTRA </w:t>
                              </w:r>
                              <w:r w:rsidR="00FE523B">
                                <w:rPr>
                                  <w:caps/>
                                  <w:color w:val="FFFFFF" w:themeColor="background1"/>
                                  <w:sz w:val="48"/>
                                  <w:szCs w:val="48"/>
                                </w:rPr>
                                <w:t xml:space="preserve">OIDC </w:t>
                              </w:r>
                              <w:r w:rsidR="00926429">
                                <w:rPr>
                                  <w:caps/>
                                  <w:color w:val="FFFFFF" w:themeColor="background1"/>
                                  <w:sz w:val="48"/>
                                  <w:szCs w:val="48"/>
                                </w:rPr>
                                <w:t>APPLication onboarding guide</w:t>
                              </w:r>
                            </w:sdtContent>
                          </w:sdt>
                        </w:p>
                      </w:txbxContent>
                    </v:textbox>
                    <w10:wrap type="square" anchorx="margin" anchory="page"/>
                  </v:shape>
                </w:pict>
              </mc:Fallback>
            </mc:AlternateContent>
          </w:r>
          <w:r w:rsidRPr="00247CA9">
            <w:rPr>
              <w:rFonts w:cstheme="minorHAnsi"/>
              <w:noProof/>
              <w:color w:val="ED7D31" w:themeColor="accent2"/>
            </w:rPr>
            <w:drawing>
              <wp:anchor distT="0" distB="0" distL="114300" distR="114300" simplePos="0" relativeHeight="251658242" behindDoc="0" locked="0" layoutInCell="1" allowOverlap="1" wp14:anchorId="66DD4C77" wp14:editId="52CB5209">
                <wp:simplePos x="0" y="0"/>
                <wp:positionH relativeFrom="margin">
                  <wp:posOffset>279400</wp:posOffset>
                </wp:positionH>
                <wp:positionV relativeFrom="paragraph">
                  <wp:posOffset>330200</wp:posOffset>
                </wp:positionV>
                <wp:extent cx="1370541" cy="444500"/>
                <wp:effectExtent l="0" t="0" r="1270" b="0"/>
                <wp:wrapNone/>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pic:nvPicPr>
                      <pic:blipFill>
                        <a:blip r:embed="rId13"/>
                        <a:stretch>
                          <a:fillRect/>
                        </a:stretch>
                      </pic:blipFill>
                      <pic:spPr>
                        <a:xfrm>
                          <a:off x="0" y="0"/>
                          <a:ext cx="1370541" cy="444500"/>
                        </a:xfrm>
                        <a:prstGeom prst="rect">
                          <a:avLst/>
                        </a:prstGeom>
                      </pic:spPr>
                    </pic:pic>
                  </a:graphicData>
                </a:graphic>
                <wp14:sizeRelH relativeFrom="page">
                  <wp14:pctWidth>0</wp14:pctWidth>
                </wp14:sizeRelH>
                <wp14:sizeRelV relativeFrom="page">
                  <wp14:pctHeight>0</wp14:pctHeight>
                </wp14:sizeRelV>
              </wp:anchor>
            </w:drawing>
          </w:r>
        </w:p>
        <w:p w14:paraId="6CA56967" w14:textId="7E99CD23" w:rsidR="00450A38" w:rsidRDefault="00ED76AB" w:rsidP="00ED76AB">
          <w:r w:rsidRPr="00247CA9">
            <w:rPr>
              <w:rFonts w:cstheme="minorHAnsi"/>
              <w:noProof/>
              <w:color w:val="ED7D31" w:themeColor="accent2"/>
            </w:rPr>
            <w:drawing>
              <wp:anchor distT="0" distB="0" distL="114300" distR="114300" simplePos="0" relativeHeight="251658243" behindDoc="0" locked="0" layoutInCell="1" allowOverlap="1" wp14:anchorId="315AE5CF" wp14:editId="072F13B7">
                <wp:simplePos x="0" y="0"/>
                <wp:positionH relativeFrom="column">
                  <wp:posOffset>-1822450</wp:posOffset>
                </wp:positionH>
                <wp:positionV relativeFrom="paragraph">
                  <wp:posOffset>6597015</wp:posOffset>
                </wp:positionV>
                <wp:extent cx="16757015" cy="3329940"/>
                <wp:effectExtent l="0" t="0" r="6985" b="381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4"/>
                        <a:stretch>
                          <a:fillRect/>
                        </a:stretch>
                      </pic:blipFill>
                      <pic:spPr>
                        <a:xfrm>
                          <a:off x="0" y="0"/>
                          <a:ext cx="16757015" cy="3329940"/>
                        </a:xfrm>
                        <a:prstGeom prst="rect">
                          <a:avLst/>
                        </a:prstGeom>
                      </pic:spPr>
                    </pic:pic>
                  </a:graphicData>
                </a:graphic>
                <wp14:sizeRelH relativeFrom="page">
                  <wp14:pctWidth>0</wp14:pctWidth>
                </wp14:sizeRelH>
                <wp14:sizeRelV relativeFrom="page">
                  <wp14:pctHeight>0</wp14:pctHeight>
                </wp14:sizeRelV>
              </wp:anchor>
            </w:drawing>
          </w:r>
          <w:r w:rsidRPr="00936C91">
            <w:br w:type="page"/>
          </w:r>
        </w:p>
        <w:sdt>
          <w:sdtPr>
            <w:rPr>
              <w:rFonts w:asciiTheme="minorHAnsi" w:eastAsiaTheme="minorEastAsia" w:hAnsiTheme="minorHAnsi" w:cstheme="minorBidi"/>
              <w:b w:val="0"/>
              <w:bCs w:val="0"/>
              <w:color w:val="auto"/>
              <w:sz w:val="22"/>
              <w:szCs w:val="22"/>
            </w:rPr>
            <w:id w:val="-896659811"/>
            <w:docPartObj>
              <w:docPartGallery w:val="Table of Contents"/>
              <w:docPartUnique/>
            </w:docPartObj>
          </w:sdtPr>
          <w:sdtContent>
            <w:p w14:paraId="273AFAE8" w14:textId="7EC1A0ED" w:rsidR="00270A5D" w:rsidRDefault="00270A5D">
              <w:pPr>
                <w:pStyle w:val="TOCHeading"/>
              </w:pPr>
              <w:r>
                <w:t>Table of Contents</w:t>
              </w:r>
            </w:p>
            <w:p w14:paraId="5A365762" w14:textId="3E84342B" w:rsidR="008D0860" w:rsidRDefault="00270A5D">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95781341" w:history="1">
                <w:r w:rsidR="008D0860" w:rsidRPr="00C15E30">
                  <w:rPr>
                    <w:rStyle w:val="Hyperlink"/>
                    <w:rFonts w:ascii="Aptos" w:eastAsia="Yu Mincho" w:hAnsi="Aptos" w:cs="Arial"/>
                    <w:caps/>
                    <w:noProof/>
                    <w:spacing w:val="10"/>
                  </w:rPr>
                  <w:t>preface A: DOCUMENT Introduction</w:t>
                </w:r>
                <w:r w:rsidR="008D0860">
                  <w:rPr>
                    <w:noProof/>
                    <w:webHidden/>
                  </w:rPr>
                  <w:tab/>
                </w:r>
                <w:r w:rsidR="008D0860">
                  <w:rPr>
                    <w:noProof/>
                    <w:webHidden/>
                  </w:rPr>
                  <w:fldChar w:fldCharType="begin"/>
                </w:r>
                <w:r w:rsidR="008D0860">
                  <w:rPr>
                    <w:noProof/>
                    <w:webHidden/>
                  </w:rPr>
                  <w:instrText xml:space="preserve"> PAGEREF _Toc195781341 \h </w:instrText>
                </w:r>
                <w:r w:rsidR="008D0860">
                  <w:rPr>
                    <w:noProof/>
                    <w:webHidden/>
                  </w:rPr>
                </w:r>
                <w:r w:rsidR="008D0860">
                  <w:rPr>
                    <w:noProof/>
                    <w:webHidden/>
                  </w:rPr>
                  <w:fldChar w:fldCharType="separate"/>
                </w:r>
                <w:r w:rsidR="008D0860">
                  <w:rPr>
                    <w:noProof/>
                    <w:webHidden/>
                  </w:rPr>
                  <w:t>3</w:t>
                </w:r>
                <w:r w:rsidR="008D0860">
                  <w:rPr>
                    <w:noProof/>
                    <w:webHidden/>
                  </w:rPr>
                  <w:fldChar w:fldCharType="end"/>
                </w:r>
              </w:hyperlink>
            </w:p>
            <w:p w14:paraId="71C32C61" w14:textId="50F5EFC4" w:rsidR="008D0860" w:rsidRDefault="008D0860">
              <w:pPr>
                <w:pStyle w:val="TOC1"/>
                <w:tabs>
                  <w:tab w:val="right" w:leader="dot" w:pos="9350"/>
                </w:tabs>
                <w:rPr>
                  <w:rFonts w:eastAsiaTheme="minorEastAsia" w:cstheme="minorBidi"/>
                  <w:b w:val="0"/>
                  <w:bCs w:val="0"/>
                  <w:i w:val="0"/>
                  <w:iCs w:val="0"/>
                  <w:noProof/>
                  <w:kern w:val="2"/>
                  <w14:ligatures w14:val="standardContextual"/>
                </w:rPr>
              </w:pPr>
              <w:hyperlink w:anchor="_Toc195781342" w:history="1">
                <w:r w:rsidRPr="00C15E30">
                  <w:rPr>
                    <w:rStyle w:val="Hyperlink"/>
                    <w:rFonts w:ascii="Aptos" w:eastAsia="Yu Mincho" w:hAnsi="Aptos" w:cs="Arial"/>
                    <w:caps/>
                    <w:noProof/>
                    <w:spacing w:val="10"/>
                  </w:rPr>
                  <w:t>preface b: INTERNAL USER TYPE OVERVIEW</w:t>
                </w:r>
                <w:r>
                  <w:rPr>
                    <w:noProof/>
                    <w:webHidden/>
                  </w:rPr>
                  <w:tab/>
                </w:r>
                <w:r>
                  <w:rPr>
                    <w:noProof/>
                    <w:webHidden/>
                  </w:rPr>
                  <w:fldChar w:fldCharType="begin"/>
                </w:r>
                <w:r>
                  <w:rPr>
                    <w:noProof/>
                    <w:webHidden/>
                  </w:rPr>
                  <w:instrText xml:space="preserve"> PAGEREF _Toc195781342 \h </w:instrText>
                </w:r>
                <w:r>
                  <w:rPr>
                    <w:noProof/>
                    <w:webHidden/>
                  </w:rPr>
                </w:r>
                <w:r>
                  <w:rPr>
                    <w:noProof/>
                    <w:webHidden/>
                  </w:rPr>
                  <w:fldChar w:fldCharType="separate"/>
                </w:r>
                <w:r>
                  <w:rPr>
                    <w:noProof/>
                    <w:webHidden/>
                  </w:rPr>
                  <w:t>3</w:t>
                </w:r>
                <w:r>
                  <w:rPr>
                    <w:noProof/>
                    <w:webHidden/>
                  </w:rPr>
                  <w:fldChar w:fldCharType="end"/>
                </w:r>
              </w:hyperlink>
            </w:p>
            <w:p w14:paraId="678A8703" w14:textId="32B7492A" w:rsidR="008D0860" w:rsidRDefault="008D0860">
              <w:pPr>
                <w:pStyle w:val="TOC1"/>
                <w:tabs>
                  <w:tab w:val="right" w:leader="dot" w:pos="9350"/>
                </w:tabs>
                <w:rPr>
                  <w:rFonts w:eastAsiaTheme="minorEastAsia" w:cstheme="minorBidi"/>
                  <w:b w:val="0"/>
                  <w:bCs w:val="0"/>
                  <w:i w:val="0"/>
                  <w:iCs w:val="0"/>
                  <w:noProof/>
                  <w:kern w:val="2"/>
                  <w14:ligatures w14:val="standardContextual"/>
                </w:rPr>
              </w:pPr>
              <w:hyperlink w:anchor="_Toc195781343" w:history="1">
                <w:r w:rsidRPr="00C15E30">
                  <w:rPr>
                    <w:rStyle w:val="Hyperlink"/>
                    <w:rFonts w:ascii="Aptos" w:eastAsia="Yu Mincho" w:hAnsi="Aptos" w:cs="Arial"/>
                    <w:caps/>
                    <w:noProof/>
                    <w:spacing w:val="10"/>
                  </w:rPr>
                  <w:t>Section 1: OIDC Introduction</w:t>
                </w:r>
                <w:r>
                  <w:rPr>
                    <w:noProof/>
                    <w:webHidden/>
                  </w:rPr>
                  <w:tab/>
                </w:r>
                <w:r>
                  <w:rPr>
                    <w:noProof/>
                    <w:webHidden/>
                  </w:rPr>
                  <w:fldChar w:fldCharType="begin"/>
                </w:r>
                <w:r>
                  <w:rPr>
                    <w:noProof/>
                    <w:webHidden/>
                  </w:rPr>
                  <w:instrText xml:space="preserve"> PAGEREF _Toc195781343 \h </w:instrText>
                </w:r>
                <w:r>
                  <w:rPr>
                    <w:noProof/>
                    <w:webHidden/>
                  </w:rPr>
                </w:r>
                <w:r>
                  <w:rPr>
                    <w:noProof/>
                    <w:webHidden/>
                  </w:rPr>
                  <w:fldChar w:fldCharType="separate"/>
                </w:r>
                <w:r>
                  <w:rPr>
                    <w:noProof/>
                    <w:webHidden/>
                  </w:rPr>
                  <w:t>3</w:t>
                </w:r>
                <w:r>
                  <w:rPr>
                    <w:noProof/>
                    <w:webHidden/>
                  </w:rPr>
                  <w:fldChar w:fldCharType="end"/>
                </w:r>
              </w:hyperlink>
            </w:p>
            <w:p w14:paraId="486A6F02" w14:textId="3CDAE5A7" w:rsidR="008D0860" w:rsidRDefault="008D0860">
              <w:pPr>
                <w:pStyle w:val="TOC1"/>
                <w:tabs>
                  <w:tab w:val="right" w:leader="dot" w:pos="9350"/>
                </w:tabs>
                <w:rPr>
                  <w:rFonts w:eastAsiaTheme="minorEastAsia" w:cstheme="minorBidi"/>
                  <w:b w:val="0"/>
                  <w:bCs w:val="0"/>
                  <w:i w:val="0"/>
                  <w:iCs w:val="0"/>
                  <w:noProof/>
                  <w:kern w:val="2"/>
                  <w14:ligatures w14:val="standardContextual"/>
                </w:rPr>
              </w:pPr>
              <w:hyperlink w:anchor="_Toc195781344" w:history="1">
                <w:r w:rsidRPr="00C15E30">
                  <w:rPr>
                    <w:rStyle w:val="Hyperlink"/>
                    <w:rFonts w:ascii="Aptos" w:eastAsia="Yu Mincho" w:hAnsi="Aptos" w:cs="Arial"/>
                    <w:caps/>
                    <w:noProof/>
                    <w:spacing w:val="10"/>
                  </w:rPr>
                  <w:t>Section 2: OIDC Authentication flow</w:t>
                </w:r>
                <w:r>
                  <w:rPr>
                    <w:noProof/>
                    <w:webHidden/>
                  </w:rPr>
                  <w:tab/>
                </w:r>
                <w:r>
                  <w:rPr>
                    <w:noProof/>
                    <w:webHidden/>
                  </w:rPr>
                  <w:fldChar w:fldCharType="begin"/>
                </w:r>
                <w:r>
                  <w:rPr>
                    <w:noProof/>
                    <w:webHidden/>
                  </w:rPr>
                  <w:instrText xml:space="preserve"> PAGEREF _Toc195781344 \h </w:instrText>
                </w:r>
                <w:r>
                  <w:rPr>
                    <w:noProof/>
                    <w:webHidden/>
                  </w:rPr>
                </w:r>
                <w:r>
                  <w:rPr>
                    <w:noProof/>
                    <w:webHidden/>
                  </w:rPr>
                  <w:fldChar w:fldCharType="separate"/>
                </w:r>
                <w:r>
                  <w:rPr>
                    <w:noProof/>
                    <w:webHidden/>
                  </w:rPr>
                  <w:t>4</w:t>
                </w:r>
                <w:r>
                  <w:rPr>
                    <w:noProof/>
                    <w:webHidden/>
                  </w:rPr>
                  <w:fldChar w:fldCharType="end"/>
                </w:r>
              </w:hyperlink>
            </w:p>
            <w:p w14:paraId="36316F4D" w14:textId="673867AE" w:rsidR="008D0860" w:rsidRDefault="008D0860">
              <w:pPr>
                <w:pStyle w:val="TOC1"/>
                <w:tabs>
                  <w:tab w:val="right" w:leader="dot" w:pos="9350"/>
                </w:tabs>
                <w:rPr>
                  <w:rFonts w:eastAsiaTheme="minorEastAsia" w:cstheme="minorBidi"/>
                  <w:b w:val="0"/>
                  <w:bCs w:val="0"/>
                  <w:i w:val="0"/>
                  <w:iCs w:val="0"/>
                  <w:noProof/>
                  <w:kern w:val="2"/>
                  <w14:ligatures w14:val="standardContextual"/>
                </w:rPr>
              </w:pPr>
              <w:hyperlink w:anchor="_Toc195781345" w:history="1">
                <w:r w:rsidRPr="00C15E30">
                  <w:rPr>
                    <w:rStyle w:val="Hyperlink"/>
                    <w:rFonts w:ascii="Aptos" w:eastAsia="Yu Mincho" w:hAnsi="Aptos" w:cs="Arial"/>
                    <w:caps/>
                    <w:noProof/>
                    <w:spacing w:val="10"/>
                  </w:rPr>
                  <w:t>Section 3: OIDC Architecture</w:t>
                </w:r>
                <w:r>
                  <w:rPr>
                    <w:noProof/>
                    <w:webHidden/>
                  </w:rPr>
                  <w:tab/>
                </w:r>
                <w:r>
                  <w:rPr>
                    <w:noProof/>
                    <w:webHidden/>
                  </w:rPr>
                  <w:fldChar w:fldCharType="begin"/>
                </w:r>
                <w:r>
                  <w:rPr>
                    <w:noProof/>
                    <w:webHidden/>
                  </w:rPr>
                  <w:instrText xml:space="preserve"> PAGEREF _Toc195781345 \h </w:instrText>
                </w:r>
                <w:r>
                  <w:rPr>
                    <w:noProof/>
                    <w:webHidden/>
                  </w:rPr>
                </w:r>
                <w:r>
                  <w:rPr>
                    <w:noProof/>
                    <w:webHidden/>
                  </w:rPr>
                  <w:fldChar w:fldCharType="separate"/>
                </w:r>
                <w:r>
                  <w:rPr>
                    <w:noProof/>
                    <w:webHidden/>
                  </w:rPr>
                  <w:t>4</w:t>
                </w:r>
                <w:r>
                  <w:rPr>
                    <w:noProof/>
                    <w:webHidden/>
                  </w:rPr>
                  <w:fldChar w:fldCharType="end"/>
                </w:r>
              </w:hyperlink>
            </w:p>
            <w:p w14:paraId="2187B311" w14:textId="36ACD3DC" w:rsidR="008D0860" w:rsidRDefault="008D0860">
              <w:pPr>
                <w:pStyle w:val="TOC1"/>
                <w:tabs>
                  <w:tab w:val="right" w:leader="dot" w:pos="9350"/>
                </w:tabs>
                <w:rPr>
                  <w:rFonts w:eastAsiaTheme="minorEastAsia" w:cstheme="minorBidi"/>
                  <w:b w:val="0"/>
                  <w:bCs w:val="0"/>
                  <w:i w:val="0"/>
                  <w:iCs w:val="0"/>
                  <w:noProof/>
                  <w:kern w:val="2"/>
                  <w14:ligatures w14:val="standardContextual"/>
                </w:rPr>
              </w:pPr>
              <w:hyperlink w:anchor="_Toc195781346" w:history="1">
                <w:r w:rsidRPr="00C15E30">
                  <w:rPr>
                    <w:rStyle w:val="Hyperlink"/>
                    <w:rFonts w:ascii="Aptos" w:eastAsia="Yu Mincho" w:hAnsi="Aptos" w:cs="Arial"/>
                    <w:caps/>
                    <w:noProof/>
                    <w:spacing w:val="10"/>
                  </w:rPr>
                  <w:t>Section 4: OIDC Onboarding of an internal NIH application (For nih users only)</w:t>
                </w:r>
                <w:r>
                  <w:rPr>
                    <w:noProof/>
                    <w:webHidden/>
                  </w:rPr>
                  <w:tab/>
                </w:r>
                <w:r>
                  <w:rPr>
                    <w:noProof/>
                    <w:webHidden/>
                  </w:rPr>
                  <w:fldChar w:fldCharType="begin"/>
                </w:r>
                <w:r>
                  <w:rPr>
                    <w:noProof/>
                    <w:webHidden/>
                  </w:rPr>
                  <w:instrText xml:space="preserve"> PAGEREF _Toc195781346 \h </w:instrText>
                </w:r>
                <w:r>
                  <w:rPr>
                    <w:noProof/>
                    <w:webHidden/>
                  </w:rPr>
                </w:r>
                <w:r>
                  <w:rPr>
                    <w:noProof/>
                    <w:webHidden/>
                  </w:rPr>
                  <w:fldChar w:fldCharType="separate"/>
                </w:r>
                <w:r>
                  <w:rPr>
                    <w:noProof/>
                    <w:webHidden/>
                  </w:rPr>
                  <w:t>5</w:t>
                </w:r>
                <w:r>
                  <w:rPr>
                    <w:noProof/>
                    <w:webHidden/>
                  </w:rPr>
                  <w:fldChar w:fldCharType="end"/>
                </w:r>
              </w:hyperlink>
            </w:p>
            <w:p w14:paraId="6DED61B3" w14:textId="441619B4" w:rsidR="008D0860" w:rsidRDefault="008D0860">
              <w:pPr>
                <w:pStyle w:val="TOC1"/>
                <w:tabs>
                  <w:tab w:val="right" w:leader="dot" w:pos="9350"/>
                </w:tabs>
                <w:rPr>
                  <w:rFonts w:eastAsiaTheme="minorEastAsia" w:cstheme="minorBidi"/>
                  <w:b w:val="0"/>
                  <w:bCs w:val="0"/>
                  <w:i w:val="0"/>
                  <w:iCs w:val="0"/>
                  <w:noProof/>
                  <w:kern w:val="2"/>
                  <w14:ligatures w14:val="standardContextual"/>
                </w:rPr>
              </w:pPr>
              <w:hyperlink w:anchor="_Toc195781347" w:history="1">
                <w:r w:rsidRPr="00C15E30">
                  <w:rPr>
                    <w:rStyle w:val="Hyperlink"/>
                    <w:rFonts w:ascii="Aptos" w:eastAsia="Yu Mincho" w:hAnsi="Aptos" w:cs="Arial"/>
                    <w:caps/>
                    <w:noProof/>
                    <w:spacing w:val="10"/>
                  </w:rPr>
                  <w:t>Section 5: application Contacts</w:t>
                </w:r>
                <w:r>
                  <w:rPr>
                    <w:noProof/>
                    <w:webHidden/>
                  </w:rPr>
                  <w:tab/>
                </w:r>
                <w:r>
                  <w:rPr>
                    <w:noProof/>
                    <w:webHidden/>
                  </w:rPr>
                  <w:fldChar w:fldCharType="begin"/>
                </w:r>
                <w:r>
                  <w:rPr>
                    <w:noProof/>
                    <w:webHidden/>
                  </w:rPr>
                  <w:instrText xml:space="preserve"> PAGEREF _Toc195781347 \h </w:instrText>
                </w:r>
                <w:r>
                  <w:rPr>
                    <w:noProof/>
                    <w:webHidden/>
                  </w:rPr>
                </w:r>
                <w:r>
                  <w:rPr>
                    <w:noProof/>
                    <w:webHidden/>
                  </w:rPr>
                  <w:fldChar w:fldCharType="separate"/>
                </w:r>
                <w:r>
                  <w:rPr>
                    <w:noProof/>
                    <w:webHidden/>
                  </w:rPr>
                  <w:t>5</w:t>
                </w:r>
                <w:r>
                  <w:rPr>
                    <w:noProof/>
                    <w:webHidden/>
                  </w:rPr>
                  <w:fldChar w:fldCharType="end"/>
                </w:r>
              </w:hyperlink>
            </w:p>
            <w:p w14:paraId="46C9F7A7" w14:textId="2B6D84D3" w:rsidR="008D0860" w:rsidRDefault="008D0860">
              <w:pPr>
                <w:pStyle w:val="TOC2"/>
                <w:tabs>
                  <w:tab w:val="right" w:leader="dot" w:pos="9350"/>
                </w:tabs>
                <w:rPr>
                  <w:rFonts w:eastAsiaTheme="minorEastAsia" w:cstheme="minorBidi"/>
                  <w:b w:val="0"/>
                  <w:bCs w:val="0"/>
                  <w:noProof/>
                  <w:kern w:val="2"/>
                  <w:sz w:val="24"/>
                  <w:szCs w:val="24"/>
                  <w14:ligatures w14:val="standardContextual"/>
                </w:rPr>
              </w:pPr>
              <w:hyperlink w:anchor="_Toc195781348" w:history="1">
                <w:r w:rsidRPr="00C15E30">
                  <w:rPr>
                    <w:rStyle w:val="Hyperlink"/>
                    <w:rFonts w:ascii="Aptos" w:eastAsia="Yu Mincho" w:hAnsi="Aptos" w:cs="Arial"/>
                    <w:noProof/>
                    <w:spacing w:val="15"/>
                  </w:rPr>
                  <w:t>5.1: Provide Application Contacts</w:t>
                </w:r>
                <w:r>
                  <w:rPr>
                    <w:noProof/>
                    <w:webHidden/>
                  </w:rPr>
                  <w:tab/>
                </w:r>
                <w:r>
                  <w:rPr>
                    <w:noProof/>
                    <w:webHidden/>
                  </w:rPr>
                  <w:fldChar w:fldCharType="begin"/>
                </w:r>
                <w:r>
                  <w:rPr>
                    <w:noProof/>
                    <w:webHidden/>
                  </w:rPr>
                  <w:instrText xml:space="preserve"> PAGEREF _Toc195781348 \h </w:instrText>
                </w:r>
                <w:r>
                  <w:rPr>
                    <w:noProof/>
                    <w:webHidden/>
                  </w:rPr>
                </w:r>
                <w:r>
                  <w:rPr>
                    <w:noProof/>
                    <w:webHidden/>
                  </w:rPr>
                  <w:fldChar w:fldCharType="separate"/>
                </w:r>
                <w:r>
                  <w:rPr>
                    <w:noProof/>
                    <w:webHidden/>
                  </w:rPr>
                  <w:t>5</w:t>
                </w:r>
                <w:r>
                  <w:rPr>
                    <w:noProof/>
                    <w:webHidden/>
                  </w:rPr>
                  <w:fldChar w:fldCharType="end"/>
                </w:r>
              </w:hyperlink>
            </w:p>
            <w:p w14:paraId="4D2EA399" w14:textId="1B5601E0" w:rsidR="008D0860" w:rsidRDefault="008D0860">
              <w:pPr>
                <w:pStyle w:val="TOC1"/>
                <w:tabs>
                  <w:tab w:val="right" w:leader="dot" w:pos="9350"/>
                </w:tabs>
                <w:rPr>
                  <w:rFonts w:eastAsiaTheme="minorEastAsia" w:cstheme="minorBidi"/>
                  <w:b w:val="0"/>
                  <w:bCs w:val="0"/>
                  <w:i w:val="0"/>
                  <w:iCs w:val="0"/>
                  <w:noProof/>
                  <w:kern w:val="2"/>
                  <w14:ligatures w14:val="standardContextual"/>
                </w:rPr>
              </w:pPr>
              <w:hyperlink w:anchor="_Toc195781349" w:history="1">
                <w:r w:rsidRPr="00C15E30">
                  <w:rPr>
                    <w:rStyle w:val="Hyperlink"/>
                    <w:rFonts w:ascii="Aptos" w:eastAsia="Yu Mincho" w:hAnsi="Aptos" w:cs="Arial"/>
                    <w:caps/>
                    <w:noProof/>
                    <w:spacing w:val="10"/>
                  </w:rPr>
                  <w:t>Section 6: Application and entra Environment Information for oidc application registration</w:t>
                </w:r>
                <w:r>
                  <w:rPr>
                    <w:noProof/>
                    <w:webHidden/>
                  </w:rPr>
                  <w:tab/>
                </w:r>
                <w:r>
                  <w:rPr>
                    <w:noProof/>
                    <w:webHidden/>
                  </w:rPr>
                  <w:fldChar w:fldCharType="begin"/>
                </w:r>
                <w:r>
                  <w:rPr>
                    <w:noProof/>
                    <w:webHidden/>
                  </w:rPr>
                  <w:instrText xml:space="preserve"> PAGEREF _Toc195781349 \h </w:instrText>
                </w:r>
                <w:r>
                  <w:rPr>
                    <w:noProof/>
                    <w:webHidden/>
                  </w:rPr>
                </w:r>
                <w:r>
                  <w:rPr>
                    <w:noProof/>
                    <w:webHidden/>
                  </w:rPr>
                  <w:fldChar w:fldCharType="separate"/>
                </w:r>
                <w:r>
                  <w:rPr>
                    <w:noProof/>
                    <w:webHidden/>
                  </w:rPr>
                  <w:t>6</w:t>
                </w:r>
                <w:r>
                  <w:rPr>
                    <w:noProof/>
                    <w:webHidden/>
                  </w:rPr>
                  <w:fldChar w:fldCharType="end"/>
                </w:r>
              </w:hyperlink>
            </w:p>
            <w:p w14:paraId="11470DEF" w14:textId="1A794A7F" w:rsidR="008D0860" w:rsidRDefault="008D0860">
              <w:pPr>
                <w:pStyle w:val="TOC1"/>
                <w:tabs>
                  <w:tab w:val="right" w:leader="dot" w:pos="9350"/>
                </w:tabs>
                <w:rPr>
                  <w:rFonts w:eastAsiaTheme="minorEastAsia" w:cstheme="minorBidi"/>
                  <w:b w:val="0"/>
                  <w:bCs w:val="0"/>
                  <w:i w:val="0"/>
                  <w:iCs w:val="0"/>
                  <w:noProof/>
                  <w:kern w:val="2"/>
                  <w14:ligatures w14:val="standardContextual"/>
                </w:rPr>
              </w:pPr>
              <w:hyperlink w:anchor="_Toc195781350" w:history="1">
                <w:r w:rsidRPr="00C15E30">
                  <w:rPr>
                    <w:rStyle w:val="Hyperlink"/>
                    <w:rFonts w:ascii="Aptos" w:eastAsia="Yu Mincho" w:hAnsi="Aptos" w:cs="Arial"/>
                    <w:caps/>
                    <w:noProof/>
                    <w:spacing w:val="10"/>
                  </w:rPr>
                  <w:t>Section 7: additional support</w:t>
                </w:r>
                <w:r>
                  <w:rPr>
                    <w:noProof/>
                    <w:webHidden/>
                  </w:rPr>
                  <w:tab/>
                </w:r>
                <w:r>
                  <w:rPr>
                    <w:noProof/>
                    <w:webHidden/>
                  </w:rPr>
                  <w:fldChar w:fldCharType="begin"/>
                </w:r>
                <w:r>
                  <w:rPr>
                    <w:noProof/>
                    <w:webHidden/>
                  </w:rPr>
                  <w:instrText xml:space="preserve"> PAGEREF _Toc195781350 \h </w:instrText>
                </w:r>
                <w:r>
                  <w:rPr>
                    <w:noProof/>
                    <w:webHidden/>
                  </w:rPr>
                </w:r>
                <w:r>
                  <w:rPr>
                    <w:noProof/>
                    <w:webHidden/>
                  </w:rPr>
                  <w:fldChar w:fldCharType="separate"/>
                </w:r>
                <w:r>
                  <w:rPr>
                    <w:noProof/>
                    <w:webHidden/>
                  </w:rPr>
                  <w:t>7</w:t>
                </w:r>
                <w:r>
                  <w:rPr>
                    <w:noProof/>
                    <w:webHidden/>
                  </w:rPr>
                  <w:fldChar w:fldCharType="end"/>
                </w:r>
              </w:hyperlink>
            </w:p>
            <w:p w14:paraId="6DEE4C22" w14:textId="2354704E" w:rsidR="008D0860" w:rsidRDefault="008D0860">
              <w:pPr>
                <w:pStyle w:val="TOC1"/>
                <w:tabs>
                  <w:tab w:val="right" w:leader="dot" w:pos="9350"/>
                </w:tabs>
                <w:rPr>
                  <w:rFonts w:eastAsiaTheme="minorEastAsia" w:cstheme="minorBidi"/>
                  <w:b w:val="0"/>
                  <w:bCs w:val="0"/>
                  <w:i w:val="0"/>
                  <w:iCs w:val="0"/>
                  <w:noProof/>
                  <w:kern w:val="2"/>
                  <w14:ligatures w14:val="standardContextual"/>
                </w:rPr>
              </w:pPr>
              <w:hyperlink w:anchor="_Toc195781351" w:history="1">
                <w:r w:rsidRPr="00C15E30">
                  <w:rPr>
                    <w:rStyle w:val="Hyperlink"/>
                    <w:rFonts w:ascii="Aptos" w:eastAsia="Yu Mincho" w:hAnsi="Aptos" w:cs="Arial"/>
                    <w:caps/>
                    <w:noProof/>
                    <w:spacing w:val="10"/>
                  </w:rPr>
                  <w:t>APPENDIX</w:t>
                </w:r>
                <w:r>
                  <w:rPr>
                    <w:noProof/>
                    <w:webHidden/>
                  </w:rPr>
                  <w:tab/>
                </w:r>
                <w:r>
                  <w:rPr>
                    <w:noProof/>
                    <w:webHidden/>
                  </w:rPr>
                  <w:fldChar w:fldCharType="begin"/>
                </w:r>
                <w:r>
                  <w:rPr>
                    <w:noProof/>
                    <w:webHidden/>
                  </w:rPr>
                  <w:instrText xml:space="preserve"> PAGEREF _Toc195781351 \h </w:instrText>
                </w:r>
                <w:r>
                  <w:rPr>
                    <w:noProof/>
                    <w:webHidden/>
                  </w:rPr>
                </w:r>
                <w:r>
                  <w:rPr>
                    <w:noProof/>
                    <w:webHidden/>
                  </w:rPr>
                  <w:fldChar w:fldCharType="separate"/>
                </w:r>
                <w:r>
                  <w:rPr>
                    <w:noProof/>
                    <w:webHidden/>
                  </w:rPr>
                  <w:t>7</w:t>
                </w:r>
                <w:r>
                  <w:rPr>
                    <w:noProof/>
                    <w:webHidden/>
                  </w:rPr>
                  <w:fldChar w:fldCharType="end"/>
                </w:r>
              </w:hyperlink>
            </w:p>
            <w:p w14:paraId="69EBAB09" w14:textId="3125B102" w:rsidR="008D0860" w:rsidRDefault="008D0860">
              <w:pPr>
                <w:pStyle w:val="TOC1"/>
                <w:tabs>
                  <w:tab w:val="right" w:leader="dot" w:pos="9350"/>
                </w:tabs>
                <w:rPr>
                  <w:rFonts w:eastAsiaTheme="minorEastAsia" w:cstheme="minorBidi"/>
                  <w:b w:val="0"/>
                  <w:bCs w:val="0"/>
                  <w:i w:val="0"/>
                  <w:iCs w:val="0"/>
                  <w:noProof/>
                  <w:kern w:val="2"/>
                  <w14:ligatures w14:val="standardContextual"/>
                </w:rPr>
              </w:pPr>
              <w:hyperlink w:anchor="_Toc195781352" w:history="1">
                <w:r w:rsidRPr="00C15E30">
                  <w:rPr>
                    <w:rStyle w:val="Hyperlink"/>
                    <w:rFonts w:ascii="Aptos" w:eastAsia="Yu Mincho" w:hAnsi="Aptos" w:cs="Arial"/>
                    <w:caps/>
                    <w:noProof/>
                    <w:spacing w:val="10"/>
                  </w:rPr>
                  <w:t>additional REFERENCE material</w:t>
                </w:r>
                <w:r>
                  <w:rPr>
                    <w:noProof/>
                    <w:webHidden/>
                  </w:rPr>
                  <w:tab/>
                </w:r>
                <w:r>
                  <w:rPr>
                    <w:noProof/>
                    <w:webHidden/>
                  </w:rPr>
                  <w:fldChar w:fldCharType="begin"/>
                </w:r>
                <w:r>
                  <w:rPr>
                    <w:noProof/>
                    <w:webHidden/>
                  </w:rPr>
                  <w:instrText xml:space="preserve"> PAGEREF _Toc195781352 \h </w:instrText>
                </w:r>
                <w:r>
                  <w:rPr>
                    <w:noProof/>
                    <w:webHidden/>
                  </w:rPr>
                </w:r>
                <w:r>
                  <w:rPr>
                    <w:noProof/>
                    <w:webHidden/>
                  </w:rPr>
                  <w:fldChar w:fldCharType="separate"/>
                </w:r>
                <w:r>
                  <w:rPr>
                    <w:noProof/>
                    <w:webHidden/>
                  </w:rPr>
                  <w:t>9</w:t>
                </w:r>
                <w:r>
                  <w:rPr>
                    <w:noProof/>
                    <w:webHidden/>
                  </w:rPr>
                  <w:fldChar w:fldCharType="end"/>
                </w:r>
              </w:hyperlink>
            </w:p>
            <w:p w14:paraId="1CB86D0D" w14:textId="110D6DAF" w:rsidR="00270A5D" w:rsidRDefault="00270A5D">
              <w:r>
                <w:rPr>
                  <w:b/>
                  <w:bCs/>
                  <w:noProof/>
                </w:rPr>
                <w:fldChar w:fldCharType="end"/>
              </w:r>
            </w:p>
          </w:sdtContent>
        </w:sdt>
        <w:p w14:paraId="7CB25437" w14:textId="77777777" w:rsidR="00270A5D" w:rsidRDefault="00270A5D">
          <w:pPr>
            <w:rPr>
              <w:rFonts w:asciiTheme="majorHAnsi" w:eastAsiaTheme="majorEastAsia" w:hAnsiTheme="majorHAnsi" w:cstheme="majorBidi"/>
              <w:spacing w:val="-10"/>
              <w:kern w:val="28"/>
              <w:sz w:val="56"/>
              <w:szCs w:val="56"/>
            </w:rPr>
          </w:pPr>
          <w:r>
            <w:br w:type="page"/>
          </w:r>
        </w:p>
        <w:p w14:paraId="1821037F" w14:textId="1E436A58" w:rsidR="001D4FF1" w:rsidRDefault="00781B0C" w:rsidP="005309AB">
          <w:pPr>
            <w:spacing w:before="720" w:after="200" w:line="276" w:lineRule="auto"/>
            <w:rPr>
              <w:rFonts w:ascii="Aptos" w:eastAsia="Yu Mincho" w:hAnsi="Aptos" w:cs="Arial"/>
              <w:b/>
              <w:bCs/>
              <w:caps/>
              <w:color w:val="156082"/>
              <w:spacing w:val="10"/>
              <w:kern w:val="28"/>
              <w:sz w:val="24"/>
              <w:szCs w:val="24"/>
            </w:rPr>
          </w:pPr>
          <w:r w:rsidRPr="00781B0C">
            <w:rPr>
              <w:rFonts w:ascii="Aptos" w:eastAsia="Yu Mincho" w:hAnsi="Aptos" w:cs="Arial"/>
              <w:b/>
              <w:bCs/>
              <w:caps/>
              <w:color w:val="156082"/>
              <w:spacing w:val="10"/>
              <w:kern w:val="28"/>
              <w:sz w:val="24"/>
              <w:szCs w:val="24"/>
            </w:rPr>
            <w:lastRenderedPageBreak/>
            <w:t xml:space="preserve">Microsoft Entra – </w:t>
          </w:r>
          <w:r w:rsidR="00122BFD">
            <w:rPr>
              <w:rFonts w:ascii="Aptos" w:eastAsia="Yu Mincho" w:hAnsi="Aptos" w:cs="Arial"/>
              <w:b/>
              <w:bCs/>
              <w:caps/>
              <w:color w:val="156082"/>
              <w:spacing w:val="10"/>
              <w:kern w:val="28"/>
              <w:sz w:val="24"/>
              <w:szCs w:val="24"/>
            </w:rPr>
            <w:t>O</w:t>
          </w:r>
          <w:r w:rsidR="005309AB">
            <w:rPr>
              <w:rFonts w:ascii="Aptos" w:eastAsia="Yu Mincho" w:hAnsi="Aptos" w:cs="Arial"/>
              <w:b/>
              <w:bCs/>
              <w:caps/>
              <w:color w:val="156082"/>
              <w:spacing w:val="10"/>
              <w:kern w:val="28"/>
              <w:sz w:val="24"/>
              <w:szCs w:val="24"/>
            </w:rPr>
            <w:t>penid connect (OIDC)</w:t>
          </w:r>
          <w:r w:rsidRPr="00781B0C">
            <w:rPr>
              <w:rFonts w:ascii="Aptos" w:eastAsia="Yu Mincho" w:hAnsi="Aptos" w:cs="Arial"/>
              <w:b/>
              <w:bCs/>
              <w:caps/>
              <w:color w:val="156082"/>
              <w:spacing w:val="10"/>
              <w:kern w:val="28"/>
              <w:sz w:val="24"/>
              <w:szCs w:val="24"/>
            </w:rPr>
            <w:t xml:space="preserve"> </w:t>
          </w:r>
          <w:r w:rsidR="005836DE">
            <w:rPr>
              <w:rFonts w:ascii="Aptos" w:eastAsia="Yu Mincho" w:hAnsi="Aptos" w:cs="Arial"/>
              <w:b/>
              <w:bCs/>
              <w:caps/>
              <w:color w:val="156082"/>
              <w:spacing w:val="10"/>
              <w:kern w:val="28"/>
              <w:sz w:val="24"/>
              <w:szCs w:val="24"/>
            </w:rPr>
            <w:t>onboarding guide</w:t>
          </w:r>
        </w:p>
        <w:p w14:paraId="36953985" w14:textId="43233EB0" w:rsidR="008112CE" w:rsidRPr="008112CE" w:rsidRDefault="00EB190B" w:rsidP="008112CE">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0" w:name="_Toc195781341"/>
          <w:r>
            <w:rPr>
              <w:rFonts w:ascii="Aptos" w:eastAsia="Yu Mincho" w:hAnsi="Aptos" w:cs="Arial"/>
              <w:b/>
              <w:bCs/>
              <w:i/>
              <w:iCs/>
              <w:caps/>
              <w:color w:val="FFFFFF"/>
              <w:spacing w:val="10"/>
            </w:rPr>
            <w:t>preface</w:t>
          </w:r>
          <w:r w:rsidR="008112CE" w:rsidRPr="008112CE">
            <w:rPr>
              <w:rFonts w:ascii="Aptos" w:eastAsia="Yu Mincho" w:hAnsi="Aptos" w:cs="Arial"/>
              <w:b/>
              <w:bCs/>
              <w:i/>
              <w:iCs/>
              <w:caps/>
              <w:color w:val="FFFFFF"/>
              <w:spacing w:val="10"/>
            </w:rPr>
            <w:t xml:space="preserve"> A: DOCUMENT Introduction</w:t>
          </w:r>
          <w:bookmarkEnd w:id="0"/>
        </w:p>
        <w:p w14:paraId="1561D6EE" w14:textId="5395B6D0" w:rsidR="008161E6" w:rsidRDefault="008161E6" w:rsidP="008161E6">
          <w:pPr>
            <w:spacing w:before="200" w:after="200" w:line="276" w:lineRule="auto"/>
            <w:rPr>
              <w:rFonts w:ascii="Aptos" w:eastAsia="Yu Mincho" w:hAnsi="Aptos" w:cs="Arial"/>
              <w:sz w:val="20"/>
              <w:szCs w:val="20"/>
            </w:rPr>
          </w:pPr>
          <w:r w:rsidRPr="008161E6">
            <w:rPr>
              <w:rFonts w:ascii="Aptos" w:eastAsia="Yu Mincho" w:hAnsi="Aptos" w:cs="Arial"/>
              <w:sz w:val="20"/>
              <w:szCs w:val="20"/>
            </w:rPr>
            <w:t xml:space="preserve">This document provides guidance and instructions for application owners </w:t>
          </w:r>
          <w:r w:rsidR="002F76B7">
            <w:rPr>
              <w:rFonts w:ascii="Aptos" w:eastAsia="Yu Mincho" w:hAnsi="Aptos" w:cs="Arial"/>
              <w:sz w:val="20"/>
              <w:szCs w:val="20"/>
            </w:rPr>
            <w:t>who</w:t>
          </w:r>
          <w:r w:rsidRPr="008161E6">
            <w:rPr>
              <w:rFonts w:ascii="Aptos" w:eastAsia="Yu Mincho" w:hAnsi="Aptos" w:cs="Arial"/>
              <w:sz w:val="20"/>
              <w:szCs w:val="20"/>
            </w:rPr>
            <w:t xml:space="preserve"> seek </w:t>
          </w:r>
          <w:r w:rsidR="00420365">
            <w:rPr>
              <w:rFonts w:ascii="Aptos" w:eastAsia="Yu Mincho" w:hAnsi="Aptos" w:cs="Arial"/>
              <w:sz w:val="20"/>
              <w:szCs w:val="20"/>
            </w:rPr>
            <w:t>OIDC</w:t>
          </w:r>
          <w:r w:rsidRPr="008161E6">
            <w:rPr>
              <w:rFonts w:ascii="Aptos" w:eastAsia="Yu Mincho" w:hAnsi="Aptos" w:cs="Arial"/>
              <w:sz w:val="20"/>
              <w:szCs w:val="20"/>
            </w:rPr>
            <w:t xml:space="preserve"> integrations with NIH’s new identity solution (Microsoft Entra). The following sections provide background information on </w:t>
          </w:r>
          <w:r w:rsidR="00420365">
            <w:rPr>
              <w:rFonts w:ascii="Aptos" w:eastAsia="Yu Mincho" w:hAnsi="Aptos" w:cs="Arial"/>
              <w:sz w:val="20"/>
              <w:szCs w:val="20"/>
            </w:rPr>
            <w:t>OIDC</w:t>
          </w:r>
          <w:r w:rsidRPr="008161E6">
            <w:rPr>
              <w:rFonts w:ascii="Aptos" w:eastAsia="Yu Mincho" w:hAnsi="Aptos" w:cs="Arial"/>
              <w:sz w:val="20"/>
              <w:szCs w:val="20"/>
            </w:rPr>
            <w:t xml:space="preserve"> and describe what information each application owner must provide before Entra integrations can begin.</w:t>
          </w:r>
        </w:p>
        <w:p w14:paraId="4FB4DB52" w14:textId="0DA6F1FE" w:rsidR="0062374D" w:rsidRPr="008112CE" w:rsidRDefault="00C923C9" w:rsidP="0062374D">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1" w:name="_Toc195781342"/>
          <w:r>
            <w:rPr>
              <w:rFonts w:ascii="Aptos" w:eastAsia="Yu Mincho" w:hAnsi="Aptos" w:cs="Arial"/>
              <w:b/>
              <w:bCs/>
              <w:i/>
              <w:iCs/>
              <w:caps/>
              <w:color w:val="FFFFFF"/>
              <w:spacing w:val="10"/>
            </w:rPr>
            <w:t>preface</w:t>
          </w:r>
          <w:r w:rsidR="0062374D" w:rsidRPr="008112CE">
            <w:rPr>
              <w:rFonts w:ascii="Aptos" w:eastAsia="Yu Mincho" w:hAnsi="Aptos" w:cs="Arial"/>
              <w:b/>
              <w:bCs/>
              <w:i/>
              <w:iCs/>
              <w:caps/>
              <w:color w:val="FFFFFF"/>
              <w:spacing w:val="10"/>
            </w:rPr>
            <w:t xml:space="preserve"> </w:t>
          </w:r>
          <w:r w:rsidR="0062374D">
            <w:rPr>
              <w:rFonts w:ascii="Aptos" w:eastAsia="Yu Mincho" w:hAnsi="Aptos" w:cs="Arial"/>
              <w:b/>
              <w:bCs/>
              <w:i/>
              <w:iCs/>
              <w:caps/>
              <w:color w:val="FFFFFF"/>
              <w:spacing w:val="10"/>
            </w:rPr>
            <w:t>b</w:t>
          </w:r>
          <w:r w:rsidR="0062374D" w:rsidRPr="008112CE">
            <w:rPr>
              <w:rFonts w:ascii="Aptos" w:eastAsia="Yu Mincho" w:hAnsi="Aptos" w:cs="Arial"/>
              <w:b/>
              <w:bCs/>
              <w:i/>
              <w:iCs/>
              <w:caps/>
              <w:color w:val="FFFFFF"/>
              <w:spacing w:val="10"/>
            </w:rPr>
            <w:t xml:space="preserve">: </w:t>
          </w:r>
          <w:r w:rsidR="00F429B5">
            <w:rPr>
              <w:rFonts w:ascii="Aptos" w:eastAsia="Yu Mincho" w:hAnsi="Aptos" w:cs="Arial"/>
              <w:b/>
              <w:bCs/>
              <w:i/>
              <w:iCs/>
              <w:caps/>
              <w:color w:val="FFFFFF"/>
              <w:spacing w:val="10"/>
            </w:rPr>
            <w:t xml:space="preserve">INTERNAL </w:t>
          </w:r>
          <w:r w:rsidR="0062374D">
            <w:rPr>
              <w:rFonts w:ascii="Aptos" w:eastAsia="Yu Mincho" w:hAnsi="Aptos" w:cs="Arial"/>
              <w:b/>
              <w:bCs/>
              <w:i/>
              <w:iCs/>
              <w:caps/>
              <w:color w:val="FFFFFF"/>
              <w:spacing w:val="10"/>
            </w:rPr>
            <w:t>USER TYPE OVERVIEW</w:t>
          </w:r>
          <w:bookmarkEnd w:id="1"/>
        </w:p>
        <w:p w14:paraId="3A804BC9" w14:textId="0A8B5D3B" w:rsidR="009F2812" w:rsidRPr="009F2812" w:rsidRDefault="009F2812" w:rsidP="009F2812">
          <w:pPr>
            <w:spacing w:before="200" w:after="200" w:line="276" w:lineRule="auto"/>
            <w:rPr>
              <w:rFonts w:ascii="Aptos" w:eastAsia="Yu Mincho" w:hAnsi="Aptos" w:cs="Arial"/>
              <w:sz w:val="20"/>
              <w:szCs w:val="20"/>
            </w:rPr>
          </w:pPr>
          <w:r w:rsidRPr="009F2812">
            <w:rPr>
              <w:rFonts w:ascii="Aptos" w:eastAsia="Yu Mincho" w:hAnsi="Aptos" w:cs="Arial"/>
              <w:sz w:val="20"/>
              <w:szCs w:val="20"/>
            </w:rPr>
            <w:t xml:space="preserve">Within the Entra platform of the ICAM modernization project, NIH internal users are the primary targeted user base. NIH internal users include contractors and NIH employees. </w:t>
          </w:r>
          <w:r w:rsidR="0093739D">
            <w:rPr>
              <w:rFonts w:ascii="Aptos" w:eastAsia="Yu Mincho" w:hAnsi="Aptos" w:cs="Arial"/>
              <w:sz w:val="20"/>
              <w:szCs w:val="20"/>
            </w:rPr>
            <w:t>E</w:t>
          </w:r>
          <w:r w:rsidRPr="009F2812">
            <w:rPr>
              <w:rFonts w:ascii="Aptos" w:eastAsia="Yu Mincho" w:hAnsi="Aptos" w:cs="Arial"/>
              <w:sz w:val="20"/>
              <w:szCs w:val="20"/>
            </w:rPr>
            <w:t>xternal users refer to individuals who require access to NIH applications and resources from external organizations like an academic institution or a separate government agency (e.g., DoD, VA).</w:t>
          </w:r>
        </w:p>
        <w:p w14:paraId="26BD0A0C" w14:textId="55651905" w:rsidR="003A5A6B" w:rsidRDefault="009F2812" w:rsidP="008161E6">
          <w:pPr>
            <w:spacing w:before="200" w:after="200" w:line="276" w:lineRule="auto"/>
            <w:rPr>
              <w:rFonts w:ascii="Aptos" w:eastAsia="Yu Mincho" w:hAnsi="Aptos" w:cs="Arial"/>
              <w:sz w:val="20"/>
              <w:szCs w:val="20"/>
            </w:rPr>
          </w:pPr>
          <w:r w:rsidRPr="009F2812">
            <w:rPr>
              <w:rFonts w:ascii="Aptos" w:eastAsia="Yu Mincho" w:hAnsi="Aptos" w:cs="Arial"/>
              <w:sz w:val="20"/>
              <w:szCs w:val="20"/>
            </w:rPr>
            <w:t>Furthermore, all references to internal applications throughout this document refer to NIH applications that only support internal user populations.</w:t>
          </w:r>
        </w:p>
        <w:p w14:paraId="28CF2420" w14:textId="609722CC" w:rsidR="00FE6EFA" w:rsidRPr="00FE6EFA" w:rsidRDefault="00FE6EFA" w:rsidP="00FE6EFA">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2" w:name="_Toc194914309"/>
          <w:bookmarkStart w:id="3" w:name="_Toc195781343"/>
          <w:r w:rsidRPr="00FE6EFA">
            <w:rPr>
              <w:rFonts w:ascii="Aptos" w:eastAsia="Yu Mincho" w:hAnsi="Aptos" w:cs="Arial"/>
              <w:b/>
              <w:bCs/>
              <w:i/>
              <w:iCs/>
              <w:caps/>
              <w:color w:val="FFFFFF"/>
              <w:spacing w:val="10"/>
            </w:rPr>
            <w:t xml:space="preserve">Section </w:t>
          </w:r>
          <w:r w:rsidR="009652B3">
            <w:rPr>
              <w:rFonts w:ascii="Aptos" w:eastAsia="Yu Mincho" w:hAnsi="Aptos" w:cs="Arial"/>
              <w:b/>
              <w:bCs/>
              <w:i/>
              <w:iCs/>
              <w:caps/>
              <w:color w:val="FFFFFF"/>
              <w:spacing w:val="10"/>
            </w:rPr>
            <w:t>1</w:t>
          </w:r>
          <w:r w:rsidRPr="00FE6EFA">
            <w:rPr>
              <w:rFonts w:ascii="Aptos" w:eastAsia="Yu Mincho" w:hAnsi="Aptos" w:cs="Arial"/>
              <w:b/>
              <w:bCs/>
              <w:i/>
              <w:iCs/>
              <w:caps/>
              <w:color w:val="FFFFFF"/>
              <w:spacing w:val="10"/>
            </w:rPr>
            <w:t xml:space="preserve">: </w:t>
          </w:r>
          <w:r>
            <w:rPr>
              <w:rFonts w:ascii="Aptos" w:eastAsia="Yu Mincho" w:hAnsi="Aptos" w:cs="Arial"/>
              <w:b/>
              <w:bCs/>
              <w:i/>
              <w:iCs/>
              <w:caps/>
              <w:color w:val="FFFFFF"/>
              <w:spacing w:val="10"/>
            </w:rPr>
            <w:t>OIDC</w:t>
          </w:r>
          <w:r w:rsidRPr="00FE6EFA">
            <w:rPr>
              <w:rFonts w:ascii="Aptos" w:eastAsia="Yu Mincho" w:hAnsi="Aptos" w:cs="Arial"/>
              <w:b/>
              <w:bCs/>
              <w:i/>
              <w:iCs/>
              <w:caps/>
              <w:color w:val="FFFFFF"/>
              <w:spacing w:val="10"/>
            </w:rPr>
            <w:t xml:space="preserve"> Introduction</w:t>
          </w:r>
          <w:bookmarkEnd w:id="2"/>
          <w:bookmarkEnd w:id="3"/>
        </w:p>
        <w:p w14:paraId="0FEC006F" w14:textId="449EAD15" w:rsidR="00F13975" w:rsidRPr="00E7061F" w:rsidRDefault="00E7061F" w:rsidP="00E7061F">
          <w:pPr>
            <w:spacing w:before="200" w:after="200" w:line="276" w:lineRule="auto"/>
            <w:rPr>
              <w:rFonts w:ascii="Aptos" w:eastAsia="Yu Mincho" w:hAnsi="Aptos" w:cs="Arial"/>
              <w:sz w:val="20"/>
              <w:szCs w:val="20"/>
            </w:rPr>
          </w:pPr>
          <w:bookmarkStart w:id="4" w:name="_Hlk195180854"/>
          <w:r>
            <w:rPr>
              <w:rFonts w:ascii="Aptos" w:eastAsia="Yu Mincho" w:hAnsi="Aptos" w:cs="Arial"/>
              <w:sz w:val="20"/>
              <w:szCs w:val="20"/>
            </w:rPr>
            <w:t>O</w:t>
          </w:r>
          <w:r w:rsidR="00F13975" w:rsidRPr="009C36D9">
            <w:rPr>
              <w:rFonts w:ascii="Aptos" w:hAnsi="Aptos"/>
              <w:sz w:val="20"/>
              <w:szCs w:val="20"/>
            </w:rPr>
            <w:t>penID Connect (OIDC) is an identity authentication protocol</w:t>
          </w:r>
          <w:r w:rsidR="00687BC9">
            <w:rPr>
              <w:rFonts w:ascii="Aptos" w:hAnsi="Aptos"/>
              <w:sz w:val="20"/>
              <w:szCs w:val="20"/>
            </w:rPr>
            <w:t xml:space="preserve">, which is </w:t>
          </w:r>
          <w:r w:rsidR="00F13975" w:rsidRPr="009C36D9">
            <w:rPr>
              <w:rFonts w:ascii="Aptos" w:hAnsi="Aptos"/>
              <w:sz w:val="20"/>
              <w:szCs w:val="20"/>
            </w:rPr>
            <w:t xml:space="preserve">an </w:t>
          </w:r>
          <w:r w:rsidR="000D4400">
            <w:rPr>
              <w:rFonts w:ascii="Aptos" w:hAnsi="Aptos"/>
              <w:sz w:val="20"/>
              <w:szCs w:val="20"/>
            </w:rPr>
            <w:t>extension</w:t>
          </w:r>
          <w:r w:rsidR="00F13975" w:rsidRPr="009C36D9">
            <w:rPr>
              <w:rFonts w:ascii="Aptos" w:hAnsi="Aptos"/>
              <w:sz w:val="20"/>
              <w:szCs w:val="20"/>
            </w:rPr>
            <w:t xml:space="preserve"> of </w:t>
          </w:r>
          <w:r w:rsidR="00471BD6">
            <w:rPr>
              <w:rFonts w:ascii="Aptos" w:hAnsi="Aptos"/>
              <w:sz w:val="20"/>
              <w:szCs w:val="20"/>
            </w:rPr>
            <w:t xml:space="preserve">the </w:t>
          </w:r>
          <w:r w:rsidR="00F13975" w:rsidRPr="009C36D9">
            <w:rPr>
              <w:rFonts w:ascii="Aptos" w:hAnsi="Aptos"/>
              <w:sz w:val="20"/>
              <w:szCs w:val="20"/>
            </w:rPr>
            <w:t>OAuth 2.0 authorization protocol</w:t>
          </w:r>
          <w:bookmarkEnd w:id="4"/>
          <w:r w:rsidR="007E2133">
            <w:rPr>
              <w:rFonts w:ascii="Aptos" w:hAnsi="Aptos"/>
              <w:sz w:val="20"/>
              <w:szCs w:val="20"/>
            </w:rPr>
            <w:t xml:space="preserve">. </w:t>
          </w:r>
          <w:r w:rsidR="00F13975" w:rsidRPr="009C36D9">
            <w:rPr>
              <w:rFonts w:ascii="Aptos" w:hAnsi="Aptos"/>
              <w:sz w:val="20"/>
              <w:szCs w:val="20"/>
            </w:rPr>
            <w:t>OIDC is used for Single Sign</w:t>
          </w:r>
          <w:r w:rsidR="00EC5745">
            <w:rPr>
              <w:rFonts w:ascii="Aptos" w:hAnsi="Aptos"/>
              <w:sz w:val="20"/>
              <w:szCs w:val="20"/>
            </w:rPr>
            <w:t>-</w:t>
          </w:r>
          <w:r w:rsidR="00F13975" w:rsidRPr="009C36D9">
            <w:rPr>
              <w:rFonts w:ascii="Aptos" w:hAnsi="Aptos"/>
              <w:sz w:val="20"/>
              <w:szCs w:val="20"/>
            </w:rPr>
            <w:t>On (SSO) of applications</w:t>
          </w:r>
          <w:r w:rsidR="0058572A">
            <w:rPr>
              <w:rFonts w:ascii="Aptos" w:hAnsi="Aptos"/>
              <w:sz w:val="20"/>
              <w:szCs w:val="20"/>
            </w:rPr>
            <w:t>,</w:t>
          </w:r>
          <w:r w:rsidR="00630217">
            <w:rPr>
              <w:rFonts w:ascii="Aptos" w:hAnsi="Aptos"/>
              <w:sz w:val="20"/>
              <w:szCs w:val="20"/>
            </w:rPr>
            <w:t xml:space="preserve"> and</w:t>
          </w:r>
          <w:r w:rsidR="001E002B">
            <w:rPr>
              <w:rFonts w:ascii="Aptos" w:hAnsi="Aptos"/>
              <w:sz w:val="20"/>
              <w:szCs w:val="20"/>
            </w:rPr>
            <w:t xml:space="preserve"> it allows</w:t>
          </w:r>
          <w:r w:rsidR="004D1637">
            <w:rPr>
              <w:rFonts w:ascii="Aptos" w:hAnsi="Aptos"/>
              <w:sz w:val="20"/>
              <w:szCs w:val="20"/>
            </w:rPr>
            <w:t xml:space="preserve"> </w:t>
          </w:r>
          <w:r w:rsidR="00697A64">
            <w:rPr>
              <w:rFonts w:ascii="Aptos" w:hAnsi="Aptos"/>
              <w:sz w:val="20"/>
              <w:szCs w:val="20"/>
            </w:rPr>
            <w:t xml:space="preserve">clients </w:t>
          </w:r>
          <w:r w:rsidR="001E002B">
            <w:rPr>
              <w:rFonts w:ascii="Aptos" w:hAnsi="Aptos"/>
              <w:sz w:val="20"/>
              <w:szCs w:val="20"/>
            </w:rPr>
            <w:t>to</w:t>
          </w:r>
          <w:r w:rsidR="00697A64">
            <w:rPr>
              <w:rFonts w:ascii="Aptos" w:hAnsi="Aptos"/>
              <w:sz w:val="20"/>
              <w:szCs w:val="20"/>
            </w:rPr>
            <w:t xml:space="preserve"> </w:t>
          </w:r>
          <w:r w:rsidR="0025228A">
            <w:rPr>
              <w:rFonts w:ascii="Aptos" w:hAnsi="Aptos"/>
              <w:sz w:val="20"/>
              <w:szCs w:val="20"/>
            </w:rPr>
            <w:t xml:space="preserve">verify the identity of </w:t>
          </w:r>
          <w:r w:rsidR="00AF395D">
            <w:rPr>
              <w:rFonts w:ascii="Aptos" w:hAnsi="Aptos"/>
              <w:sz w:val="20"/>
              <w:szCs w:val="20"/>
            </w:rPr>
            <w:t xml:space="preserve">end users </w:t>
          </w:r>
          <w:r w:rsidR="000B2D2C">
            <w:rPr>
              <w:rFonts w:ascii="Aptos" w:hAnsi="Aptos"/>
              <w:sz w:val="20"/>
              <w:szCs w:val="20"/>
            </w:rPr>
            <w:t>and obtain their profile information</w:t>
          </w:r>
          <w:r w:rsidR="00F13975" w:rsidRPr="009C36D9">
            <w:rPr>
              <w:rFonts w:ascii="Aptos" w:hAnsi="Aptos"/>
              <w:sz w:val="20"/>
              <w:szCs w:val="20"/>
            </w:rPr>
            <w:t>. Applications using OIDC authentication will receive a</w:t>
          </w:r>
          <w:r w:rsidR="000C4954">
            <w:rPr>
              <w:rFonts w:ascii="Aptos" w:hAnsi="Aptos"/>
              <w:sz w:val="20"/>
              <w:szCs w:val="20"/>
            </w:rPr>
            <w:t xml:space="preserve">n </w:t>
          </w:r>
          <w:r w:rsidR="00F13975" w:rsidRPr="009C36D9">
            <w:rPr>
              <w:rFonts w:ascii="Aptos" w:hAnsi="Aptos"/>
              <w:sz w:val="20"/>
              <w:szCs w:val="20"/>
            </w:rPr>
            <w:t xml:space="preserve">ID Token in </w:t>
          </w:r>
          <w:r w:rsidR="000C4954">
            <w:rPr>
              <w:rFonts w:ascii="Aptos" w:hAnsi="Aptos"/>
              <w:sz w:val="20"/>
              <w:szCs w:val="20"/>
            </w:rPr>
            <w:t xml:space="preserve">the </w:t>
          </w:r>
          <w:r w:rsidR="00F13975" w:rsidRPr="009C36D9">
            <w:rPr>
              <w:rFonts w:ascii="Aptos" w:hAnsi="Aptos"/>
              <w:sz w:val="20"/>
              <w:szCs w:val="20"/>
            </w:rPr>
            <w:t>J</w:t>
          </w:r>
          <w:r w:rsidR="005F2F62">
            <w:rPr>
              <w:rFonts w:ascii="Aptos" w:hAnsi="Aptos"/>
              <w:sz w:val="20"/>
              <w:szCs w:val="20"/>
            </w:rPr>
            <w:t>SON</w:t>
          </w:r>
          <w:r w:rsidR="00F13975" w:rsidRPr="009C36D9">
            <w:rPr>
              <w:rFonts w:ascii="Aptos" w:hAnsi="Aptos"/>
              <w:sz w:val="20"/>
              <w:szCs w:val="20"/>
            </w:rPr>
            <w:t xml:space="preserve"> Web Token (JWT) format containing user information.</w:t>
          </w:r>
        </w:p>
        <w:p w14:paraId="6BD95772" w14:textId="68A41299" w:rsidR="00F13975" w:rsidRPr="0041534A" w:rsidRDefault="0041534A" w:rsidP="00F13975">
          <w:pPr>
            <w:rPr>
              <w:rFonts w:ascii="Aptos" w:hAnsi="Aptos"/>
              <w:sz w:val="20"/>
              <w:szCs w:val="20"/>
            </w:rPr>
          </w:pPr>
          <w:r w:rsidRPr="0041534A">
            <w:rPr>
              <w:rFonts w:ascii="Aptos" w:hAnsi="Aptos"/>
              <w:sz w:val="20"/>
              <w:szCs w:val="20"/>
            </w:rPr>
            <w:t>The k</w:t>
          </w:r>
          <w:r w:rsidR="00F13975" w:rsidRPr="0041534A">
            <w:rPr>
              <w:rFonts w:ascii="Aptos" w:hAnsi="Aptos"/>
              <w:sz w:val="20"/>
              <w:szCs w:val="20"/>
            </w:rPr>
            <w:t>ey components</w:t>
          </w:r>
          <w:r w:rsidRPr="0041534A">
            <w:rPr>
              <w:rFonts w:ascii="Aptos" w:hAnsi="Aptos"/>
              <w:sz w:val="20"/>
              <w:szCs w:val="20"/>
            </w:rPr>
            <w:t xml:space="preserve"> of OIDC are</w:t>
          </w:r>
          <w:r w:rsidR="00F13975" w:rsidRPr="0041534A">
            <w:rPr>
              <w:rFonts w:ascii="Aptos" w:hAnsi="Aptos"/>
              <w:sz w:val="20"/>
              <w:szCs w:val="20"/>
            </w:rPr>
            <w:t>:</w:t>
          </w:r>
        </w:p>
        <w:p w14:paraId="5F9551CD" w14:textId="77777777" w:rsidR="00C65AE3" w:rsidRDefault="00F13975" w:rsidP="00F13975">
          <w:pPr>
            <w:pStyle w:val="ListParagraph"/>
            <w:numPr>
              <w:ilvl w:val="0"/>
              <w:numId w:val="4"/>
            </w:numPr>
            <w:rPr>
              <w:rFonts w:ascii="Aptos" w:hAnsi="Aptos"/>
              <w:sz w:val="20"/>
              <w:szCs w:val="20"/>
            </w:rPr>
          </w:pPr>
          <w:r w:rsidRPr="00C65AE3">
            <w:rPr>
              <w:rFonts w:ascii="Aptos" w:hAnsi="Aptos"/>
              <w:b/>
              <w:bCs/>
              <w:sz w:val="20"/>
              <w:szCs w:val="20"/>
            </w:rPr>
            <w:t>Authorization Server –</w:t>
          </w:r>
          <w:r w:rsidRPr="00C65AE3">
            <w:rPr>
              <w:rFonts w:ascii="Aptos" w:hAnsi="Aptos"/>
              <w:sz w:val="20"/>
              <w:szCs w:val="20"/>
            </w:rPr>
            <w:t xml:space="preserve"> Microsoft Entra, authenticates NIH Internal users and provides required OIDC Client details for Relying Parties (Internal Applications) including security tokens after resource owner (user) authentication.</w:t>
          </w:r>
        </w:p>
        <w:p w14:paraId="73C25603" w14:textId="0D0DC3A1" w:rsidR="00C65AE3" w:rsidRDefault="00F13975" w:rsidP="00F13975">
          <w:pPr>
            <w:pStyle w:val="ListParagraph"/>
            <w:numPr>
              <w:ilvl w:val="0"/>
              <w:numId w:val="4"/>
            </w:numPr>
            <w:rPr>
              <w:rFonts w:ascii="Aptos" w:hAnsi="Aptos"/>
              <w:sz w:val="20"/>
              <w:szCs w:val="20"/>
            </w:rPr>
          </w:pPr>
          <w:r w:rsidRPr="00C65AE3">
            <w:rPr>
              <w:rFonts w:ascii="Aptos" w:hAnsi="Aptos"/>
              <w:b/>
              <w:bCs/>
              <w:sz w:val="20"/>
              <w:szCs w:val="20"/>
            </w:rPr>
            <w:t>Relying parties –</w:t>
          </w:r>
          <w:r w:rsidRPr="00C65AE3">
            <w:rPr>
              <w:rFonts w:ascii="Aptos" w:hAnsi="Aptos"/>
              <w:sz w:val="20"/>
              <w:szCs w:val="20"/>
            </w:rPr>
            <w:t xml:space="preserve"> is an Internal NIH application that requests tokens from Entra after the user authenticates</w:t>
          </w:r>
          <w:r w:rsidR="00340D0A">
            <w:rPr>
              <w:rFonts w:ascii="Aptos" w:hAnsi="Aptos"/>
              <w:sz w:val="20"/>
              <w:szCs w:val="20"/>
            </w:rPr>
            <w:t>.</w:t>
          </w:r>
        </w:p>
        <w:p w14:paraId="201AECDD" w14:textId="2147C773" w:rsidR="00C65AE3" w:rsidRDefault="00F13975" w:rsidP="00F13975">
          <w:pPr>
            <w:pStyle w:val="ListParagraph"/>
            <w:numPr>
              <w:ilvl w:val="0"/>
              <w:numId w:val="4"/>
            </w:numPr>
            <w:rPr>
              <w:rFonts w:ascii="Aptos" w:hAnsi="Aptos"/>
              <w:sz w:val="20"/>
              <w:szCs w:val="20"/>
            </w:rPr>
          </w:pPr>
          <w:r w:rsidRPr="00C65AE3">
            <w:rPr>
              <w:rFonts w:ascii="Aptos" w:hAnsi="Aptos"/>
              <w:b/>
              <w:bCs/>
              <w:sz w:val="20"/>
              <w:szCs w:val="20"/>
            </w:rPr>
            <w:t>Identity Tokens –</w:t>
          </w:r>
          <w:r w:rsidRPr="00C65AE3">
            <w:rPr>
              <w:rFonts w:ascii="Aptos" w:hAnsi="Aptos"/>
              <w:sz w:val="20"/>
              <w:szCs w:val="20"/>
            </w:rPr>
            <w:t xml:space="preserve"> </w:t>
          </w:r>
          <w:r w:rsidR="003B6B85">
            <w:rPr>
              <w:rFonts w:ascii="Aptos" w:hAnsi="Aptos"/>
              <w:sz w:val="20"/>
              <w:szCs w:val="20"/>
            </w:rPr>
            <w:t>T</w:t>
          </w:r>
          <w:r w:rsidRPr="00C65AE3">
            <w:rPr>
              <w:rFonts w:ascii="Aptos" w:hAnsi="Aptos"/>
              <w:sz w:val="20"/>
              <w:szCs w:val="20"/>
            </w:rPr>
            <w:t>oken</w:t>
          </w:r>
          <w:r w:rsidR="003B6B85">
            <w:rPr>
              <w:rFonts w:ascii="Aptos" w:hAnsi="Aptos"/>
              <w:sz w:val="20"/>
              <w:szCs w:val="20"/>
            </w:rPr>
            <w:t>s</w:t>
          </w:r>
          <w:r w:rsidRPr="00C65AE3">
            <w:rPr>
              <w:rFonts w:ascii="Aptos" w:hAnsi="Aptos"/>
              <w:sz w:val="20"/>
              <w:szCs w:val="20"/>
            </w:rPr>
            <w:t xml:space="preserve"> provided to the Relying party after the user is authenticated successfully and contains user information in the form </w:t>
          </w:r>
          <w:r w:rsidR="00CB218B">
            <w:rPr>
              <w:rFonts w:ascii="Aptos" w:hAnsi="Aptos"/>
              <w:sz w:val="20"/>
              <w:szCs w:val="20"/>
            </w:rPr>
            <w:t xml:space="preserve">of </w:t>
          </w:r>
          <w:r w:rsidRPr="00C65AE3">
            <w:rPr>
              <w:rFonts w:ascii="Aptos" w:hAnsi="Aptos"/>
              <w:sz w:val="20"/>
              <w:szCs w:val="20"/>
            </w:rPr>
            <w:t>JWT. This can be an ID_Token or AccessToken.</w:t>
          </w:r>
        </w:p>
        <w:p w14:paraId="00A313D8" w14:textId="47A52E54" w:rsidR="00C65AE3" w:rsidRDefault="00F13975" w:rsidP="00F13975">
          <w:pPr>
            <w:pStyle w:val="ListParagraph"/>
            <w:numPr>
              <w:ilvl w:val="0"/>
              <w:numId w:val="4"/>
            </w:numPr>
            <w:rPr>
              <w:rFonts w:ascii="Aptos" w:hAnsi="Aptos"/>
              <w:sz w:val="20"/>
              <w:szCs w:val="20"/>
            </w:rPr>
          </w:pPr>
          <w:r w:rsidRPr="00C65AE3">
            <w:rPr>
              <w:rFonts w:ascii="Aptos" w:hAnsi="Aptos"/>
              <w:b/>
              <w:bCs/>
              <w:sz w:val="20"/>
              <w:szCs w:val="20"/>
            </w:rPr>
            <w:t>Users –</w:t>
          </w:r>
          <w:r w:rsidRPr="00C65AE3">
            <w:rPr>
              <w:rFonts w:ascii="Aptos" w:hAnsi="Aptos"/>
              <w:sz w:val="20"/>
              <w:szCs w:val="20"/>
            </w:rPr>
            <w:t xml:space="preserve"> NIH Staff member who wants to access an Internal NIH application using their credentials (PIV, Username/Password)</w:t>
          </w:r>
          <w:r w:rsidR="00CB218B">
            <w:rPr>
              <w:rFonts w:ascii="Aptos" w:hAnsi="Aptos"/>
              <w:sz w:val="20"/>
              <w:szCs w:val="20"/>
            </w:rPr>
            <w:t>.</w:t>
          </w:r>
        </w:p>
        <w:p w14:paraId="6DFA46BF" w14:textId="26EF2994" w:rsidR="00C65AE3" w:rsidRDefault="00F13975" w:rsidP="00F13975">
          <w:pPr>
            <w:pStyle w:val="ListParagraph"/>
            <w:numPr>
              <w:ilvl w:val="0"/>
              <w:numId w:val="4"/>
            </w:numPr>
            <w:rPr>
              <w:rFonts w:ascii="Aptos" w:hAnsi="Aptos"/>
              <w:sz w:val="20"/>
              <w:szCs w:val="20"/>
            </w:rPr>
          </w:pPr>
          <w:r w:rsidRPr="00C65AE3">
            <w:rPr>
              <w:rFonts w:ascii="Aptos" w:hAnsi="Aptos"/>
              <w:b/>
              <w:bCs/>
              <w:sz w:val="20"/>
              <w:szCs w:val="20"/>
            </w:rPr>
            <w:t>Client_ID –</w:t>
          </w:r>
          <w:r w:rsidRPr="00C65AE3">
            <w:rPr>
              <w:rFonts w:ascii="Aptos" w:hAnsi="Aptos"/>
              <w:sz w:val="20"/>
              <w:szCs w:val="20"/>
            </w:rPr>
            <w:t xml:space="preserve"> A ClientID is a unique identifier for an NIH Internal application provided by Entra (Authorization Server)</w:t>
          </w:r>
          <w:r w:rsidR="00CB218B">
            <w:rPr>
              <w:rFonts w:ascii="Aptos" w:hAnsi="Aptos"/>
              <w:sz w:val="20"/>
              <w:szCs w:val="20"/>
            </w:rPr>
            <w:t>.</w:t>
          </w:r>
        </w:p>
        <w:p w14:paraId="5C9BE3BE" w14:textId="236A5E38" w:rsidR="00C65AE3" w:rsidRDefault="00F13975" w:rsidP="00F13975">
          <w:pPr>
            <w:pStyle w:val="ListParagraph"/>
            <w:numPr>
              <w:ilvl w:val="0"/>
              <w:numId w:val="4"/>
            </w:numPr>
            <w:rPr>
              <w:rFonts w:ascii="Aptos" w:hAnsi="Aptos"/>
              <w:sz w:val="20"/>
              <w:szCs w:val="20"/>
            </w:rPr>
          </w:pPr>
          <w:r w:rsidRPr="00C65AE3">
            <w:rPr>
              <w:rFonts w:ascii="Aptos" w:hAnsi="Aptos"/>
              <w:b/>
              <w:bCs/>
              <w:sz w:val="20"/>
              <w:szCs w:val="20"/>
            </w:rPr>
            <w:t>Client_secret</w:t>
          </w:r>
          <w:r w:rsidRPr="00C65AE3">
            <w:rPr>
              <w:rFonts w:ascii="Aptos" w:hAnsi="Aptos"/>
              <w:sz w:val="20"/>
              <w:szCs w:val="20"/>
            </w:rPr>
            <w:t xml:space="preserve"> </w:t>
          </w:r>
          <w:r w:rsidRPr="00FB2B79">
            <w:rPr>
              <w:rFonts w:ascii="Aptos" w:hAnsi="Aptos"/>
              <w:b/>
              <w:bCs/>
              <w:sz w:val="20"/>
              <w:szCs w:val="20"/>
            </w:rPr>
            <w:t>–</w:t>
          </w:r>
          <w:r w:rsidRPr="00C65AE3">
            <w:rPr>
              <w:rFonts w:ascii="Aptos" w:hAnsi="Aptos"/>
              <w:sz w:val="20"/>
              <w:szCs w:val="20"/>
            </w:rPr>
            <w:t xml:space="preserve"> is a confidential key for an application to use to prove th</w:t>
          </w:r>
          <w:r w:rsidR="0066514D">
            <w:rPr>
              <w:rFonts w:ascii="Aptos" w:hAnsi="Aptos"/>
              <w:sz w:val="20"/>
              <w:szCs w:val="20"/>
            </w:rPr>
            <w:t>eir identity</w:t>
          </w:r>
          <w:r w:rsidRPr="00C65AE3">
            <w:rPr>
              <w:rFonts w:ascii="Aptos" w:hAnsi="Aptos"/>
              <w:sz w:val="20"/>
              <w:szCs w:val="20"/>
            </w:rPr>
            <w:t xml:space="preserve"> during token requests for user information in the form of </w:t>
          </w:r>
          <w:r w:rsidR="0066514D">
            <w:rPr>
              <w:rFonts w:ascii="Aptos" w:hAnsi="Aptos"/>
              <w:sz w:val="20"/>
              <w:szCs w:val="20"/>
            </w:rPr>
            <w:t>a</w:t>
          </w:r>
          <w:r w:rsidRPr="00C65AE3">
            <w:rPr>
              <w:rFonts w:ascii="Aptos" w:hAnsi="Aptos"/>
              <w:sz w:val="20"/>
              <w:szCs w:val="20"/>
            </w:rPr>
            <w:t xml:space="preserve"> JWT. The client secret key is valid for 180 days only from the day of creation as per NIH Policies.</w:t>
          </w:r>
        </w:p>
        <w:p w14:paraId="7602554F" w14:textId="608A0EF0" w:rsidR="00C65AE3" w:rsidRDefault="00F13975" w:rsidP="001D2CE8">
          <w:pPr>
            <w:pStyle w:val="ListParagraph"/>
            <w:numPr>
              <w:ilvl w:val="0"/>
              <w:numId w:val="4"/>
            </w:numPr>
            <w:rPr>
              <w:rFonts w:ascii="Aptos" w:hAnsi="Aptos"/>
              <w:sz w:val="20"/>
              <w:szCs w:val="20"/>
            </w:rPr>
          </w:pPr>
          <w:r w:rsidRPr="00C65AE3">
            <w:rPr>
              <w:rFonts w:ascii="Aptos" w:hAnsi="Aptos"/>
              <w:b/>
              <w:bCs/>
              <w:sz w:val="20"/>
              <w:szCs w:val="20"/>
            </w:rPr>
            <w:t>Redirect URI –</w:t>
          </w:r>
          <w:r w:rsidRPr="00C65AE3">
            <w:rPr>
              <w:rFonts w:ascii="Aptos" w:hAnsi="Aptos"/>
              <w:sz w:val="20"/>
              <w:szCs w:val="20"/>
            </w:rPr>
            <w:t xml:space="preserve"> A URL or callback URL of an application endpoint that MS Entra can send users after successful SSO into an application.</w:t>
          </w:r>
        </w:p>
        <w:p w14:paraId="69246184" w14:textId="50D427A9" w:rsidR="00C51781" w:rsidRPr="00C65AE3" w:rsidRDefault="00C51781" w:rsidP="001D2CE8">
          <w:pPr>
            <w:pStyle w:val="ListParagraph"/>
            <w:numPr>
              <w:ilvl w:val="0"/>
              <w:numId w:val="4"/>
            </w:numPr>
            <w:rPr>
              <w:rFonts w:ascii="Aptos" w:hAnsi="Aptos"/>
              <w:sz w:val="20"/>
              <w:szCs w:val="20"/>
            </w:rPr>
          </w:pPr>
          <w:r w:rsidRPr="00C65AE3">
            <w:rPr>
              <w:rFonts w:ascii="Aptos" w:hAnsi="Aptos"/>
              <w:b/>
              <w:bCs/>
              <w:sz w:val="20"/>
              <w:szCs w:val="20"/>
            </w:rPr>
            <w:lastRenderedPageBreak/>
            <w:t>Scopes –</w:t>
          </w:r>
          <w:r w:rsidRPr="00C65AE3">
            <w:rPr>
              <w:rFonts w:ascii="Aptos" w:hAnsi="Aptos"/>
              <w:sz w:val="20"/>
              <w:szCs w:val="20"/>
            </w:rPr>
            <w:t xml:space="preserve"> The scopes define the NIH Staff member access to </w:t>
          </w:r>
          <w:r w:rsidR="00352FFD" w:rsidRPr="00C65AE3">
            <w:rPr>
              <w:rFonts w:ascii="Aptos" w:hAnsi="Aptos"/>
              <w:sz w:val="20"/>
              <w:szCs w:val="20"/>
            </w:rPr>
            <w:t>internal applications. The</w:t>
          </w:r>
          <w:r w:rsidR="006B1ADE" w:rsidRPr="00C65AE3">
            <w:rPr>
              <w:rFonts w:ascii="Aptos" w:hAnsi="Aptos"/>
              <w:sz w:val="20"/>
              <w:szCs w:val="20"/>
            </w:rPr>
            <w:t>se</w:t>
          </w:r>
          <w:r w:rsidR="00352FFD" w:rsidRPr="00C65AE3">
            <w:rPr>
              <w:rFonts w:ascii="Aptos" w:hAnsi="Aptos"/>
              <w:sz w:val="20"/>
              <w:szCs w:val="20"/>
            </w:rPr>
            <w:t xml:space="preserve"> common scopes (email, openid, profile, </w:t>
          </w:r>
          <w:r w:rsidR="000A61DD" w:rsidRPr="00C65AE3">
            <w:rPr>
              <w:rFonts w:ascii="Aptos" w:hAnsi="Aptos"/>
              <w:sz w:val="20"/>
              <w:szCs w:val="20"/>
            </w:rPr>
            <w:t xml:space="preserve">offline_access) are available for </w:t>
          </w:r>
          <w:r w:rsidR="00C21746" w:rsidRPr="00C65AE3">
            <w:rPr>
              <w:rFonts w:ascii="Aptos" w:hAnsi="Aptos"/>
              <w:sz w:val="20"/>
              <w:szCs w:val="20"/>
            </w:rPr>
            <w:t xml:space="preserve">all </w:t>
          </w:r>
          <w:r w:rsidR="000A61DD" w:rsidRPr="00C65AE3">
            <w:rPr>
              <w:rFonts w:ascii="Aptos" w:hAnsi="Aptos"/>
              <w:sz w:val="20"/>
              <w:szCs w:val="20"/>
            </w:rPr>
            <w:t>applications integrating with Microsoft Entra by default.</w:t>
          </w:r>
        </w:p>
        <w:p w14:paraId="7F49D01E" w14:textId="1A62C965" w:rsidR="009B4694" w:rsidRPr="009B4694" w:rsidRDefault="009B4694" w:rsidP="009B4694">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5" w:name="_Toc195781344"/>
          <w:r w:rsidRPr="009B4694">
            <w:rPr>
              <w:rFonts w:ascii="Aptos" w:eastAsia="Yu Mincho" w:hAnsi="Aptos" w:cs="Arial"/>
              <w:b/>
              <w:bCs/>
              <w:i/>
              <w:iCs/>
              <w:caps/>
              <w:color w:val="FFFFFF"/>
              <w:spacing w:val="10"/>
            </w:rPr>
            <w:t xml:space="preserve">Section </w:t>
          </w:r>
          <w:r>
            <w:rPr>
              <w:rFonts w:ascii="Aptos" w:eastAsia="Yu Mincho" w:hAnsi="Aptos" w:cs="Arial"/>
              <w:b/>
              <w:bCs/>
              <w:i/>
              <w:iCs/>
              <w:caps/>
              <w:color w:val="FFFFFF"/>
              <w:spacing w:val="10"/>
            </w:rPr>
            <w:t>2</w:t>
          </w:r>
          <w:r w:rsidRPr="009B4694">
            <w:rPr>
              <w:rFonts w:ascii="Aptos" w:eastAsia="Yu Mincho" w:hAnsi="Aptos" w:cs="Arial"/>
              <w:b/>
              <w:bCs/>
              <w:i/>
              <w:iCs/>
              <w:caps/>
              <w:color w:val="FFFFFF"/>
              <w:spacing w:val="10"/>
            </w:rPr>
            <w:t xml:space="preserve">: </w:t>
          </w:r>
          <w:r>
            <w:rPr>
              <w:rFonts w:ascii="Aptos" w:eastAsia="Yu Mincho" w:hAnsi="Aptos" w:cs="Arial"/>
              <w:b/>
              <w:bCs/>
              <w:i/>
              <w:iCs/>
              <w:caps/>
              <w:color w:val="FFFFFF"/>
              <w:spacing w:val="10"/>
            </w:rPr>
            <w:t>OIDC Authentication flow</w:t>
          </w:r>
          <w:bookmarkEnd w:id="5"/>
        </w:p>
        <w:p w14:paraId="6B8602B2" w14:textId="02DEB276" w:rsidR="009B4694" w:rsidRPr="00E7061F" w:rsidRDefault="00E7061F" w:rsidP="00E7061F">
          <w:pPr>
            <w:spacing w:before="200" w:after="200" w:line="276" w:lineRule="auto"/>
            <w:rPr>
              <w:rFonts w:ascii="Aptos" w:eastAsia="Yu Mincho" w:hAnsi="Aptos" w:cs="Arial"/>
              <w:sz w:val="20"/>
              <w:szCs w:val="20"/>
            </w:rPr>
          </w:pPr>
          <w:r>
            <w:rPr>
              <w:rFonts w:ascii="Aptos" w:eastAsia="Yu Mincho" w:hAnsi="Aptos" w:cs="Arial"/>
              <w:sz w:val="20"/>
              <w:szCs w:val="20"/>
            </w:rPr>
            <w:t>The following Microsoft diagram shows the basic OIDC flow:</w:t>
          </w:r>
        </w:p>
        <w:p w14:paraId="5D5443C8" w14:textId="10EB806F" w:rsidR="008443F8" w:rsidRDefault="003C7043" w:rsidP="001D2CE8">
          <w:r>
            <w:rPr>
              <w:noProof/>
            </w:rPr>
            <w:drawing>
              <wp:inline distT="0" distB="0" distL="0" distR="0" wp14:anchorId="35AACE02" wp14:editId="539DB78E">
                <wp:extent cx="5943600" cy="2994025"/>
                <wp:effectExtent l="0" t="0" r="0" b="3175"/>
                <wp:docPr id="132076043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60431" name="Graphic 1320760431"/>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994025"/>
                        </a:xfrm>
                        <a:prstGeom prst="rect">
                          <a:avLst/>
                        </a:prstGeom>
                      </pic:spPr>
                    </pic:pic>
                  </a:graphicData>
                </a:graphic>
              </wp:inline>
            </w:drawing>
          </w:r>
        </w:p>
        <w:p w14:paraId="680E4473" w14:textId="77777777" w:rsidR="00BC702F" w:rsidRDefault="00BC702F" w:rsidP="00BC702F">
          <w:pPr>
            <w:spacing w:before="200" w:after="200" w:line="276" w:lineRule="auto"/>
            <w:rPr>
              <w:rFonts w:ascii="Aptos" w:eastAsia="Yu Mincho" w:hAnsi="Aptos" w:cs="Arial"/>
              <w:sz w:val="20"/>
              <w:szCs w:val="20"/>
            </w:rPr>
          </w:pPr>
          <w:r w:rsidRPr="00BC702F">
            <w:rPr>
              <w:rFonts w:ascii="Aptos" w:eastAsia="Yu Mincho" w:hAnsi="Aptos" w:cs="Arial"/>
              <w:sz w:val="20"/>
              <w:szCs w:val="20"/>
            </w:rPr>
            <w:t>See below for the steps required for this process:</w:t>
          </w:r>
        </w:p>
        <w:p w14:paraId="0A58DFF1" w14:textId="77777777" w:rsidR="00BC702F" w:rsidRPr="00BC702F" w:rsidRDefault="004F4AFC" w:rsidP="00BC702F">
          <w:pPr>
            <w:pStyle w:val="ListParagraph"/>
            <w:numPr>
              <w:ilvl w:val="0"/>
              <w:numId w:val="5"/>
            </w:numPr>
            <w:spacing w:before="200" w:after="200" w:line="276" w:lineRule="auto"/>
            <w:rPr>
              <w:rFonts w:ascii="Aptos" w:eastAsia="Yu Mincho" w:hAnsi="Aptos" w:cs="Arial"/>
              <w:sz w:val="20"/>
              <w:szCs w:val="20"/>
            </w:rPr>
          </w:pPr>
          <w:r w:rsidRPr="00BC702F">
            <w:rPr>
              <w:rFonts w:ascii="Aptos" w:hAnsi="Aptos"/>
              <w:sz w:val="20"/>
              <w:szCs w:val="20"/>
            </w:rPr>
            <w:t>NIH internal staff user navigates to the Internal web application on the browser (without a pre-existing authentication session).</w:t>
          </w:r>
        </w:p>
        <w:p w14:paraId="5FFA652D" w14:textId="77777777" w:rsidR="00BC702F" w:rsidRPr="00BC702F" w:rsidRDefault="004F4AFC" w:rsidP="00BC702F">
          <w:pPr>
            <w:pStyle w:val="ListParagraph"/>
            <w:numPr>
              <w:ilvl w:val="0"/>
              <w:numId w:val="5"/>
            </w:numPr>
            <w:spacing w:before="200" w:after="200" w:line="276" w:lineRule="auto"/>
            <w:rPr>
              <w:rFonts w:ascii="Aptos" w:eastAsia="Yu Mincho" w:hAnsi="Aptos" w:cs="Arial"/>
              <w:sz w:val="20"/>
              <w:szCs w:val="20"/>
            </w:rPr>
          </w:pPr>
          <w:r w:rsidRPr="00BC702F">
            <w:rPr>
              <w:rFonts w:ascii="Aptos" w:hAnsi="Aptos"/>
              <w:sz w:val="20"/>
              <w:szCs w:val="20"/>
            </w:rPr>
            <w:t>The NIH Internal application will redirect the user to Microsoft Entra with client details (pre-configured) for user authentication.</w:t>
          </w:r>
        </w:p>
        <w:p w14:paraId="2D7BD27C" w14:textId="175E89B9" w:rsidR="00BC702F" w:rsidRPr="00BC702F" w:rsidRDefault="004F4AFC" w:rsidP="00BC702F">
          <w:pPr>
            <w:pStyle w:val="ListParagraph"/>
            <w:numPr>
              <w:ilvl w:val="0"/>
              <w:numId w:val="5"/>
            </w:numPr>
            <w:spacing w:before="200" w:after="200" w:line="276" w:lineRule="auto"/>
            <w:rPr>
              <w:rFonts w:ascii="Aptos" w:eastAsia="Yu Mincho" w:hAnsi="Aptos" w:cs="Arial"/>
              <w:sz w:val="20"/>
              <w:szCs w:val="20"/>
            </w:rPr>
          </w:pPr>
          <w:r w:rsidRPr="00BC702F">
            <w:rPr>
              <w:rFonts w:ascii="Aptos" w:hAnsi="Aptos"/>
              <w:sz w:val="20"/>
              <w:szCs w:val="20"/>
            </w:rPr>
            <w:t>MS Entra redirects the user to the login page to authenticate. The user can authenticate via PIV or Username/Password (MS-Authenticator where applicable)</w:t>
          </w:r>
          <w:r w:rsidR="00BC702F">
            <w:rPr>
              <w:rFonts w:ascii="Aptos" w:hAnsi="Aptos"/>
              <w:sz w:val="20"/>
              <w:szCs w:val="20"/>
            </w:rPr>
            <w:t>.</w:t>
          </w:r>
        </w:p>
        <w:p w14:paraId="063544C6" w14:textId="2297D8F5" w:rsidR="00BC702F" w:rsidRPr="00BC702F" w:rsidRDefault="004F4AFC" w:rsidP="00BC702F">
          <w:pPr>
            <w:pStyle w:val="ListParagraph"/>
            <w:numPr>
              <w:ilvl w:val="0"/>
              <w:numId w:val="5"/>
            </w:numPr>
            <w:spacing w:before="200" w:after="200" w:line="276" w:lineRule="auto"/>
            <w:rPr>
              <w:rFonts w:ascii="Aptos" w:eastAsia="Yu Mincho" w:hAnsi="Aptos" w:cs="Arial"/>
              <w:sz w:val="20"/>
              <w:szCs w:val="20"/>
            </w:rPr>
          </w:pPr>
          <w:r w:rsidRPr="00BC702F">
            <w:rPr>
              <w:rFonts w:ascii="Aptos" w:hAnsi="Aptos"/>
              <w:sz w:val="20"/>
              <w:szCs w:val="20"/>
            </w:rPr>
            <w:t>After user credentials are validated, they will be prompted for optional consent to allow user login data to be shared with the requesting application (</w:t>
          </w:r>
          <w:r w:rsidR="00994C68">
            <w:rPr>
              <w:rFonts w:ascii="Aptos" w:hAnsi="Aptos"/>
              <w:sz w:val="20"/>
              <w:szCs w:val="20"/>
            </w:rPr>
            <w:t>t</w:t>
          </w:r>
          <w:r w:rsidRPr="00BC702F">
            <w:rPr>
              <w:rFonts w:ascii="Aptos" w:hAnsi="Aptos"/>
              <w:sz w:val="20"/>
              <w:szCs w:val="20"/>
            </w:rPr>
            <w:t>his step is on a configuration basis)</w:t>
          </w:r>
          <w:r w:rsidR="00994C68">
            <w:rPr>
              <w:rFonts w:ascii="Aptos" w:hAnsi="Aptos"/>
              <w:sz w:val="20"/>
              <w:szCs w:val="20"/>
            </w:rPr>
            <w:t>.</w:t>
          </w:r>
        </w:p>
        <w:p w14:paraId="57A6ECA2" w14:textId="77777777" w:rsidR="00BC702F" w:rsidRPr="00BC702F" w:rsidRDefault="004F4AFC" w:rsidP="00BC702F">
          <w:pPr>
            <w:pStyle w:val="ListParagraph"/>
            <w:numPr>
              <w:ilvl w:val="0"/>
              <w:numId w:val="5"/>
            </w:numPr>
            <w:spacing w:before="200" w:after="200" w:line="276" w:lineRule="auto"/>
            <w:rPr>
              <w:rFonts w:ascii="Aptos" w:eastAsia="Yu Mincho" w:hAnsi="Aptos" w:cs="Arial"/>
              <w:sz w:val="20"/>
              <w:szCs w:val="20"/>
            </w:rPr>
          </w:pPr>
          <w:r w:rsidRPr="00BC702F">
            <w:rPr>
              <w:rFonts w:ascii="Aptos" w:hAnsi="Aptos"/>
              <w:sz w:val="20"/>
              <w:szCs w:val="20"/>
            </w:rPr>
            <w:t>After consent, the user will be redirected from Entra to the Application with a code (bearer token).</w:t>
          </w:r>
        </w:p>
        <w:p w14:paraId="702A0714" w14:textId="12AF7BCC" w:rsidR="00BC702F" w:rsidRPr="00BC702F" w:rsidRDefault="004F4AFC" w:rsidP="00BC702F">
          <w:pPr>
            <w:pStyle w:val="ListParagraph"/>
            <w:numPr>
              <w:ilvl w:val="0"/>
              <w:numId w:val="5"/>
            </w:numPr>
            <w:spacing w:before="200" w:after="200" w:line="276" w:lineRule="auto"/>
            <w:rPr>
              <w:rFonts w:ascii="Aptos" w:eastAsia="Yu Mincho" w:hAnsi="Aptos" w:cs="Arial"/>
              <w:sz w:val="20"/>
              <w:szCs w:val="20"/>
            </w:rPr>
          </w:pPr>
          <w:r w:rsidRPr="00BC702F">
            <w:rPr>
              <w:rFonts w:ascii="Aptos" w:hAnsi="Aptos"/>
              <w:sz w:val="20"/>
              <w:szCs w:val="20"/>
            </w:rPr>
            <w:t>Using the bear</w:t>
          </w:r>
          <w:r w:rsidR="00000EFC">
            <w:rPr>
              <w:rFonts w:ascii="Aptos" w:hAnsi="Aptos"/>
              <w:sz w:val="20"/>
              <w:szCs w:val="20"/>
            </w:rPr>
            <w:t>er</w:t>
          </w:r>
          <w:r w:rsidRPr="00BC702F">
            <w:rPr>
              <w:rFonts w:ascii="Aptos" w:hAnsi="Aptos"/>
              <w:sz w:val="20"/>
              <w:szCs w:val="20"/>
            </w:rPr>
            <w:t xml:space="preserve"> token, the application makes a backend call to the MS Entra Token endpoint to get ID_Token and AccessToken.</w:t>
          </w:r>
        </w:p>
        <w:p w14:paraId="7E5C97F0" w14:textId="4375D757" w:rsidR="00E95C3F" w:rsidRPr="00924290" w:rsidRDefault="004F4AFC" w:rsidP="00F5070D">
          <w:pPr>
            <w:pStyle w:val="ListParagraph"/>
            <w:numPr>
              <w:ilvl w:val="0"/>
              <w:numId w:val="5"/>
            </w:numPr>
            <w:spacing w:before="200" w:after="200" w:line="276" w:lineRule="auto"/>
            <w:rPr>
              <w:rFonts w:ascii="Aptos" w:eastAsia="Yu Mincho" w:hAnsi="Aptos" w:cs="Arial"/>
              <w:sz w:val="20"/>
              <w:szCs w:val="20"/>
            </w:rPr>
          </w:pPr>
          <w:r w:rsidRPr="00BC702F">
            <w:rPr>
              <w:rFonts w:ascii="Aptos" w:hAnsi="Aptos"/>
              <w:sz w:val="20"/>
              <w:szCs w:val="20"/>
            </w:rPr>
            <w:t>The application can validate the response or call the user info endpoint to receive user information and redirect the user to the application webpage.</w:t>
          </w:r>
        </w:p>
        <w:p w14:paraId="6CB21BEB" w14:textId="2014A771" w:rsidR="005E0A91" w:rsidRPr="009621F5" w:rsidRDefault="009621F5" w:rsidP="009621F5">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6" w:name="_Toc195781345"/>
          <w:r w:rsidRPr="009B4694">
            <w:rPr>
              <w:rFonts w:ascii="Aptos" w:eastAsia="Yu Mincho" w:hAnsi="Aptos" w:cs="Arial"/>
              <w:b/>
              <w:bCs/>
              <w:i/>
              <w:iCs/>
              <w:caps/>
              <w:color w:val="FFFFFF"/>
              <w:spacing w:val="10"/>
            </w:rPr>
            <w:t xml:space="preserve">Section </w:t>
          </w:r>
          <w:r>
            <w:rPr>
              <w:rFonts w:ascii="Aptos" w:eastAsia="Yu Mincho" w:hAnsi="Aptos" w:cs="Arial"/>
              <w:b/>
              <w:bCs/>
              <w:i/>
              <w:iCs/>
              <w:caps/>
              <w:color w:val="FFFFFF"/>
              <w:spacing w:val="10"/>
            </w:rPr>
            <w:t>3</w:t>
          </w:r>
          <w:r w:rsidRPr="009B4694">
            <w:rPr>
              <w:rFonts w:ascii="Aptos" w:eastAsia="Yu Mincho" w:hAnsi="Aptos" w:cs="Arial"/>
              <w:b/>
              <w:bCs/>
              <w:i/>
              <w:iCs/>
              <w:caps/>
              <w:color w:val="FFFFFF"/>
              <w:spacing w:val="10"/>
            </w:rPr>
            <w:t xml:space="preserve">: </w:t>
          </w:r>
          <w:r>
            <w:rPr>
              <w:rFonts w:ascii="Aptos" w:eastAsia="Yu Mincho" w:hAnsi="Aptos" w:cs="Arial"/>
              <w:b/>
              <w:bCs/>
              <w:i/>
              <w:iCs/>
              <w:caps/>
              <w:color w:val="FFFFFF"/>
              <w:spacing w:val="10"/>
            </w:rPr>
            <w:t>OIDC Architecture</w:t>
          </w:r>
          <w:bookmarkEnd w:id="6"/>
        </w:p>
        <w:p w14:paraId="78533F63" w14:textId="06DB1662" w:rsidR="00E95C3F" w:rsidRPr="00E95C3F" w:rsidRDefault="00E95C3F" w:rsidP="00E95C3F">
          <w:pPr>
            <w:spacing w:before="200" w:after="200" w:line="276" w:lineRule="auto"/>
            <w:rPr>
              <w:rFonts w:ascii="Aptos" w:eastAsia="Yu Mincho" w:hAnsi="Aptos" w:cs="Arial"/>
              <w:sz w:val="20"/>
              <w:szCs w:val="20"/>
            </w:rPr>
          </w:pPr>
          <w:r>
            <w:rPr>
              <w:rFonts w:ascii="Aptos" w:eastAsia="Yu Mincho" w:hAnsi="Aptos" w:cs="Arial"/>
              <w:sz w:val="20"/>
              <w:szCs w:val="20"/>
            </w:rPr>
            <w:t xml:space="preserve">The following </w:t>
          </w:r>
          <w:r w:rsidR="00ED36E0">
            <w:rPr>
              <w:rFonts w:ascii="Aptos" w:eastAsia="Yu Mincho" w:hAnsi="Aptos" w:cs="Arial"/>
              <w:sz w:val="20"/>
              <w:szCs w:val="20"/>
            </w:rPr>
            <w:t xml:space="preserve">flow </w:t>
          </w:r>
          <w:r>
            <w:rPr>
              <w:rFonts w:ascii="Aptos" w:eastAsia="Yu Mincho" w:hAnsi="Aptos" w:cs="Arial"/>
              <w:sz w:val="20"/>
              <w:szCs w:val="20"/>
            </w:rPr>
            <w:t xml:space="preserve">diagram depicts </w:t>
          </w:r>
          <w:r w:rsidR="00DA180D">
            <w:rPr>
              <w:rFonts w:ascii="Aptos" w:eastAsia="Yu Mincho" w:hAnsi="Aptos" w:cs="Arial"/>
              <w:sz w:val="20"/>
              <w:szCs w:val="20"/>
            </w:rPr>
            <w:t>OIDC Architecture at a high-level:</w:t>
          </w:r>
        </w:p>
        <w:p w14:paraId="00CF26AC" w14:textId="77777777" w:rsidR="00ED76AB" w:rsidRPr="005E0A91" w:rsidRDefault="005E0A91" w:rsidP="005E0A91">
          <w:r>
            <w:rPr>
              <w:noProof/>
            </w:rPr>
            <w:lastRenderedPageBreak/>
            <w:drawing>
              <wp:inline distT="0" distB="0" distL="0" distR="0" wp14:anchorId="4C2FA86D" wp14:editId="6396D548">
                <wp:extent cx="5943600" cy="3583940"/>
                <wp:effectExtent l="0" t="0" r="0" b="0"/>
                <wp:docPr id="1363071324" name="Picture 6" descr="Graphical user interface, application,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71324" name="Picture 6" descr="Graphical user interface, application, Team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583940"/>
                        </a:xfrm>
                        <a:prstGeom prst="rect">
                          <a:avLst/>
                        </a:prstGeom>
                      </pic:spPr>
                    </pic:pic>
                  </a:graphicData>
                </a:graphic>
              </wp:inline>
            </w:drawing>
          </w:r>
        </w:p>
        <w:p w14:paraId="6546AB05" w14:textId="5AA4D6BE" w:rsidR="001859A3" w:rsidRDefault="00000000" w:rsidP="00DA180D"/>
      </w:sdtContent>
    </w:sdt>
    <w:bookmarkStart w:id="7" w:name="_Toc194914311" w:displacedByCustomXml="prev"/>
    <w:bookmarkStart w:id="8" w:name="_Toc194914315" w:displacedByCustomXml="prev"/>
    <w:p w14:paraId="1B4480CA" w14:textId="145F7C5B" w:rsidR="00DA180D" w:rsidRPr="009621F5" w:rsidRDefault="00DA180D" w:rsidP="00DA180D">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9" w:name="_Toc195781346"/>
      <w:bookmarkEnd w:id="7"/>
      <w:r w:rsidRPr="009B4694">
        <w:rPr>
          <w:rFonts w:ascii="Aptos" w:eastAsia="Yu Mincho" w:hAnsi="Aptos" w:cs="Arial"/>
          <w:b/>
          <w:bCs/>
          <w:i/>
          <w:iCs/>
          <w:caps/>
          <w:color w:val="FFFFFF"/>
          <w:spacing w:val="10"/>
        </w:rPr>
        <w:t xml:space="preserve">Section </w:t>
      </w:r>
      <w:r>
        <w:rPr>
          <w:rFonts w:ascii="Aptos" w:eastAsia="Yu Mincho" w:hAnsi="Aptos" w:cs="Arial"/>
          <w:b/>
          <w:bCs/>
          <w:i/>
          <w:iCs/>
          <w:caps/>
          <w:color w:val="FFFFFF"/>
          <w:spacing w:val="10"/>
        </w:rPr>
        <w:t>4</w:t>
      </w:r>
      <w:r w:rsidRPr="009B4694">
        <w:rPr>
          <w:rFonts w:ascii="Aptos" w:eastAsia="Yu Mincho" w:hAnsi="Aptos" w:cs="Arial"/>
          <w:b/>
          <w:bCs/>
          <w:i/>
          <w:iCs/>
          <w:caps/>
          <w:color w:val="FFFFFF"/>
          <w:spacing w:val="10"/>
        </w:rPr>
        <w:t xml:space="preserve">: </w:t>
      </w:r>
      <w:r>
        <w:rPr>
          <w:rFonts w:ascii="Aptos" w:eastAsia="Yu Mincho" w:hAnsi="Aptos" w:cs="Arial"/>
          <w:b/>
          <w:bCs/>
          <w:i/>
          <w:iCs/>
          <w:caps/>
          <w:color w:val="FFFFFF"/>
          <w:spacing w:val="10"/>
        </w:rPr>
        <w:t>OIDC Onboarding of an internal NIH application (For nih users only)</w:t>
      </w:r>
      <w:bookmarkEnd w:id="9"/>
    </w:p>
    <w:p w14:paraId="51F2DD87" w14:textId="46334EDB" w:rsidR="001859A3" w:rsidRDefault="001859A3" w:rsidP="00C65AF3">
      <w:pPr>
        <w:spacing w:before="200" w:after="200" w:line="276" w:lineRule="auto"/>
        <w:rPr>
          <w:rFonts w:ascii="Aptos" w:hAnsi="Aptos"/>
          <w:b/>
          <w:sz w:val="20"/>
          <w:szCs w:val="20"/>
        </w:rPr>
      </w:pPr>
      <w:r w:rsidRPr="00042DB0">
        <w:rPr>
          <w:rFonts w:ascii="Aptos" w:eastAsia="Yu Mincho" w:hAnsi="Aptos" w:cs="Arial"/>
          <w:sz w:val="20"/>
          <w:szCs w:val="20"/>
        </w:rPr>
        <w:t xml:space="preserve">The </w:t>
      </w:r>
      <w:r w:rsidRPr="00042DB0">
        <w:rPr>
          <w:rFonts w:ascii="Aptos" w:hAnsi="Aptos"/>
          <w:sz w:val="20"/>
          <w:szCs w:val="20"/>
        </w:rPr>
        <w:t xml:space="preserve">purpose of the below </w:t>
      </w:r>
      <w:r w:rsidR="00907D45">
        <w:rPr>
          <w:rFonts w:ascii="Aptos" w:hAnsi="Aptos"/>
          <w:sz w:val="20"/>
          <w:szCs w:val="20"/>
        </w:rPr>
        <w:t>sections 5-7</w:t>
      </w:r>
      <w:r w:rsidRPr="00042DB0">
        <w:rPr>
          <w:rFonts w:ascii="Aptos" w:hAnsi="Aptos"/>
          <w:sz w:val="20"/>
          <w:szCs w:val="20"/>
        </w:rPr>
        <w:t xml:space="preserve"> </w:t>
      </w:r>
      <w:r w:rsidR="00520E0B">
        <w:rPr>
          <w:rFonts w:ascii="Aptos" w:hAnsi="Aptos"/>
          <w:sz w:val="20"/>
          <w:szCs w:val="20"/>
        </w:rPr>
        <w:t>is</w:t>
      </w:r>
      <w:r w:rsidRPr="00042DB0">
        <w:rPr>
          <w:rFonts w:ascii="Aptos" w:hAnsi="Aptos"/>
          <w:sz w:val="20"/>
          <w:szCs w:val="20"/>
        </w:rPr>
        <w:t xml:space="preserve"> to collect OIDC application details ahead of CIT IAM discovery/kickoff calls to expedite integration timelines. </w:t>
      </w:r>
      <w:r w:rsidRPr="00042DB0">
        <w:rPr>
          <w:rFonts w:ascii="Aptos" w:hAnsi="Aptos"/>
          <w:b/>
          <w:sz w:val="20"/>
          <w:szCs w:val="20"/>
        </w:rPr>
        <w:t xml:space="preserve">All highlighted information in </w:t>
      </w:r>
      <w:r w:rsidRPr="00042DB0">
        <w:rPr>
          <w:rFonts w:ascii="Aptos" w:hAnsi="Aptos"/>
          <w:b/>
          <w:sz w:val="20"/>
          <w:szCs w:val="20"/>
          <w:highlight w:val="yellow"/>
        </w:rPr>
        <w:t>YELLOW</w:t>
      </w:r>
      <w:r w:rsidRPr="00042DB0">
        <w:rPr>
          <w:rFonts w:ascii="Aptos" w:hAnsi="Aptos"/>
          <w:b/>
          <w:sz w:val="20"/>
          <w:szCs w:val="20"/>
        </w:rPr>
        <w:t xml:space="preserve"> is required to be filled out by </w:t>
      </w:r>
      <w:r w:rsidR="00B00096">
        <w:rPr>
          <w:rFonts w:ascii="Aptos" w:hAnsi="Aptos"/>
          <w:b/>
          <w:bCs/>
          <w:sz w:val="20"/>
          <w:szCs w:val="20"/>
        </w:rPr>
        <w:t xml:space="preserve">the </w:t>
      </w:r>
      <w:r w:rsidRPr="00042DB0">
        <w:rPr>
          <w:rFonts w:ascii="Aptos" w:hAnsi="Aptos"/>
          <w:b/>
          <w:sz w:val="20"/>
          <w:szCs w:val="20"/>
        </w:rPr>
        <w:t>application team.</w:t>
      </w:r>
    </w:p>
    <w:p w14:paraId="0FF1A458" w14:textId="6EFE68F1" w:rsidR="00ED36E0" w:rsidRPr="00ED36E0" w:rsidRDefault="00ED36E0" w:rsidP="00ED36E0">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10" w:name="_Toc195781347"/>
      <w:r w:rsidRPr="009B4694">
        <w:rPr>
          <w:rFonts w:ascii="Aptos" w:eastAsia="Yu Mincho" w:hAnsi="Aptos" w:cs="Arial"/>
          <w:b/>
          <w:bCs/>
          <w:i/>
          <w:iCs/>
          <w:caps/>
          <w:color w:val="FFFFFF"/>
          <w:spacing w:val="10"/>
        </w:rPr>
        <w:t xml:space="preserve">Section </w:t>
      </w:r>
      <w:r>
        <w:rPr>
          <w:rFonts w:ascii="Aptos" w:eastAsia="Yu Mincho" w:hAnsi="Aptos" w:cs="Arial"/>
          <w:b/>
          <w:bCs/>
          <w:i/>
          <w:iCs/>
          <w:caps/>
          <w:color w:val="FFFFFF"/>
          <w:spacing w:val="10"/>
        </w:rPr>
        <w:t>5</w:t>
      </w:r>
      <w:r w:rsidRPr="009B4694">
        <w:rPr>
          <w:rFonts w:ascii="Aptos" w:eastAsia="Yu Mincho" w:hAnsi="Aptos" w:cs="Arial"/>
          <w:b/>
          <w:bCs/>
          <w:i/>
          <w:iCs/>
          <w:caps/>
          <w:color w:val="FFFFFF"/>
          <w:spacing w:val="10"/>
        </w:rPr>
        <w:t xml:space="preserve">: </w:t>
      </w:r>
      <w:r>
        <w:rPr>
          <w:rFonts w:ascii="Aptos" w:eastAsia="Yu Mincho" w:hAnsi="Aptos" w:cs="Arial"/>
          <w:b/>
          <w:bCs/>
          <w:i/>
          <w:iCs/>
          <w:caps/>
          <w:color w:val="FFFFFF"/>
          <w:spacing w:val="10"/>
        </w:rPr>
        <w:t>application Contacts</w:t>
      </w:r>
      <w:bookmarkEnd w:id="10"/>
    </w:p>
    <w:p w14:paraId="2C5BE829" w14:textId="4DD7705B" w:rsidR="00962883" w:rsidRPr="00706192" w:rsidRDefault="001859A3" w:rsidP="00706192">
      <w:pPr>
        <w:pBdr>
          <w:top w:val="single" w:sz="24" w:space="0" w:color="C1E4F5"/>
          <w:left w:val="single" w:sz="24" w:space="0" w:color="C1E4F5"/>
          <w:bottom w:val="single" w:sz="24" w:space="0" w:color="C1E4F5"/>
          <w:right w:val="single" w:sz="24" w:space="0" w:color="C1E4F5"/>
        </w:pBdr>
        <w:shd w:val="clear" w:color="auto" w:fill="C1E4F5"/>
        <w:spacing w:before="300" w:after="0" w:line="276" w:lineRule="auto"/>
        <w:outlineLvl w:val="1"/>
        <w:rPr>
          <w:rFonts w:ascii="Aptos" w:eastAsia="Yu Mincho" w:hAnsi="Aptos" w:cs="Arial"/>
          <w:b/>
          <w:color w:val="0A2F40"/>
          <w:spacing w:val="15"/>
          <w:sz w:val="20"/>
        </w:rPr>
      </w:pPr>
      <w:bookmarkStart w:id="11" w:name="_Toc195781348"/>
      <w:bookmarkEnd w:id="8"/>
      <w:r>
        <w:rPr>
          <w:rFonts w:ascii="Aptos" w:eastAsia="Yu Mincho" w:hAnsi="Aptos" w:cs="Arial"/>
          <w:b/>
          <w:color w:val="0A2F40"/>
          <w:spacing w:val="15"/>
          <w:sz w:val="20"/>
        </w:rPr>
        <w:t>5</w:t>
      </w:r>
      <w:r w:rsidR="00962883" w:rsidRPr="00706192">
        <w:rPr>
          <w:rFonts w:ascii="Aptos" w:eastAsia="Yu Mincho" w:hAnsi="Aptos" w:cs="Arial"/>
          <w:b/>
          <w:color w:val="0A2F40"/>
          <w:spacing w:val="15"/>
          <w:sz w:val="20"/>
        </w:rPr>
        <w:t>.1: Provide Application Contacts</w:t>
      </w:r>
      <w:bookmarkEnd w:id="11"/>
    </w:p>
    <w:p w14:paraId="5CE6320D" w14:textId="77777777" w:rsidR="00962883" w:rsidRDefault="00962883" w:rsidP="00706192">
      <w:pPr>
        <w:spacing w:before="200" w:after="200" w:line="276" w:lineRule="auto"/>
        <w:rPr>
          <w:rFonts w:ascii="Aptos" w:eastAsia="Yu Mincho" w:hAnsi="Aptos" w:cs="Arial"/>
          <w:sz w:val="20"/>
          <w:szCs w:val="20"/>
        </w:rPr>
      </w:pPr>
      <w:r w:rsidRPr="00706192">
        <w:rPr>
          <w:rFonts w:ascii="Aptos" w:eastAsia="Yu Mincho" w:hAnsi="Aptos" w:cs="Arial"/>
          <w:sz w:val="20"/>
          <w:szCs w:val="20"/>
        </w:rPr>
        <w:t>NIH CIT IAM will use the information below to contact the application owners or technical contacts for maintenance or modifications as necessary.</w:t>
      </w:r>
    </w:p>
    <w:p w14:paraId="79D42981" w14:textId="15C887D8" w:rsidR="00706192" w:rsidRPr="00706192" w:rsidRDefault="00185F1B" w:rsidP="00706192">
      <w:pPr>
        <w:spacing w:before="200" w:after="200" w:line="276" w:lineRule="auto"/>
        <w:rPr>
          <w:rFonts w:ascii="Aptos" w:eastAsia="Yu Mincho" w:hAnsi="Aptos" w:cs="Arial"/>
          <w:sz w:val="20"/>
          <w:szCs w:val="20"/>
        </w:rPr>
      </w:pPr>
      <w:r w:rsidRPr="002C4A20">
        <w:rPr>
          <w:rFonts w:ascii="Aptos" w:eastAsia="Yu Mincho" w:hAnsi="Aptos" w:cs="Arial"/>
          <w:b/>
          <w:i/>
          <w:sz w:val="20"/>
          <w:szCs w:val="20"/>
          <w:highlight w:val="yellow"/>
        </w:rPr>
        <w:t>Action Required:</w:t>
      </w:r>
      <w:r w:rsidRPr="002C4A20">
        <w:rPr>
          <w:rFonts w:ascii="Aptos" w:eastAsia="Yu Mincho" w:hAnsi="Aptos" w:cs="Arial"/>
          <w:i/>
          <w:sz w:val="20"/>
          <w:szCs w:val="20"/>
          <w:highlight w:val="yellow"/>
        </w:rPr>
        <w:t xml:space="preserve"> </w:t>
      </w:r>
      <w:r w:rsidR="00B608EC" w:rsidRPr="002C4A20">
        <w:rPr>
          <w:rFonts w:ascii="Aptos" w:eastAsia="Yu Mincho" w:hAnsi="Aptos" w:cs="Arial"/>
          <w:sz w:val="20"/>
          <w:szCs w:val="20"/>
          <w:highlight w:val="yellow"/>
        </w:rPr>
        <w:t>Please complete the table with information applicable to your system / application.</w:t>
      </w:r>
    </w:p>
    <w:tbl>
      <w:tblPr>
        <w:tblStyle w:val="TableGrid"/>
        <w:tblW w:w="0" w:type="auto"/>
        <w:tblLook w:val="04A0" w:firstRow="1" w:lastRow="0" w:firstColumn="1" w:lastColumn="0" w:noHBand="0" w:noVBand="1"/>
      </w:tblPr>
      <w:tblGrid>
        <w:gridCol w:w="1892"/>
        <w:gridCol w:w="2603"/>
        <w:gridCol w:w="1170"/>
        <w:gridCol w:w="1620"/>
        <w:gridCol w:w="2065"/>
      </w:tblGrid>
      <w:tr w:rsidR="00962883" w:rsidRPr="00BE5B3C" w14:paraId="71988760" w14:textId="77777777" w:rsidTr="00BE5B3C">
        <w:tc>
          <w:tcPr>
            <w:tcW w:w="1892" w:type="dxa"/>
            <w:shd w:val="clear" w:color="auto" w:fill="CAEDFB"/>
          </w:tcPr>
          <w:p w14:paraId="6824ABBD" w14:textId="77777777" w:rsidR="00962883" w:rsidRPr="00BE5B3C" w:rsidRDefault="00962883">
            <w:pPr>
              <w:jc w:val="center"/>
              <w:rPr>
                <w:rFonts w:ascii="Aptos" w:eastAsia="Yu Mincho" w:hAnsi="Aptos" w:cs="Arial"/>
                <w:b/>
                <w:sz w:val="20"/>
                <w:szCs w:val="20"/>
                <w:highlight w:val="yellow"/>
              </w:rPr>
            </w:pPr>
            <w:r w:rsidRPr="00BE5B3C">
              <w:rPr>
                <w:rFonts w:ascii="Aptos" w:eastAsia="Yu Mincho" w:hAnsi="Aptos" w:cs="Arial"/>
                <w:b/>
                <w:sz w:val="20"/>
                <w:szCs w:val="20"/>
                <w:highlight w:val="yellow"/>
              </w:rPr>
              <w:t>Contact Name</w:t>
            </w:r>
          </w:p>
        </w:tc>
        <w:tc>
          <w:tcPr>
            <w:tcW w:w="2603" w:type="dxa"/>
            <w:shd w:val="clear" w:color="auto" w:fill="CAEDFB"/>
          </w:tcPr>
          <w:p w14:paraId="61DD5BFB" w14:textId="77777777" w:rsidR="00962883" w:rsidRPr="00BE5B3C" w:rsidRDefault="00962883">
            <w:pPr>
              <w:jc w:val="center"/>
              <w:rPr>
                <w:rFonts w:ascii="Aptos" w:eastAsia="Yu Mincho" w:hAnsi="Aptos" w:cs="Arial"/>
                <w:b/>
                <w:sz w:val="20"/>
                <w:szCs w:val="20"/>
                <w:highlight w:val="yellow"/>
              </w:rPr>
            </w:pPr>
            <w:r w:rsidRPr="00BE5B3C">
              <w:rPr>
                <w:rFonts w:ascii="Aptos" w:eastAsia="Yu Mincho" w:hAnsi="Aptos" w:cs="Arial"/>
                <w:b/>
                <w:sz w:val="20"/>
                <w:szCs w:val="20"/>
                <w:highlight w:val="yellow"/>
              </w:rPr>
              <w:t>Email</w:t>
            </w:r>
          </w:p>
        </w:tc>
        <w:tc>
          <w:tcPr>
            <w:tcW w:w="1170" w:type="dxa"/>
            <w:shd w:val="clear" w:color="auto" w:fill="CAEDFB"/>
          </w:tcPr>
          <w:p w14:paraId="041EA2B9" w14:textId="77777777" w:rsidR="00962883" w:rsidRPr="00BE5B3C" w:rsidRDefault="00962883">
            <w:pPr>
              <w:jc w:val="center"/>
              <w:rPr>
                <w:rFonts w:ascii="Aptos" w:eastAsia="Yu Mincho" w:hAnsi="Aptos" w:cs="Arial"/>
                <w:b/>
                <w:sz w:val="20"/>
                <w:szCs w:val="20"/>
                <w:highlight w:val="yellow"/>
              </w:rPr>
            </w:pPr>
            <w:r w:rsidRPr="00BE5B3C">
              <w:rPr>
                <w:rFonts w:ascii="Aptos" w:eastAsia="Yu Mincho" w:hAnsi="Aptos" w:cs="Arial"/>
                <w:b/>
                <w:sz w:val="20"/>
                <w:szCs w:val="20"/>
                <w:highlight w:val="yellow"/>
              </w:rPr>
              <w:t>IC Name</w:t>
            </w:r>
          </w:p>
        </w:tc>
        <w:tc>
          <w:tcPr>
            <w:tcW w:w="1620" w:type="dxa"/>
            <w:shd w:val="clear" w:color="auto" w:fill="CAEDFB"/>
          </w:tcPr>
          <w:p w14:paraId="26555452" w14:textId="77777777" w:rsidR="00962883" w:rsidRPr="00BE5B3C" w:rsidRDefault="00962883">
            <w:pPr>
              <w:jc w:val="center"/>
              <w:rPr>
                <w:rFonts w:ascii="Aptos" w:eastAsia="Yu Mincho" w:hAnsi="Aptos" w:cs="Arial"/>
                <w:b/>
                <w:sz w:val="20"/>
                <w:szCs w:val="20"/>
                <w:highlight w:val="yellow"/>
              </w:rPr>
            </w:pPr>
            <w:r w:rsidRPr="00BE5B3C">
              <w:rPr>
                <w:rFonts w:ascii="Aptos" w:eastAsia="Yu Mincho" w:hAnsi="Aptos" w:cs="Arial"/>
                <w:b/>
                <w:sz w:val="20"/>
                <w:szCs w:val="20"/>
                <w:highlight w:val="yellow"/>
              </w:rPr>
              <w:t>Role (Technical Lead/Owner)</w:t>
            </w:r>
          </w:p>
        </w:tc>
        <w:tc>
          <w:tcPr>
            <w:tcW w:w="2065" w:type="dxa"/>
            <w:shd w:val="clear" w:color="auto" w:fill="CAEDFB"/>
          </w:tcPr>
          <w:p w14:paraId="3290A1B6" w14:textId="77777777" w:rsidR="00962883" w:rsidRPr="00BE5B3C" w:rsidRDefault="00962883">
            <w:pPr>
              <w:jc w:val="center"/>
              <w:rPr>
                <w:rFonts w:ascii="Aptos" w:eastAsia="Yu Mincho" w:hAnsi="Aptos" w:cs="Arial"/>
                <w:b/>
                <w:sz w:val="20"/>
                <w:szCs w:val="20"/>
              </w:rPr>
            </w:pPr>
            <w:r w:rsidRPr="00BE5B3C">
              <w:rPr>
                <w:rFonts w:ascii="Aptos" w:eastAsia="Yu Mincho" w:hAnsi="Aptos" w:cs="Arial"/>
                <w:b/>
                <w:sz w:val="20"/>
                <w:szCs w:val="20"/>
              </w:rPr>
              <w:t>Notes</w:t>
            </w:r>
          </w:p>
        </w:tc>
      </w:tr>
      <w:tr w:rsidR="00962883" w:rsidRPr="00BE5B3C" w14:paraId="2076CE4C" w14:textId="77777777">
        <w:tc>
          <w:tcPr>
            <w:tcW w:w="1892" w:type="dxa"/>
          </w:tcPr>
          <w:p w14:paraId="038E59ED" w14:textId="77777777" w:rsidR="00962883" w:rsidRPr="00BE5B3C" w:rsidRDefault="00962883">
            <w:pPr>
              <w:rPr>
                <w:rFonts w:ascii="Aptos" w:eastAsia="Yu Mincho" w:hAnsi="Aptos" w:cs="Arial"/>
                <w:sz w:val="20"/>
                <w:szCs w:val="20"/>
              </w:rPr>
            </w:pPr>
          </w:p>
        </w:tc>
        <w:tc>
          <w:tcPr>
            <w:tcW w:w="2603" w:type="dxa"/>
          </w:tcPr>
          <w:p w14:paraId="071C89E1" w14:textId="77777777" w:rsidR="00962883" w:rsidRPr="00BE5B3C" w:rsidRDefault="00962883">
            <w:pPr>
              <w:rPr>
                <w:rFonts w:ascii="Aptos" w:eastAsia="Yu Mincho" w:hAnsi="Aptos" w:cs="Arial"/>
                <w:sz w:val="20"/>
                <w:szCs w:val="20"/>
              </w:rPr>
            </w:pPr>
          </w:p>
        </w:tc>
        <w:tc>
          <w:tcPr>
            <w:tcW w:w="1170" w:type="dxa"/>
          </w:tcPr>
          <w:p w14:paraId="6CE239BA" w14:textId="77777777" w:rsidR="00962883" w:rsidRPr="00BE5B3C" w:rsidRDefault="00962883">
            <w:pPr>
              <w:rPr>
                <w:rFonts w:ascii="Aptos" w:eastAsia="Yu Mincho" w:hAnsi="Aptos" w:cs="Arial"/>
                <w:sz w:val="20"/>
                <w:szCs w:val="20"/>
              </w:rPr>
            </w:pPr>
          </w:p>
        </w:tc>
        <w:tc>
          <w:tcPr>
            <w:tcW w:w="1620" w:type="dxa"/>
          </w:tcPr>
          <w:p w14:paraId="3DCD8F3A" w14:textId="77777777" w:rsidR="00962883" w:rsidRPr="00BE5B3C" w:rsidRDefault="00962883">
            <w:pPr>
              <w:rPr>
                <w:rFonts w:ascii="Aptos" w:eastAsia="Yu Mincho" w:hAnsi="Aptos" w:cs="Arial"/>
                <w:sz w:val="20"/>
                <w:szCs w:val="20"/>
              </w:rPr>
            </w:pPr>
          </w:p>
        </w:tc>
        <w:tc>
          <w:tcPr>
            <w:tcW w:w="2065" w:type="dxa"/>
          </w:tcPr>
          <w:p w14:paraId="11FC8B40" w14:textId="77777777" w:rsidR="00962883" w:rsidRPr="00BE5B3C" w:rsidRDefault="00962883">
            <w:pPr>
              <w:rPr>
                <w:rFonts w:ascii="Aptos" w:eastAsia="Yu Mincho" w:hAnsi="Aptos" w:cs="Arial"/>
                <w:sz w:val="20"/>
                <w:szCs w:val="20"/>
              </w:rPr>
            </w:pPr>
            <w:r w:rsidRPr="00BE5B3C">
              <w:rPr>
                <w:rFonts w:ascii="Aptos" w:eastAsia="Yu Mincho" w:hAnsi="Aptos" w:cs="Arial"/>
                <w:sz w:val="20"/>
                <w:szCs w:val="20"/>
              </w:rPr>
              <w:t>Add distribution List if available</w:t>
            </w:r>
          </w:p>
        </w:tc>
      </w:tr>
      <w:tr w:rsidR="00962883" w:rsidRPr="00BE5B3C" w14:paraId="232E0EB9" w14:textId="77777777">
        <w:tc>
          <w:tcPr>
            <w:tcW w:w="1892" w:type="dxa"/>
          </w:tcPr>
          <w:p w14:paraId="08D50E5B" w14:textId="77777777" w:rsidR="00962883" w:rsidRPr="00BE5B3C" w:rsidRDefault="00962883">
            <w:pPr>
              <w:rPr>
                <w:rFonts w:ascii="Aptos" w:eastAsia="Yu Mincho" w:hAnsi="Aptos" w:cs="Arial"/>
                <w:sz w:val="20"/>
                <w:szCs w:val="20"/>
              </w:rPr>
            </w:pPr>
          </w:p>
        </w:tc>
        <w:tc>
          <w:tcPr>
            <w:tcW w:w="2603" w:type="dxa"/>
          </w:tcPr>
          <w:p w14:paraId="70947D3E" w14:textId="77777777" w:rsidR="00962883" w:rsidRPr="00BE5B3C" w:rsidRDefault="00962883">
            <w:pPr>
              <w:rPr>
                <w:rFonts w:ascii="Aptos" w:eastAsia="Yu Mincho" w:hAnsi="Aptos" w:cs="Arial"/>
                <w:sz w:val="20"/>
                <w:szCs w:val="20"/>
              </w:rPr>
            </w:pPr>
          </w:p>
        </w:tc>
        <w:tc>
          <w:tcPr>
            <w:tcW w:w="1170" w:type="dxa"/>
          </w:tcPr>
          <w:p w14:paraId="0B95989B" w14:textId="77777777" w:rsidR="00962883" w:rsidRPr="00BE5B3C" w:rsidRDefault="00962883">
            <w:pPr>
              <w:rPr>
                <w:rFonts w:ascii="Aptos" w:eastAsia="Yu Mincho" w:hAnsi="Aptos" w:cs="Arial"/>
                <w:sz w:val="20"/>
                <w:szCs w:val="20"/>
              </w:rPr>
            </w:pPr>
          </w:p>
        </w:tc>
        <w:tc>
          <w:tcPr>
            <w:tcW w:w="1620" w:type="dxa"/>
          </w:tcPr>
          <w:p w14:paraId="050C2723" w14:textId="77777777" w:rsidR="00962883" w:rsidRPr="00BE5B3C" w:rsidRDefault="00962883">
            <w:pPr>
              <w:rPr>
                <w:rFonts w:ascii="Aptos" w:eastAsia="Yu Mincho" w:hAnsi="Aptos" w:cs="Arial"/>
                <w:sz w:val="20"/>
                <w:szCs w:val="20"/>
              </w:rPr>
            </w:pPr>
          </w:p>
        </w:tc>
        <w:tc>
          <w:tcPr>
            <w:tcW w:w="2065" w:type="dxa"/>
          </w:tcPr>
          <w:p w14:paraId="3E461F5D" w14:textId="77777777" w:rsidR="00962883" w:rsidRPr="00BE5B3C" w:rsidRDefault="00962883">
            <w:pPr>
              <w:rPr>
                <w:rFonts w:ascii="Aptos" w:eastAsia="Yu Mincho" w:hAnsi="Aptos" w:cs="Arial"/>
                <w:sz w:val="20"/>
                <w:szCs w:val="20"/>
              </w:rPr>
            </w:pPr>
          </w:p>
        </w:tc>
      </w:tr>
    </w:tbl>
    <w:p w14:paraId="4BEE85CC" w14:textId="77777777" w:rsidR="001D17B7" w:rsidRDefault="001D17B7" w:rsidP="00E54647"/>
    <w:p w14:paraId="33CF5614" w14:textId="0C2A1233" w:rsidR="00F2430C" w:rsidRPr="00F2430C" w:rsidRDefault="00F2430C" w:rsidP="00F2430C">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12" w:name="_Toc194914317"/>
      <w:bookmarkStart w:id="13" w:name="_Toc195781349"/>
      <w:r w:rsidRPr="00F2430C">
        <w:rPr>
          <w:rFonts w:ascii="Aptos" w:eastAsia="Yu Mincho" w:hAnsi="Aptos" w:cs="Arial"/>
          <w:b/>
          <w:bCs/>
          <w:i/>
          <w:iCs/>
          <w:caps/>
          <w:color w:val="FFFFFF"/>
          <w:spacing w:val="10"/>
        </w:rPr>
        <w:t xml:space="preserve">Section </w:t>
      </w:r>
      <w:r w:rsidR="006F3566">
        <w:rPr>
          <w:rFonts w:ascii="Aptos" w:eastAsia="Yu Mincho" w:hAnsi="Aptos" w:cs="Arial"/>
          <w:b/>
          <w:bCs/>
          <w:i/>
          <w:iCs/>
          <w:caps/>
          <w:color w:val="FFFFFF"/>
          <w:spacing w:val="10"/>
        </w:rPr>
        <w:t>6</w:t>
      </w:r>
      <w:r w:rsidRPr="00F2430C">
        <w:rPr>
          <w:rFonts w:ascii="Aptos" w:eastAsia="Yu Mincho" w:hAnsi="Aptos" w:cs="Arial"/>
          <w:b/>
          <w:bCs/>
          <w:i/>
          <w:iCs/>
          <w:caps/>
          <w:color w:val="FFFFFF"/>
          <w:spacing w:val="10"/>
        </w:rPr>
        <w:t xml:space="preserve">: Application </w:t>
      </w:r>
      <w:r w:rsidR="006F3566">
        <w:rPr>
          <w:rFonts w:ascii="Aptos" w:eastAsia="Yu Mincho" w:hAnsi="Aptos" w:cs="Arial"/>
          <w:b/>
          <w:bCs/>
          <w:i/>
          <w:iCs/>
          <w:caps/>
          <w:color w:val="FFFFFF"/>
          <w:spacing w:val="10"/>
        </w:rPr>
        <w:t xml:space="preserve">and entra </w:t>
      </w:r>
      <w:r w:rsidRPr="00F2430C">
        <w:rPr>
          <w:rFonts w:ascii="Aptos" w:eastAsia="Yu Mincho" w:hAnsi="Aptos" w:cs="Arial"/>
          <w:b/>
          <w:bCs/>
          <w:i/>
          <w:iCs/>
          <w:caps/>
          <w:color w:val="FFFFFF"/>
          <w:spacing w:val="10"/>
        </w:rPr>
        <w:t>Environment Information</w:t>
      </w:r>
      <w:bookmarkEnd w:id="12"/>
      <w:r w:rsidR="006F3566">
        <w:rPr>
          <w:rFonts w:ascii="Aptos" w:eastAsia="Yu Mincho" w:hAnsi="Aptos" w:cs="Arial"/>
          <w:b/>
          <w:bCs/>
          <w:i/>
          <w:iCs/>
          <w:caps/>
          <w:color w:val="FFFFFF"/>
          <w:spacing w:val="10"/>
        </w:rPr>
        <w:t xml:space="preserve"> for oidc application registration</w:t>
      </w:r>
      <w:bookmarkEnd w:id="13"/>
    </w:p>
    <w:p w14:paraId="29CA275D" w14:textId="218C96F9" w:rsidR="008B1A62" w:rsidRPr="000B3BF4" w:rsidRDefault="008B1A62" w:rsidP="000B3BF4">
      <w:pPr>
        <w:spacing w:before="200" w:after="200" w:line="276" w:lineRule="auto"/>
        <w:rPr>
          <w:rFonts w:ascii="Aptos" w:eastAsia="Yu Mincho" w:hAnsi="Aptos" w:cs="Arial"/>
          <w:sz w:val="20"/>
          <w:szCs w:val="20"/>
        </w:rPr>
      </w:pPr>
      <w:r w:rsidRPr="007212AF">
        <w:rPr>
          <w:rFonts w:ascii="Aptos" w:hAnsi="Aptos"/>
          <w:sz w:val="20"/>
          <w:szCs w:val="20"/>
        </w:rPr>
        <w:t>NIH CIT IAM team requires application redirect URIs to set up an application registration on Microsoft Entra. Please provide each application redirect URIs. The URL must be complete, Entra cannot support wildcard URLs.</w:t>
      </w:r>
    </w:p>
    <w:p w14:paraId="4B19BFE2" w14:textId="653E4DA6" w:rsidR="009F5CDF" w:rsidRPr="007212AF" w:rsidRDefault="002503DC" w:rsidP="00E54647">
      <w:pPr>
        <w:rPr>
          <w:rFonts w:ascii="Aptos" w:hAnsi="Aptos"/>
          <w:sz w:val="20"/>
          <w:szCs w:val="20"/>
        </w:rPr>
      </w:pPr>
      <w:r w:rsidRPr="007212AF">
        <w:rPr>
          <w:rFonts w:ascii="Aptos" w:hAnsi="Aptos"/>
          <w:sz w:val="20"/>
          <w:szCs w:val="20"/>
        </w:rPr>
        <w:t xml:space="preserve">After application </w:t>
      </w:r>
      <w:r w:rsidR="005C279B" w:rsidRPr="007212AF">
        <w:rPr>
          <w:rFonts w:ascii="Aptos" w:hAnsi="Aptos"/>
          <w:sz w:val="20"/>
          <w:szCs w:val="20"/>
        </w:rPr>
        <w:t>creation</w:t>
      </w:r>
      <w:r w:rsidRPr="007212AF">
        <w:rPr>
          <w:rFonts w:ascii="Aptos" w:hAnsi="Aptos"/>
          <w:sz w:val="20"/>
          <w:szCs w:val="20"/>
        </w:rPr>
        <w:t xml:space="preserve"> on Entra, the assigned engineer will respond with “</w:t>
      </w:r>
      <w:r w:rsidRPr="00146C07">
        <w:rPr>
          <w:rFonts w:ascii="Aptos" w:hAnsi="Aptos"/>
          <w:b/>
          <w:bCs/>
          <w:sz w:val="20"/>
          <w:szCs w:val="20"/>
        </w:rPr>
        <w:t>client_id</w:t>
      </w:r>
      <w:r w:rsidRPr="007212AF">
        <w:rPr>
          <w:rFonts w:ascii="Aptos" w:hAnsi="Aptos"/>
          <w:sz w:val="20"/>
          <w:szCs w:val="20"/>
        </w:rPr>
        <w:t>” and “</w:t>
      </w:r>
      <w:r w:rsidRPr="00146C07">
        <w:rPr>
          <w:rFonts w:ascii="Aptos" w:hAnsi="Aptos"/>
          <w:b/>
          <w:bCs/>
          <w:sz w:val="20"/>
          <w:szCs w:val="20"/>
        </w:rPr>
        <w:t>client_secret</w:t>
      </w:r>
      <w:r w:rsidRPr="007212AF">
        <w:rPr>
          <w:rFonts w:ascii="Aptos" w:hAnsi="Aptos"/>
          <w:sz w:val="20"/>
          <w:szCs w:val="20"/>
        </w:rPr>
        <w:t>” values for application to use in the integration.</w:t>
      </w:r>
    </w:p>
    <w:p w14:paraId="0545B2DE" w14:textId="6EA5CE36" w:rsidR="007D6123" w:rsidRPr="007212AF" w:rsidRDefault="007D6123" w:rsidP="00E54647">
      <w:pPr>
        <w:rPr>
          <w:rFonts w:ascii="Aptos" w:hAnsi="Aptos"/>
          <w:sz w:val="20"/>
          <w:szCs w:val="20"/>
        </w:rPr>
      </w:pPr>
      <w:r w:rsidRPr="002C4A20">
        <w:rPr>
          <w:rFonts w:ascii="Aptos" w:eastAsia="Yu Mincho" w:hAnsi="Aptos" w:cs="Arial"/>
          <w:b/>
          <w:i/>
          <w:sz w:val="20"/>
          <w:szCs w:val="20"/>
          <w:highlight w:val="yellow"/>
        </w:rPr>
        <w:t xml:space="preserve">Action Required: </w:t>
      </w:r>
      <w:r w:rsidRPr="002C4A20">
        <w:rPr>
          <w:rFonts w:ascii="Aptos" w:eastAsia="Yu Mincho" w:hAnsi="Aptos" w:cs="Arial"/>
          <w:sz w:val="20"/>
          <w:szCs w:val="20"/>
          <w:highlight w:val="yellow"/>
        </w:rPr>
        <w:t>Please provide each application redirect URI in the table below.</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17"/>
        <w:gridCol w:w="7523"/>
      </w:tblGrid>
      <w:tr w:rsidR="00F96443" w:rsidRPr="00F96443" w14:paraId="2960F709" w14:textId="77777777" w:rsidTr="00164920">
        <w:tc>
          <w:tcPr>
            <w:tcW w:w="2307" w:type="dxa"/>
            <w:tcBorders>
              <w:top w:val="single" w:sz="8" w:space="0" w:color="A3A3A3"/>
              <w:left w:val="single" w:sz="8" w:space="0" w:color="A3A3A3"/>
              <w:bottom w:val="single" w:sz="8" w:space="0" w:color="A3A3A3"/>
              <w:right w:val="single" w:sz="8" w:space="0" w:color="A3A3A3"/>
            </w:tcBorders>
            <w:shd w:val="clear" w:color="auto" w:fill="BDD6EE" w:themeFill="accent5" w:themeFillTint="66"/>
            <w:tcMar>
              <w:top w:w="40" w:type="dxa"/>
              <w:left w:w="60" w:type="dxa"/>
              <w:bottom w:w="40" w:type="dxa"/>
              <w:right w:w="60" w:type="dxa"/>
            </w:tcMar>
            <w:hideMark/>
          </w:tcPr>
          <w:p w14:paraId="26916F10" w14:textId="77777777" w:rsidR="00F96443" w:rsidRPr="00F96443" w:rsidRDefault="00F96443" w:rsidP="00F96443">
            <w:r w:rsidRPr="00F96443">
              <w:rPr>
                <w:b/>
                <w:bCs/>
              </w:rPr>
              <w:t>App Name</w:t>
            </w:r>
          </w:p>
        </w:tc>
        <w:tc>
          <w:tcPr>
            <w:tcW w:w="11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5E86AA" w14:textId="77777777" w:rsidR="00F96443" w:rsidRPr="00F96443" w:rsidRDefault="00F96443" w:rsidP="00F96443">
            <w:r w:rsidRPr="00F96443">
              <w:t>NIH-IC-</w:t>
            </w:r>
            <w:proofErr w:type="spellStart"/>
            <w:r w:rsidRPr="00F96443">
              <w:t>AppName</w:t>
            </w:r>
            <w:proofErr w:type="spellEnd"/>
          </w:p>
        </w:tc>
      </w:tr>
      <w:tr w:rsidR="00F96443" w:rsidRPr="00F96443" w14:paraId="1A649F00" w14:textId="77777777" w:rsidTr="00164920">
        <w:tc>
          <w:tcPr>
            <w:tcW w:w="2307" w:type="dxa"/>
            <w:tcBorders>
              <w:top w:val="single" w:sz="8" w:space="0" w:color="A3A3A3"/>
              <w:left w:val="single" w:sz="8" w:space="0" w:color="A3A3A3"/>
              <w:bottom w:val="single" w:sz="8" w:space="0" w:color="A3A3A3"/>
              <w:right w:val="single" w:sz="8" w:space="0" w:color="A3A3A3"/>
            </w:tcBorders>
            <w:shd w:val="clear" w:color="auto" w:fill="BDD6EE" w:themeFill="accent5" w:themeFillTint="66"/>
            <w:tcMar>
              <w:top w:w="40" w:type="dxa"/>
              <w:left w:w="60" w:type="dxa"/>
              <w:bottom w:w="40" w:type="dxa"/>
              <w:right w:w="60" w:type="dxa"/>
            </w:tcMar>
            <w:hideMark/>
          </w:tcPr>
          <w:p w14:paraId="07F1CE7E" w14:textId="77777777" w:rsidR="00F96443" w:rsidRPr="00F96443" w:rsidRDefault="00F96443" w:rsidP="00F96443">
            <w:r w:rsidRPr="00F96443">
              <w:rPr>
                <w:b/>
                <w:bCs/>
                <w:highlight w:val="green"/>
              </w:rPr>
              <w:t>Client ID</w:t>
            </w:r>
          </w:p>
        </w:tc>
        <w:tc>
          <w:tcPr>
            <w:tcW w:w="11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8B706B" w14:textId="104C11A5" w:rsidR="00F96443" w:rsidRPr="00146C07" w:rsidRDefault="00B3372C" w:rsidP="00F96443">
            <w:pPr>
              <w:rPr>
                <w:i/>
                <w:iCs/>
              </w:rPr>
            </w:pPr>
            <w:r w:rsidRPr="00146C07">
              <w:rPr>
                <w:i/>
                <w:iCs/>
                <w:color w:val="767171" w:themeColor="background2" w:themeShade="80"/>
              </w:rPr>
              <w:t xml:space="preserve">Will be provided by assigned </w:t>
            </w:r>
            <w:r w:rsidR="00137FA9" w:rsidRPr="00146C07">
              <w:rPr>
                <w:i/>
                <w:iCs/>
                <w:color w:val="767171" w:themeColor="background2" w:themeShade="80"/>
              </w:rPr>
              <w:t xml:space="preserve">CIT IAM </w:t>
            </w:r>
            <w:r w:rsidRPr="00146C07">
              <w:rPr>
                <w:i/>
                <w:iCs/>
                <w:color w:val="767171" w:themeColor="background2" w:themeShade="80"/>
              </w:rPr>
              <w:t>engineer</w:t>
            </w:r>
          </w:p>
        </w:tc>
      </w:tr>
      <w:tr w:rsidR="00F96443" w:rsidRPr="00F96443" w14:paraId="7DA7AA68" w14:textId="77777777" w:rsidTr="00164920">
        <w:tc>
          <w:tcPr>
            <w:tcW w:w="2307" w:type="dxa"/>
            <w:tcBorders>
              <w:top w:val="single" w:sz="8" w:space="0" w:color="A3A3A3"/>
              <w:left w:val="single" w:sz="8" w:space="0" w:color="A3A3A3"/>
              <w:bottom w:val="single" w:sz="8" w:space="0" w:color="A3A3A3"/>
              <w:right w:val="single" w:sz="8" w:space="0" w:color="A3A3A3"/>
            </w:tcBorders>
            <w:shd w:val="clear" w:color="auto" w:fill="BDD6EE" w:themeFill="accent5" w:themeFillTint="66"/>
            <w:tcMar>
              <w:top w:w="40" w:type="dxa"/>
              <w:left w:w="60" w:type="dxa"/>
              <w:bottom w:w="40" w:type="dxa"/>
              <w:right w:w="60" w:type="dxa"/>
            </w:tcMar>
            <w:hideMark/>
          </w:tcPr>
          <w:p w14:paraId="21348C95" w14:textId="77777777" w:rsidR="00F96443" w:rsidRPr="00F96443" w:rsidRDefault="00F96443" w:rsidP="00F96443">
            <w:r w:rsidRPr="00F96443">
              <w:rPr>
                <w:b/>
                <w:bCs/>
                <w:highlight w:val="green"/>
              </w:rPr>
              <w:t>Secret</w:t>
            </w:r>
          </w:p>
        </w:tc>
        <w:tc>
          <w:tcPr>
            <w:tcW w:w="11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01F1D7" w14:textId="645DD562" w:rsidR="00F96443" w:rsidRPr="00146C07" w:rsidRDefault="00F96443" w:rsidP="00F96443">
            <w:pPr>
              <w:rPr>
                <w:i/>
                <w:iCs/>
                <w:color w:val="767171" w:themeColor="background2" w:themeShade="80"/>
              </w:rPr>
            </w:pPr>
            <w:r w:rsidRPr="00146C07">
              <w:rPr>
                <w:i/>
                <w:iCs/>
                <w:color w:val="767171" w:themeColor="background2" w:themeShade="80"/>
              </w:rPr>
              <w:t xml:space="preserve">Will be shared directly in a secure email by assigned </w:t>
            </w:r>
            <w:r w:rsidR="00137FA9" w:rsidRPr="00146C07">
              <w:rPr>
                <w:i/>
                <w:iCs/>
                <w:color w:val="767171" w:themeColor="background2" w:themeShade="80"/>
              </w:rPr>
              <w:t xml:space="preserve">CIT IAM </w:t>
            </w:r>
            <w:r w:rsidRPr="00146C07">
              <w:rPr>
                <w:i/>
                <w:iCs/>
                <w:color w:val="767171" w:themeColor="background2" w:themeShade="80"/>
              </w:rPr>
              <w:t>engineer</w:t>
            </w:r>
          </w:p>
        </w:tc>
      </w:tr>
      <w:tr w:rsidR="00F96443" w:rsidRPr="00F96443" w14:paraId="10B53539" w14:textId="77777777" w:rsidTr="00164920">
        <w:tc>
          <w:tcPr>
            <w:tcW w:w="2307" w:type="dxa"/>
            <w:tcBorders>
              <w:top w:val="single" w:sz="8" w:space="0" w:color="A3A3A3"/>
              <w:left w:val="single" w:sz="8" w:space="0" w:color="A3A3A3"/>
              <w:bottom w:val="single" w:sz="8" w:space="0" w:color="A3A3A3"/>
              <w:right w:val="single" w:sz="8" w:space="0" w:color="A3A3A3"/>
            </w:tcBorders>
            <w:shd w:val="clear" w:color="auto" w:fill="BDD6EE" w:themeFill="accent5" w:themeFillTint="66"/>
            <w:tcMar>
              <w:top w:w="40" w:type="dxa"/>
              <w:left w:w="60" w:type="dxa"/>
              <w:bottom w:w="40" w:type="dxa"/>
              <w:right w:w="60" w:type="dxa"/>
            </w:tcMar>
            <w:hideMark/>
          </w:tcPr>
          <w:p w14:paraId="244147CD" w14:textId="77777777" w:rsidR="00F96443" w:rsidRPr="00F96443" w:rsidRDefault="00F96443" w:rsidP="00F96443">
            <w:r w:rsidRPr="00F96443">
              <w:rPr>
                <w:b/>
                <w:bCs/>
              </w:rPr>
              <w:t>Authorization Endpoint</w:t>
            </w:r>
          </w:p>
        </w:tc>
        <w:tc>
          <w:tcPr>
            <w:tcW w:w="11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6C4C3A" w14:textId="77777777" w:rsidR="00F96443" w:rsidRPr="00F96443" w:rsidRDefault="00F96443" w:rsidP="00F96443">
            <w:hyperlink r:id="rId18" w:history="1">
              <w:r w:rsidRPr="00F96443">
                <w:rPr>
                  <w:rStyle w:val="Hyperlink"/>
                </w:rPr>
                <w:t>https://login.microsoftonline.com/14b77578-9773-42d5-8507-251ca2dc2b06/oauth2/v2.0/authorize</w:t>
              </w:r>
            </w:hyperlink>
          </w:p>
        </w:tc>
      </w:tr>
      <w:tr w:rsidR="00F96443" w:rsidRPr="00F96443" w14:paraId="2417DCE2" w14:textId="77777777" w:rsidTr="00164920">
        <w:tc>
          <w:tcPr>
            <w:tcW w:w="2307" w:type="dxa"/>
            <w:tcBorders>
              <w:top w:val="single" w:sz="8" w:space="0" w:color="A3A3A3"/>
              <w:left w:val="single" w:sz="8" w:space="0" w:color="A3A3A3"/>
              <w:bottom w:val="single" w:sz="8" w:space="0" w:color="A3A3A3"/>
              <w:right w:val="single" w:sz="8" w:space="0" w:color="A3A3A3"/>
            </w:tcBorders>
            <w:shd w:val="clear" w:color="auto" w:fill="BDD6EE" w:themeFill="accent5" w:themeFillTint="66"/>
            <w:tcMar>
              <w:top w:w="40" w:type="dxa"/>
              <w:left w:w="60" w:type="dxa"/>
              <w:bottom w:w="40" w:type="dxa"/>
              <w:right w:w="60" w:type="dxa"/>
            </w:tcMar>
            <w:hideMark/>
          </w:tcPr>
          <w:p w14:paraId="12C7919E" w14:textId="77777777" w:rsidR="00F96443" w:rsidRPr="00F96443" w:rsidRDefault="00F96443" w:rsidP="00F96443">
            <w:r w:rsidRPr="00F96443">
              <w:rPr>
                <w:b/>
                <w:bCs/>
              </w:rPr>
              <w:t>Token Endpoint</w:t>
            </w:r>
          </w:p>
        </w:tc>
        <w:tc>
          <w:tcPr>
            <w:tcW w:w="11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2A1FEF" w14:textId="77777777" w:rsidR="00F96443" w:rsidRPr="00F96443" w:rsidRDefault="00F96443" w:rsidP="00F96443">
            <w:hyperlink r:id="rId19" w:history="1">
              <w:r w:rsidRPr="00F96443">
                <w:rPr>
                  <w:rStyle w:val="Hyperlink"/>
                </w:rPr>
                <w:t>https://login.microsoftonline.com/14b77578-9773-42d5-8507-251ca2dc2b06/oauth2/v2.0/token</w:t>
              </w:r>
            </w:hyperlink>
          </w:p>
        </w:tc>
      </w:tr>
      <w:tr w:rsidR="00F96443" w:rsidRPr="00F96443" w14:paraId="34A98280" w14:textId="77777777" w:rsidTr="00164920">
        <w:tc>
          <w:tcPr>
            <w:tcW w:w="2307" w:type="dxa"/>
            <w:tcBorders>
              <w:top w:val="single" w:sz="8" w:space="0" w:color="A3A3A3"/>
              <w:left w:val="single" w:sz="8" w:space="0" w:color="A3A3A3"/>
              <w:bottom w:val="single" w:sz="8" w:space="0" w:color="A3A3A3"/>
              <w:right w:val="single" w:sz="8" w:space="0" w:color="A3A3A3"/>
            </w:tcBorders>
            <w:shd w:val="clear" w:color="auto" w:fill="BDD6EE" w:themeFill="accent5" w:themeFillTint="66"/>
            <w:tcMar>
              <w:top w:w="40" w:type="dxa"/>
              <w:left w:w="60" w:type="dxa"/>
              <w:bottom w:w="40" w:type="dxa"/>
              <w:right w:w="60" w:type="dxa"/>
            </w:tcMar>
            <w:hideMark/>
          </w:tcPr>
          <w:p w14:paraId="42818166" w14:textId="77777777" w:rsidR="00F96443" w:rsidRPr="00F96443" w:rsidRDefault="00F96443" w:rsidP="00F96443">
            <w:r w:rsidRPr="00F96443">
              <w:rPr>
                <w:b/>
                <w:bCs/>
              </w:rPr>
              <w:t>User Info Endpoint</w:t>
            </w:r>
          </w:p>
        </w:tc>
        <w:tc>
          <w:tcPr>
            <w:tcW w:w="11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4E01D7" w14:textId="77777777" w:rsidR="00F96443" w:rsidRPr="00F96443" w:rsidRDefault="00F96443" w:rsidP="00F96443">
            <w:hyperlink r:id="rId20" w:history="1">
              <w:r w:rsidRPr="00F96443">
                <w:rPr>
                  <w:rStyle w:val="Hyperlink"/>
                </w:rPr>
                <w:t>https://graph.microsoft.com/oidc/userinfo</w:t>
              </w:r>
            </w:hyperlink>
          </w:p>
        </w:tc>
      </w:tr>
      <w:tr w:rsidR="00F96443" w:rsidRPr="00F96443" w14:paraId="626D3B3F" w14:textId="77777777" w:rsidTr="00164920">
        <w:tc>
          <w:tcPr>
            <w:tcW w:w="2307" w:type="dxa"/>
            <w:tcBorders>
              <w:top w:val="single" w:sz="8" w:space="0" w:color="A3A3A3"/>
              <w:left w:val="single" w:sz="8" w:space="0" w:color="A3A3A3"/>
              <w:bottom w:val="single" w:sz="8" w:space="0" w:color="A3A3A3"/>
              <w:right w:val="single" w:sz="8" w:space="0" w:color="A3A3A3"/>
            </w:tcBorders>
            <w:shd w:val="clear" w:color="auto" w:fill="BDD6EE" w:themeFill="accent5" w:themeFillTint="66"/>
            <w:tcMar>
              <w:top w:w="40" w:type="dxa"/>
              <w:left w:w="60" w:type="dxa"/>
              <w:bottom w:w="40" w:type="dxa"/>
              <w:right w:w="60" w:type="dxa"/>
            </w:tcMar>
            <w:hideMark/>
          </w:tcPr>
          <w:p w14:paraId="660049D4" w14:textId="77777777" w:rsidR="00F96443" w:rsidRPr="00F96443" w:rsidRDefault="00F96443" w:rsidP="00F96443">
            <w:r w:rsidRPr="00F96443">
              <w:rPr>
                <w:b/>
                <w:bCs/>
              </w:rPr>
              <w:t>Scopes</w:t>
            </w:r>
          </w:p>
        </w:tc>
        <w:tc>
          <w:tcPr>
            <w:tcW w:w="11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1D4859" w14:textId="77777777" w:rsidR="00F96443" w:rsidRPr="00F96443" w:rsidRDefault="00F96443" w:rsidP="00F96443">
            <w:r w:rsidRPr="00F96443">
              <w:t>openid profile email offline_access</w:t>
            </w:r>
          </w:p>
        </w:tc>
      </w:tr>
      <w:tr w:rsidR="00F96443" w:rsidRPr="00F96443" w14:paraId="72656630" w14:textId="77777777" w:rsidTr="00164920">
        <w:tc>
          <w:tcPr>
            <w:tcW w:w="2307" w:type="dxa"/>
            <w:tcBorders>
              <w:top w:val="single" w:sz="8" w:space="0" w:color="A3A3A3"/>
              <w:left w:val="single" w:sz="8" w:space="0" w:color="A3A3A3"/>
              <w:bottom w:val="single" w:sz="8" w:space="0" w:color="A3A3A3"/>
              <w:right w:val="single" w:sz="8" w:space="0" w:color="A3A3A3"/>
            </w:tcBorders>
            <w:shd w:val="clear" w:color="auto" w:fill="BDD6EE" w:themeFill="accent5" w:themeFillTint="66"/>
            <w:tcMar>
              <w:top w:w="40" w:type="dxa"/>
              <w:left w:w="60" w:type="dxa"/>
              <w:bottom w:w="40" w:type="dxa"/>
              <w:right w:w="60" w:type="dxa"/>
            </w:tcMar>
            <w:hideMark/>
          </w:tcPr>
          <w:p w14:paraId="1386D394" w14:textId="77777777" w:rsidR="00F96443" w:rsidRPr="00F96443" w:rsidRDefault="00F96443" w:rsidP="00F96443">
            <w:r w:rsidRPr="00F96443">
              <w:rPr>
                <w:b/>
                <w:bCs/>
                <w:highlight w:val="yellow"/>
              </w:rPr>
              <w:t>Redirect URI</w:t>
            </w:r>
          </w:p>
        </w:tc>
        <w:tc>
          <w:tcPr>
            <w:tcW w:w="11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E29E7B" w14:textId="540D1B31" w:rsidR="00F96443" w:rsidRDefault="00B3372C" w:rsidP="00F96443">
            <w:r>
              <w:t xml:space="preserve">Please enter redirect URIs for each environment </w:t>
            </w:r>
            <w:r w:rsidR="007F2920">
              <w:t>(if applicable)</w:t>
            </w:r>
          </w:p>
          <w:p w14:paraId="229E3CE5" w14:textId="77777777" w:rsidR="00B3372C" w:rsidRPr="00BB6920" w:rsidRDefault="00B3372C" w:rsidP="00F96443">
            <w:pPr>
              <w:rPr>
                <w:highlight w:val="yellow"/>
              </w:rPr>
            </w:pPr>
            <w:r w:rsidRPr="00BB6920">
              <w:rPr>
                <w:highlight w:val="yellow"/>
              </w:rPr>
              <w:t>Dev:</w:t>
            </w:r>
          </w:p>
          <w:p w14:paraId="22F94DD3" w14:textId="77777777" w:rsidR="00B3372C" w:rsidRPr="00BB6920" w:rsidRDefault="00B3372C" w:rsidP="00F96443">
            <w:pPr>
              <w:rPr>
                <w:highlight w:val="yellow"/>
              </w:rPr>
            </w:pPr>
            <w:r w:rsidRPr="00BB6920">
              <w:rPr>
                <w:highlight w:val="yellow"/>
              </w:rPr>
              <w:t>UAT:</w:t>
            </w:r>
          </w:p>
          <w:p w14:paraId="0E1871D2" w14:textId="77777777" w:rsidR="00B3372C" w:rsidRPr="00BB6920" w:rsidRDefault="00B3372C" w:rsidP="00F96443">
            <w:pPr>
              <w:rPr>
                <w:highlight w:val="yellow"/>
              </w:rPr>
            </w:pPr>
            <w:r w:rsidRPr="00BB6920">
              <w:rPr>
                <w:highlight w:val="yellow"/>
              </w:rPr>
              <w:t>Stage:</w:t>
            </w:r>
          </w:p>
          <w:p w14:paraId="366F99A0" w14:textId="7F1EDD32" w:rsidR="00B3372C" w:rsidRPr="00F96443" w:rsidRDefault="00B3372C" w:rsidP="00F96443">
            <w:r w:rsidRPr="00BB6920">
              <w:rPr>
                <w:highlight w:val="yellow"/>
              </w:rPr>
              <w:t>Production:</w:t>
            </w:r>
          </w:p>
        </w:tc>
      </w:tr>
      <w:tr w:rsidR="00F96443" w:rsidRPr="00F96443" w14:paraId="69B988CA" w14:textId="77777777" w:rsidTr="00164920">
        <w:tc>
          <w:tcPr>
            <w:tcW w:w="2307" w:type="dxa"/>
            <w:tcBorders>
              <w:top w:val="single" w:sz="8" w:space="0" w:color="A3A3A3"/>
              <w:left w:val="single" w:sz="8" w:space="0" w:color="A3A3A3"/>
              <w:bottom w:val="single" w:sz="8" w:space="0" w:color="A3A3A3"/>
              <w:right w:val="single" w:sz="8" w:space="0" w:color="A3A3A3"/>
            </w:tcBorders>
            <w:shd w:val="clear" w:color="auto" w:fill="BDD6EE" w:themeFill="accent5" w:themeFillTint="66"/>
            <w:tcMar>
              <w:top w:w="40" w:type="dxa"/>
              <w:left w:w="60" w:type="dxa"/>
              <w:bottom w:w="40" w:type="dxa"/>
              <w:right w:w="60" w:type="dxa"/>
            </w:tcMar>
            <w:hideMark/>
          </w:tcPr>
          <w:p w14:paraId="370E4230" w14:textId="77777777" w:rsidR="00F96443" w:rsidRPr="00F96443" w:rsidRDefault="00F96443" w:rsidP="00F96443">
            <w:r w:rsidRPr="00F96443">
              <w:rPr>
                <w:b/>
                <w:bCs/>
              </w:rPr>
              <w:t>JWKS_URI</w:t>
            </w:r>
          </w:p>
        </w:tc>
        <w:tc>
          <w:tcPr>
            <w:tcW w:w="114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0E03EE" w14:textId="77777777" w:rsidR="00F96443" w:rsidRPr="00F96443" w:rsidRDefault="00F96443" w:rsidP="00F96443">
            <w:hyperlink r:id="rId21" w:history="1">
              <w:r w:rsidRPr="00F96443">
                <w:rPr>
                  <w:rStyle w:val="Hyperlink"/>
                </w:rPr>
                <w:t>https://login.microsoftonline.com/14b77578-9773-42d5-8507-251ca2dc2b06/discovery/v2.0/keys</w:t>
              </w:r>
            </w:hyperlink>
          </w:p>
        </w:tc>
      </w:tr>
      <w:tr w:rsidR="00F96443" w:rsidRPr="00F96443" w14:paraId="55F70A05" w14:textId="77777777" w:rsidTr="00164920">
        <w:tc>
          <w:tcPr>
            <w:tcW w:w="2330" w:type="dxa"/>
            <w:tcBorders>
              <w:top w:val="single" w:sz="8" w:space="0" w:color="A3A3A3"/>
              <w:left w:val="single" w:sz="8" w:space="0" w:color="A3A3A3"/>
              <w:bottom w:val="single" w:sz="8" w:space="0" w:color="A3A3A3"/>
              <w:right w:val="single" w:sz="8" w:space="0" w:color="A3A3A3"/>
            </w:tcBorders>
            <w:shd w:val="clear" w:color="auto" w:fill="BDD6EE" w:themeFill="accent5" w:themeFillTint="66"/>
            <w:tcMar>
              <w:top w:w="40" w:type="dxa"/>
              <w:left w:w="60" w:type="dxa"/>
              <w:bottom w:w="40" w:type="dxa"/>
              <w:right w:w="60" w:type="dxa"/>
            </w:tcMar>
            <w:hideMark/>
          </w:tcPr>
          <w:p w14:paraId="0DC1AA97" w14:textId="77777777" w:rsidR="00F96443" w:rsidRPr="00F96443" w:rsidRDefault="00F96443" w:rsidP="00F96443">
            <w:r w:rsidRPr="00F96443">
              <w:rPr>
                <w:b/>
                <w:bCs/>
              </w:rPr>
              <w:t>Well-known Endpoint</w:t>
            </w:r>
          </w:p>
        </w:tc>
        <w:tc>
          <w:tcPr>
            <w:tcW w:w="113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BA2A56" w14:textId="77777777" w:rsidR="00F96443" w:rsidRPr="00F96443" w:rsidRDefault="00F96443" w:rsidP="00F96443">
            <w:hyperlink r:id="rId22" w:history="1">
              <w:r w:rsidRPr="00F96443">
                <w:rPr>
                  <w:rStyle w:val="Hyperlink"/>
                </w:rPr>
                <w:t>https://login.microsoftonline.com/14b77578-9773-42d5-8507-251ca2dc2b06/v2.0/.well-known/openid-configuration</w:t>
              </w:r>
            </w:hyperlink>
          </w:p>
        </w:tc>
      </w:tr>
    </w:tbl>
    <w:p w14:paraId="1B68458A" w14:textId="77777777" w:rsidR="009A3ECA" w:rsidRDefault="009A3ECA" w:rsidP="00E54647"/>
    <w:p w14:paraId="16B6F209" w14:textId="57F11045" w:rsidR="00043E55" w:rsidRPr="00B10B78" w:rsidRDefault="00043E55" w:rsidP="00043E55">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14" w:name="_Toc195781350"/>
      <w:r w:rsidRPr="00F2430C">
        <w:rPr>
          <w:rFonts w:ascii="Aptos" w:eastAsia="Yu Mincho" w:hAnsi="Aptos" w:cs="Arial"/>
          <w:b/>
          <w:bCs/>
          <w:i/>
          <w:iCs/>
          <w:caps/>
          <w:color w:val="FFFFFF"/>
          <w:spacing w:val="10"/>
        </w:rPr>
        <w:lastRenderedPageBreak/>
        <w:t xml:space="preserve">Section </w:t>
      </w:r>
      <w:r w:rsidR="008D0860">
        <w:rPr>
          <w:rFonts w:ascii="Aptos" w:eastAsia="Yu Mincho" w:hAnsi="Aptos" w:cs="Arial"/>
          <w:b/>
          <w:bCs/>
          <w:i/>
          <w:iCs/>
          <w:caps/>
          <w:color w:val="FFFFFF"/>
          <w:spacing w:val="10"/>
        </w:rPr>
        <w:t>7</w:t>
      </w:r>
      <w:r w:rsidRPr="00F2430C">
        <w:rPr>
          <w:rFonts w:ascii="Aptos" w:eastAsia="Yu Mincho" w:hAnsi="Aptos" w:cs="Arial"/>
          <w:b/>
          <w:bCs/>
          <w:i/>
          <w:iCs/>
          <w:caps/>
          <w:color w:val="FFFFFF"/>
          <w:spacing w:val="10"/>
        </w:rPr>
        <w:t xml:space="preserve">: </w:t>
      </w:r>
      <w:r>
        <w:rPr>
          <w:rFonts w:ascii="Aptos" w:eastAsia="Yu Mincho" w:hAnsi="Aptos" w:cs="Arial"/>
          <w:b/>
          <w:bCs/>
          <w:i/>
          <w:iCs/>
          <w:caps/>
          <w:color w:val="FFFFFF"/>
          <w:spacing w:val="10"/>
        </w:rPr>
        <w:t>additional support</w:t>
      </w:r>
      <w:bookmarkEnd w:id="14"/>
    </w:p>
    <w:p w14:paraId="3AD9C030" w14:textId="3D9EF585" w:rsidR="002D197E" w:rsidRPr="00043136" w:rsidRDefault="002D197E" w:rsidP="00043E55">
      <w:pPr>
        <w:spacing w:before="200" w:after="200" w:line="276" w:lineRule="auto"/>
        <w:rPr>
          <w:rFonts w:ascii="Aptos" w:hAnsi="Aptos"/>
          <w:b/>
          <w:bCs/>
          <w:sz w:val="21"/>
          <w:szCs w:val="21"/>
        </w:rPr>
      </w:pPr>
      <w:r w:rsidRPr="00043136">
        <w:rPr>
          <w:rFonts w:ascii="Aptos" w:hAnsi="Aptos"/>
          <w:b/>
          <w:bCs/>
          <w:sz w:val="21"/>
          <w:szCs w:val="21"/>
        </w:rPr>
        <w:t xml:space="preserve">For any further assistance, please open a ServiceNow ticket or send an email to the </w:t>
      </w:r>
      <w:hyperlink r:id="rId23" w:history="1">
        <w:r w:rsidRPr="00043136">
          <w:rPr>
            <w:rStyle w:val="Hyperlink"/>
            <w:rFonts w:ascii="Aptos" w:hAnsi="Aptos"/>
            <w:b/>
            <w:bCs/>
            <w:sz w:val="21"/>
            <w:szCs w:val="21"/>
          </w:rPr>
          <w:t>ICAM Modernization mailbox</w:t>
        </w:r>
      </w:hyperlink>
      <w:r w:rsidRPr="00043136">
        <w:rPr>
          <w:rFonts w:ascii="Aptos" w:hAnsi="Aptos"/>
          <w:b/>
          <w:bCs/>
          <w:sz w:val="21"/>
          <w:szCs w:val="21"/>
        </w:rPr>
        <w:t>.</w:t>
      </w:r>
    </w:p>
    <w:p w14:paraId="6CFD8598" w14:textId="7501D3EC" w:rsidR="006F654D" w:rsidRPr="00B10B78" w:rsidRDefault="006F654D" w:rsidP="006F654D">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15" w:name="_Toc195781351"/>
      <w:r>
        <w:rPr>
          <w:rFonts w:ascii="Aptos" w:eastAsia="Yu Mincho" w:hAnsi="Aptos" w:cs="Arial"/>
          <w:b/>
          <w:bCs/>
          <w:i/>
          <w:iCs/>
          <w:caps/>
          <w:color w:val="FFFFFF"/>
          <w:spacing w:val="10"/>
        </w:rPr>
        <w:t>APP</w:t>
      </w:r>
      <w:r w:rsidR="003A08F3">
        <w:rPr>
          <w:rFonts w:ascii="Aptos" w:eastAsia="Yu Mincho" w:hAnsi="Aptos" w:cs="Arial"/>
          <w:b/>
          <w:bCs/>
          <w:i/>
          <w:iCs/>
          <w:caps/>
          <w:color w:val="FFFFFF"/>
          <w:spacing w:val="10"/>
        </w:rPr>
        <w:t>EN</w:t>
      </w:r>
      <w:r w:rsidR="00FD1E05">
        <w:rPr>
          <w:rFonts w:ascii="Aptos" w:eastAsia="Yu Mincho" w:hAnsi="Aptos" w:cs="Arial"/>
          <w:b/>
          <w:bCs/>
          <w:i/>
          <w:iCs/>
          <w:caps/>
          <w:color w:val="FFFFFF"/>
          <w:spacing w:val="10"/>
        </w:rPr>
        <w:t>DIX</w:t>
      </w:r>
      <w:bookmarkEnd w:id="15"/>
    </w:p>
    <w:p w14:paraId="75AD5CEA" w14:textId="75B2FDD1" w:rsidR="00770DA7" w:rsidRPr="004E1B8E" w:rsidRDefault="00770DA7" w:rsidP="00BB347E">
      <w:pPr>
        <w:spacing w:before="240"/>
        <w:rPr>
          <w:rFonts w:ascii="Aptos" w:hAnsi="Aptos"/>
          <w:b/>
          <w:bCs/>
          <w:sz w:val="20"/>
          <w:szCs w:val="20"/>
        </w:rPr>
      </w:pPr>
      <w:r w:rsidRPr="004E1B8E">
        <w:rPr>
          <w:rFonts w:ascii="Aptos" w:hAnsi="Aptos"/>
          <w:b/>
          <w:bCs/>
          <w:sz w:val="20"/>
          <w:szCs w:val="20"/>
        </w:rPr>
        <w:t>OIDC Application Configuration Validation</w:t>
      </w:r>
    </w:p>
    <w:p w14:paraId="09B1FBAA" w14:textId="75980A2A" w:rsidR="0086653B" w:rsidRPr="004E1B8E" w:rsidRDefault="0086653B" w:rsidP="00BB347E">
      <w:pPr>
        <w:spacing w:before="240"/>
        <w:rPr>
          <w:rFonts w:ascii="Aptos" w:hAnsi="Aptos"/>
          <w:sz w:val="20"/>
          <w:szCs w:val="20"/>
        </w:rPr>
      </w:pPr>
      <w:r w:rsidRPr="004E1B8E">
        <w:rPr>
          <w:rFonts w:ascii="Aptos" w:hAnsi="Aptos"/>
          <w:sz w:val="20"/>
          <w:szCs w:val="20"/>
        </w:rPr>
        <w:t xml:space="preserve">This </w:t>
      </w:r>
      <w:r w:rsidR="00770DA7" w:rsidRPr="004E1B8E">
        <w:rPr>
          <w:rFonts w:ascii="Aptos" w:hAnsi="Aptos"/>
          <w:sz w:val="20"/>
          <w:szCs w:val="20"/>
        </w:rPr>
        <w:t xml:space="preserve">section is relevant </w:t>
      </w:r>
      <w:r w:rsidR="001D3192">
        <w:rPr>
          <w:rFonts w:ascii="Aptos" w:hAnsi="Aptos"/>
          <w:sz w:val="20"/>
          <w:szCs w:val="20"/>
        </w:rPr>
        <w:t>for</w:t>
      </w:r>
      <w:r w:rsidR="00770DA7" w:rsidRPr="004E1B8E">
        <w:rPr>
          <w:rFonts w:ascii="Aptos" w:hAnsi="Aptos"/>
          <w:sz w:val="20"/>
          <w:szCs w:val="20"/>
        </w:rPr>
        <w:t xml:space="preserve"> </w:t>
      </w:r>
      <w:r w:rsidR="0045624D">
        <w:rPr>
          <w:rFonts w:ascii="Aptos" w:hAnsi="Aptos"/>
          <w:sz w:val="20"/>
          <w:szCs w:val="20"/>
        </w:rPr>
        <w:t xml:space="preserve">application </w:t>
      </w:r>
      <w:r w:rsidR="00770DA7" w:rsidRPr="004E1B8E">
        <w:rPr>
          <w:rFonts w:ascii="Aptos" w:hAnsi="Aptos"/>
          <w:sz w:val="20"/>
          <w:szCs w:val="20"/>
        </w:rPr>
        <w:t xml:space="preserve">developers wanting to </w:t>
      </w:r>
      <w:r w:rsidR="00435859" w:rsidRPr="004E1B8E">
        <w:rPr>
          <w:rFonts w:ascii="Aptos" w:hAnsi="Aptos"/>
          <w:sz w:val="20"/>
          <w:szCs w:val="20"/>
        </w:rPr>
        <w:t>validate</w:t>
      </w:r>
      <w:r w:rsidR="00770DA7" w:rsidRPr="004E1B8E">
        <w:rPr>
          <w:rFonts w:ascii="Aptos" w:hAnsi="Aptos"/>
          <w:sz w:val="20"/>
          <w:szCs w:val="20"/>
        </w:rPr>
        <w:t xml:space="preserve"> their O</w:t>
      </w:r>
      <w:r w:rsidR="00435859" w:rsidRPr="004E1B8E">
        <w:rPr>
          <w:rFonts w:ascii="Aptos" w:hAnsi="Aptos"/>
          <w:sz w:val="20"/>
          <w:szCs w:val="20"/>
        </w:rPr>
        <w:t>IDC app</w:t>
      </w:r>
      <w:r w:rsidR="00072C22">
        <w:rPr>
          <w:rFonts w:ascii="Aptos" w:hAnsi="Aptos"/>
          <w:sz w:val="20"/>
          <w:szCs w:val="20"/>
        </w:rPr>
        <w:t>lication’</w:t>
      </w:r>
      <w:r w:rsidR="00435859" w:rsidRPr="004E1B8E">
        <w:rPr>
          <w:rFonts w:ascii="Aptos" w:hAnsi="Aptos"/>
          <w:sz w:val="20"/>
          <w:szCs w:val="20"/>
        </w:rPr>
        <w:t xml:space="preserve">s configuration. </w:t>
      </w:r>
      <w:r w:rsidRPr="004E1B8E">
        <w:rPr>
          <w:rFonts w:ascii="Aptos" w:hAnsi="Aptos"/>
          <w:sz w:val="20"/>
          <w:szCs w:val="20"/>
        </w:rPr>
        <w:t>The OIDC</w:t>
      </w:r>
      <w:r w:rsidR="00553CC0">
        <w:rPr>
          <w:rFonts w:ascii="Aptos" w:hAnsi="Aptos"/>
          <w:sz w:val="20"/>
          <w:szCs w:val="20"/>
        </w:rPr>
        <w:t xml:space="preserve"> </w:t>
      </w:r>
      <w:r w:rsidRPr="004E1B8E">
        <w:rPr>
          <w:rFonts w:ascii="Aptos" w:hAnsi="Aptos"/>
          <w:sz w:val="20"/>
          <w:szCs w:val="20"/>
        </w:rPr>
        <w:t>validation occurs through API calls that request information from the Entra OIDC endpoints for user authentication and token access authorization.</w:t>
      </w:r>
    </w:p>
    <w:p w14:paraId="56625484" w14:textId="21D605BE" w:rsidR="004C74DA" w:rsidRDefault="0086653B" w:rsidP="00BB347E">
      <w:pPr>
        <w:spacing w:before="240"/>
        <w:rPr>
          <w:rFonts w:ascii="Aptos" w:hAnsi="Aptos"/>
          <w:b/>
          <w:color w:val="000000" w:themeColor="text1"/>
          <w:sz w:val="20"/>
          <w:szCs w:val="20"/>
        </w:rPr>
      </w:pPr>
      <w:r w:rsidRPr="004E1B8E">
        <w:rPr>
          <w:rFonts w:ascii="Aptos" w:hAnsi="Aptos"/>
          <w:sz w:val="20"/>
          <w:szCs w:val="20"/>
        </w:rPr>
        <w:t xml:space="preserve">To validate the OIDC configuration, please use the </w:t>
      </w:r>
      <w:hyperlink r:id="rId24" w:history="1">
        <w:r w:rsidRPr="000202C8">
          <w:rPr>
            <w:rStyle w:val="Hyperlink"/>
            <w:rFonts w:ascii="Aptos" w:hAnsi="Aptos"/>
            <w:sz w:val="20"/>
            <w:szCs w:val="20"/>
          </w:rPr>
          <w:t>Entra OIDC Postman collection JSON file</w:t>
        </w:r>
      </w:hyperlink>
      <w:r w:rsidR="0088555D" w:rsidRPr="004E1B8E">
        <w:rPr>
          <w:rFonts w:ascii="Aptos" w:hAnsi="Aptos"/>
          <w:sz w:val="20"/>
          <w:szCs w:val="20"/>
        </w:rPr>
        <w:t>. I</w:t>
      </w:r>
      <w:r w:rsidRPr="004E1B8E">
        <w:rPr>
          <w:rFonts w:ascii="Aptos" w:hAnsi="Aptos"/>
          <w:sz w:val="20"/>
          <w:szCs w:val="20"/>
        </w:rPr>
        <w:t>mport the collection into Postman and use the different API calls.</w:t>
      </w:r>
      <w:r w:rsidR="000C7F71" w:rsidRPr="004E1B8E">
        <w:rPr>
          <w:rFonts w:ascii="Aptos" w:hAnsi="Aptos"/>
          <w:sz w:val="20"/>
          <w:szCs w:val="20"/>
        </w:rPr>
        <w:t xml:space="preserve"> </w:t>
      </w:r>
      <w:r w:rsidR="000C7F71" w:rsidRPr="006D2D61">
        <w:rPr>
          <w:rFonts w:ascii="Aptos" w:hAnsi="Aptos"/>
          <w:b/>
          <w:color w:val="000000" w:themeColor="text1"/>
          <w:sz w:val="20"/>
          <w:szCs w:val="20"/>
        </w:rPr>
        <w:t xml:space="preserve">NOTE: You will have to use the client ID and secret </w:t>
      </w:r>
      <w:r w:rsidR="006F1C96" w:rsidRPr="006D2D61">
        <w:rPr>
          <w:rFonts w:ascii="Aptos" w:hAnsi="Aptos"/>
          <w:b/>
          <w:color w:val="000000" w:themeColor="text1"/>
          <w:sz w:val="20"/>
          <w:szCs w:val="20"/>
        </w:rPr>
        <w:t xml:space="preserve">provided to you by the </w:t>
      </w:r>
      <w:r w:rsidR="00A50FCF" w:rsidRPr="006D2D61">
        <w:rPr>
          <w:rFonts w:ascii="Aptos" w:hAnsi="Aptos"/>
          <w:b/>
          <w:color w:val="000000" w:themeColor="text1"/>
          <w:sz w:val="20"/>
          <w:szCs w:val="20"/>
        </w:rPr>
        <w:t>CIT IAM</w:t>
      </w:r>
      <w:r w:rsidR="006F1C96" w:rsidRPr="006D2D61">
        <w:rPr>
          <w:rFonts w:ascii="Aptos" w:hAnsi="Aptos"/>
          <w:b/>
          <w:color w:val="000000" w:themeColor="text1"/>
          <w:sz w:val="20"/>
          <w:szCs w:val="20"/>
        </w:rPr>
        <w:t xml:space="preserve"> engineer</w:t>
      </w:r>
      <w:r w:rsidR="00CD045E" w:rsidRPr="006D2D61">
        <w:rPr>
          <w:rFonts w:ascii="Aptos" w:hAnsi="Aptos"/>
          <w:b/>
          <w:color w:val="000000" w:themeColor="text1"/>
          <w:sz w:val="20"/>
          <w:szCs w:val="20"/>
        </w:rPr>
        <w:t xml:space="preserve"> for your OIDC app to validate the </w:t>
      </w:r>
      <w:r w:rsidR="001C4556" w:rsidRPr="006D2D61">
        <w:rPr>
          <w:rFonts w:ascii="Aptos" w:hAnsi="Aptos"/>
          <w:b/>
          <w:color w:val="000000" w:themeColor="text1"/>
          <w:sz w:val="20"/>
          <w:szCs w:val="20"/>
        </w:rPr>
        <w:t>configuration.</w:t>
      </w:r>
    </w:p>
    <w:p w14:paraId="669983AA" w14:textId="77777777" w:rsidR="006D2D61" w:rsidRPr="006D2D61" w:rsidRDefault="006D2D61" w:rsidP="00BB347E">
      <w:pPr>
        <w:spacing w:before="240"/>
        <w:rPr>
          <w:rFonts w:ascii="Aptos" w:hAnsi="Aptos"/>
          <w:sz w:val="20"/>
          <w:szCs w:val="20"/>
        </w:rPr>
      </w:pPr>
    </w:p>
    <w:p w14:paraId="5C7C0CD8" w14:textId="1EF11597" w:rsidR="004C74DA" w:rsidRPr="006D2D61" w:rsidRDefault="002D0B34" w:rsidP="0086653B">
      <w:r w:rsidRPr="00BB58BF">
        <w:rPr>
          <w:rFonts w:ascii="Aptos" w:hAnsi="Aptos"/>
          <w:b/>
          <w:color w:val="000000" w:themeColor="text1"/>
          <w:sz w:val="24"/>
          <w:szCs w:val="24"/>
          <w:u w:val="single"/>
        </w:rPr>
        <w:t>Link to</w:t>
      </w:r>
      <w:r w:rsidR="00E377DB" w:rsidRPr="00BB58BF">
        <w:rPr>
          <w:rFonts w:ascii="Aptos" w:hAnsi="Aptos"/>
          <w:b/>
          <w:color w:val="000000" w:themeColor="text1"/>
          <w:sz w:val="24"/>
          <w:szCs w:val="24"/>
          <w:u w:val="single"/>
        </w:rPr>
        <w:t xml:space="preserve"> download Postman collection:</w:t>
      </w:r>
      <w:r w:rsidR="00E377DB" w:rsidRPr="00BB58BF">
        <w:rPr>
          <w:rFonts w:ascii="Aptos" w:hAnsi="Aptos"/>
          <w:b/>
          <w:color w:val="FF0000"/>
          <w:sz w:val="21"/>
          <w:szCs w:val="21"/>
        </w:rPr>
        <w:t xml:space="preserve"> </w:t>
      </w:r>
      <w:hyperlink r:id="rId25" w:history="1">
        <w:r w:rsidR="00E377DB" w:rsidRPr="00DB267A">
          <w:rPr>
            <w:rStyle w:val="Hyperlink"/>
            <w:rFonts w:ascii="Aptos" w:hAnsi="Aptos"/>
            <w:sz w:val="20"/>
            <w:szCs w:val="20"/>
          </w:rPr>
          <w:t xml:space="preserve">Microsoft Entra OIDC </w:t>
        </w:r>
        <w:proofErr w:type="spellStart"/>
        <w:r w:rsidR="00E377DB" w:rsidRPr="00DB267A">
          <w:rPr>
            <w:rStyle w:val="Hyperlink"/>
            <w:rFonts w:ascii="Aptos" w:hAnsi="Aptos"/>
            <w:sz w:val="20"/>
            <w:szCs w:val="20"/>
          </w:rPr>
          <w:t>Collection.postman_collection.json</w:t>
        </w:r>
        <w:proofErr w:type="spellEnd"/>
      </w:hyperlink>
    </w:p>
    <w:tbl>
      <w:tblPr>
        <w:tblStyle w:val="TableGrid"/>
        <w:tblW w:w="0" w:type="auto"/>
        <w:tblLayout w:type="fixed"/>
        <w:tblLook w:val="04A0" w:firstRow="1" w:lastRow="0" w:firstColumn="1" w:lastColumn="0" w:noHBand="0" w:noVBand="1"/>
      </w:tblPr>
      <w:tblGrid>
        <w:gridCol w:w="1705"/>
        <w:gridCol w:w="7645"/>
      </w:tblGrid>
      <w:tr w:rsidR="006D0BF7" w14:paraId="1E043DFD" w14:textId="77777777" w:rsidTr="000050BF">
        <w:trPr>
          <w:trHeight w:val="530"/>
        </w:trPr>
        <w:tc>
          <w:tcPr>
            <w:tcW w:w="9350" w:type="dxa"/>
            <w:gridSpan w:val="2"/>
            <w:shd w:val="clear" w:color="auto" w:fill="20558A"/>
          </w:tcPr>
          <w:p w14:paraId="61553CA4" w14:textId="39C673A7" w:rsidR="006D0BF7" w:rsidRPr="005E3D6C" w:rsidRDefault="00772A0C" w:rsidP="00043E55">
            <w:pPr>
              <w:spacing w:after="200" w:line="276" w:lineRule="auto"/>
              <w:rPr>
                <w:rFonts w:ascii="Aptos" w:hAnsi="Aptos"/>
                <w:b/>
                <w:bCs/>
              </w:rPr>
            </w:pPr>
            <w:r w:rsidRPr="005E3D6C">
              <w:rPr>
                <w:rFonts w:ascii="Aptos" w:hAnsi="Aptos"/>
                <w:b/>
                <w:bCs/>
                <w:color w:val="FFFFFF" w:themeColor="background1"/>
              </w:rPr>
              <w:t xml:space="preserve">Step 1: </w:t>
            </w:r>
            <w:r w:rsidR="006D0BF7" w:rsidRPr="005E3D6C">
              <w:rPr>
                <w:rFonts w:ascii="Aptos" w:hAnsi="Aptos"/>
                <w:b/>
                <w:bCs/>
                <w:color w:val="FFFFFF" w:themeColor="background1"/>
              </w:rPr>
              <w:t xml:space="preserve">Authorization Request </w:t>
            </w:r>
            <w:r w:rsidR="0060342A">
              <w:rPr>
                <w:rFonts w:ascii="Aptos" w:hAnsi="Aptos"/>
                <w:b/>
                <w:bCs/>
                <w:color w:val="FFFFFF" w:themeColor="background1"/>
              </w:rPr>
              <w:t>(GET/POST)</w:t>
            </w:r>
          </w:p>
        </w:tc>
      </w:tr>
      <w:tr w:rsidR="0046223F" w14:paraId="4C71651A" w14:textId="77777777" w:rsidTr="005E3D6C">
        <w:trPr>
          <w:trHeight w:val="1637"/>
        </w:trPr>
        <w:tc>
          <w:tcPr>
            <w:tcW w:w="1705" w:type="dxa"/>
          </w:tcPr>
          <w:p w14:paraId="73C2AFB5" w14:textId="1FC9E27D" w:rsidR="0046223F" w:rsidRPr="00E13FD7" w:rsidRDefault="001C2D9A" w:rsidP="00043E55">
            <w:pPr>
              <w:spacing w:after="200" w:line="276" w:lineRule="auto"/>
              <w:rPr>
                <w:rFonts w:ascii="Aptos" w:eastAsia="Yu Mincho" w:hAnsi="Aptos" w:cs="Arial"/>
                <w:b/>
                <w:sz w:val="20"/>
                <w:szCs w:val="20"/>
              </w:rPr>
            </w:pPr>
            <w:r w:rsidRPr="00E13FD7">
              <w:rPr>
                <w:rFonts w:ascii="Aptos" w:eastAsia="Yu Mincho" w:hAnsi="Aptos" w:cs="Arial"/>
                <w:b/>
                <w:sz w:val="20"/>
                <w:szCs w:val="20"/>
              </w:rPr>
              <w:t xml:space="preserve">Authorization </w:t>
            </w:r>
            <w:r w:rsidR="0046223F" w:rsidRPr="00E13FD7">
              <w:rPr>
                <w:rFonts w:ascii="Aptos" w:eastAsia="Yu Mincho" w:hAnsi="Aptos" w:cs="Arial"/>
                <w:b/>
                <w:sz w:val="20"/>
                <w:szCs w:val="20"/>
              </w:rPr>
              <w:t>Request</w:t>
            </w:r>
          </w:p>
        </w:tc>
        <w:tc>
          <w:tcPr>
            <w:tcW w:w="7645" w:type="dxa"/>
          </w:tcPr>
          <w:p w14:paraId="0EDBA493" w14:textId="1A6875BC" w:rsidR="0046223F" w:rsidRPr="006D5587" w:rsidRDefault="00C4166F" w:rsidP="00043E55">
            <w:pPr>
              <w:spacing w:after="200" w:line="276" w:lineRule="auto"/>
              <w:rPr>
                <w:rFonts w:ascii="Aptos" w:eastAsia="Yu Mincho" w:hAnsi="Aptos" w:cs="Arial"/>
                <w:sz w:val="20"/>
                <w:szCs w:val="20"/>
              </w:rPr>
            </w:pPr>
            <w:r w:rsidRPr="00C4166F">
              <w:rPr>
                <w:rFonts w:ascii="Aptos" w:hAnsi="Aptos"/>
                <w:sz w:val="20"/>
                <w:szCs w:val="20"/>
              </w:rPr>
              <w:t>curl --location --request POST 'https://login.microsoftonline.com/14b77578-9773-42d5-8507-251ca2dc2b06/oauth2/v2.0/authorize?client_id=</w:t>
            </w:r>
            <w:r w:rsidRPr="00F90633">
              <w:rPr>
                <w:rFonts w:ascii="Aptos" w:hAnsi="Aptos"/>
                <w:color w:val="000000" w:themeColor="text1"/>
                <w:sz w:val="20"/>
                <w:szCs w:val="20"/>
                <w:highlight w:val="yellow"/>
              </w:rPr>
              <w:t>Insert</w:t>
            </w:r>
            <w:r w:rsidR="001508BC" w:rsidRPr="00F90633">
              <w:rPr>
                <w:rFonts w:ascii="Aptos" w:hAnsi="Aptos"/>
                <w:color w:val="000000" w:themeColor="text1"/>
                <w:sz w:val="20"/>
                <w:szCs w:val="20"/>
                <w:highlight w:val="yellow"/>
              </w:rPr>
              <w:t xml:space="preserve"> </w:t>
            </w:r>
            <w:r w:rsidRPr="00F90633">
              <w:rPr>
                <w:rFonts w:ascii="Aptos" w:hAnsi="Aptos"/>
                <w:color w:val="000000" w:themeColor="text1"/>
                <w:sz w:val="20"/>
                <w:szCs w:val="20"/>
                <w:highlight w:val="yellow"/>
              </w:rPr>
              <w:t>Your</w:t>
            </w:r>
            <w:r w:rsidR="001508BC" w:rsidRPr="00F90633">
              <w:rPr>
                <w:rFonts w:ascii="Aptos" w:hAnsi="Aptos"/>
                <w:color w:val="000000" w:themeColor="text1"/>
                <w:sz w:val="20"/>
                <w:szCs w:val="20"/>
                <w:highlight w:val="yellow"/>
              </w:rPr>
              <w:t xml:space="preserve"> </w:t>
            </w:r>
            <w:r w:rsidRPr="00F90633">
              <w:rPr>
                <w:rFonts w:ascii="Aptos" w:hAnsi="Aptos"/>
                <w:color w:val="000000" w:themeColor="text1"/>
                <w:sz w:val="20"/>
                <w:szCs w:val="20"/>
                <w:highlight w:val="yellow"/>
              </w:rPr>
              <w:t>Application</w:t>
            </w:r>
            <w:r w:rsidR="001508BC" w:rsidRPr="00F90633">
              <w:rPr>
                <w:rFonts w:ascii="Aptos" w:hAnsi="Aptos"/>
                <w:color w:val="000000" w:themeColor="text1"/>
                <w:sz w:val="20"/>
                <w:szCs w:val="20"/>
                <w:highlight w:val="yellow"/>
              </w:rPr>
              <w:t xml:space="preserve"> </w:t>
            </w:r>
            <w:r w:rsidRPr="00F90633">
              <w:rPr>
                <w:rFonts w:ascii="Aptos" w:hAnsi="Aptos"/>
                <w:color w:val="000000" w:themeColor="text1"/>
                <w:sz w:val="20"/>
                <w:szCs w:val="20"/>
                <w:highlight w:val="yellow"/>
              </w:rPr>
              <w:t>Clien</w:t>
            </w:r>
            <w:r w:rsidR="001508BC" w:rsidRPr="00F90633">
              <w:rPr>
                <w:rFonts w:ascii="Aptos" w:hAnsi="Aptos"/>
                <w:color w:val="000000" w:themeColor="text1"/>
                <w:sz w:val="20"/>
                <w:szCs w:val="20"/>
                <w:highlight w:val="yellow"/>
              </w:rPr>
              <w:t xml:space="preserve">t </w:t>
            </w:r>
            <w:r w:rsidRPr="00F90633">
              <w:rPr>
                <w:rFonts w:ascii="Aptos" w:hAnsi="Aptos"/>
                <w:color w:val="000000" w:themeColor="text1"/>
                <w:sz w:val="20"/>
                <w:szCs w:val="20"/>
                <w:highlight w:val="yellow"/>
              </w:rPr>
              <w:t>ID</w:t>
            </w:r>
            <w:r w:rsidR="001508BC" w:rsidRPr="00F90633">
              <w:rPr>
                <w:rFonts w:ascii="Aptos" w:hAnsi="Aptos"/>
                <w:color w:val="000000" w:themeColor="text1"/>
                <w:sz w:val="20"/>
                <w:szCs w:val="20"/>
                <w:highlight w:val="yellow"/>
              </w:rPr>
              <w:t xml:space="preserve"> </w:t>
            </w:r>
            <w:r w:rsidRPr="00F90633">
              <w:rPr>
                <w:rFonts w:ascii="Aptos" w:hAnsi="Aptos"/>
                <w:color w:val="000000" w:themeColor="text1"/>
                <w:sz w:val="20"/>
                <w:szCs w:val="20"/>
                <w:highlight w:val="yellow"/>
              </w:rPr>
              <w:t>Value</w:t>
            </w:r>
            <w:r w:rsidRPr="00C4166F">
              <w:rPr>
                <w:rFonts w:ascii="Aptos" w:hAnsi="Aptos"/>
                <w:sz w:val="20"/>
                <w:szCs w:val="20"/>
              </w:rPr>
              <w:t>&amp;response_type=code&amp;redirect_uri=</w:t>
            </w:r>
            <w:r w:rsidRPr="00F90633">
              <w:rPr>
                <w:rFonts w:ascii="Aptos" w:hAnsi="Aptos"/>
                <w:color w:val="000000" w:themeColor="text1"/>
                <w:sz w:val="20"/>
                <w:szCs w:val="20"/>
                <w:highlight w:val="yellow"/>
              </w:rPr>
              <w:t>Insert</w:t>
            </w:r>
            <w:r w:rsidR="005A2374" w:rsidRPr="00F90633">
              <w:rPr>
                <w:rFonts w:ascii="Aptos" w:hAnsi="Aptos"/>
                <w:color w:val="000000" w:themeColor="text1"/>
                <w:sz w:val="20"/>
                <w:szCs w:val="20"/>
                <w:highlight w:val="yellow"/>
              </w:rPr>
              <w:t xml:space="preserve"> </w:t>
            </w:r>
            <w:r w:rsidRPr="00F90633">
              <w:rPr>
                <w:rFonts w:ascii="Aptos" w:hAnsi="Aptos"/>
                <w:color w:val="000000" w:themeColor="text1"/>
                <w:sz w:val="20"/>
                <w:szCs w:val="20"/>
                <w:highlight w:val="yellow"/>
              </w:rPr>
              <w:t>Your</w:t>
            </w:r>
            <w:r w:rsidR="005A2374" w:rsidRPr="00F90633">
              <w:rPr>
                <w:rFonts w:ascii="Aptos" w:hAnsi="Aptos"/>
                <w:color w:val="000000" w:themeColor="text1"/>
                <w:sz w:val="20"/>
                <w:szCs w:val="20"/>
                <w:highlight w:val="yellow"/>
              </w:rPr>
              <w:t xml:space="preserve"> </w:t>
            </w:r>
            <w:r w:rsidRPr="00F90633">
              <w:rPr>
                <w:rFonts w:ascii="Aptos" w:hAnsi="Aptos"/>
                <w:color w:val="000000" w:themeColor="text1"/>
                <w:sz w:val="20"/>
                <w:szCs w:val="20"/>
                <w:highlight w:val="yellow"/>
              </w:rPr>
              <w:t>Application</w:t>
            </w:r>
            <w:r w:rsidR="005A2374" w:rsidRPr="00F90633">
              <w:rPr>
                <w:rFonts w:ascii="Aptos" w:hAnsi="Aptos"/>
                <w:color w:val="000000" w:themeColor="text1"/>
                <w:sz w:val="20"/>
                <w:szCs w:val="20"/>
                <w:highlight w:val="yellow"/>
              </w:rPr>
              <w:t xml:space="preserve"> </w:t>
            </w:r>
            <w:r w:rsidRPr="00F90633">
              <w:rPr>
                <w:rFonts w:ascii="Aptos" w:hAnsi="Aptos"/>
                <w:color w:val="000000" w:themeColor="text1"/>
                <w:sz w:val="20"/>
                <w:szCs w:val="20"/>
                <w:highlight w:val="yellow"/>
              </w:rPr>
              <w:t>Redirect</w:t>
            </w:r>
            <w:r w:rsidR="005E3D6C" w:rsidRPr="00F90633">
              <w:rPr>
                <w:rFonts w:ascii="Aptos" w:hAnsi="Aptos"/>
                <w:color w:val="000000" w:themeColor="text1"/>
                <w:sz w:val="20"/>
                <w:szCs w:val="20"/>
                <w:highlight w:val="yellow"/>
              </w:rPr>
              <w:t xml:space="preserve"> </w:t>
            </w:r>
            <w:r w:rsidRPr="00F90633">
              <w:rPr>
                <w:rFonts w:ascii="Aptos" w:hAnsi="Aptos"/>
                <w:color w:val="000000" w:themeColor="text1"/>
                <w:sz w:val="20"/>
                <w:szCs w:val="20"/>
                <w:highlight w:val="yellow"/>
              </w:rPr>
              <w:t>URL</w:t>
            </w:r>
            <w:r w:rsidRPr="00C4166F">
              <w:rPr>
                <w:rFonts w:ascii="Aptos" w:hAnsi="Aptos"/>
                <w:sz w:val="20"/>
                <w:szCs w:val="20"/>
              </w:rPr>
              <w:t>&amp;response_mode=query&amp;scope=email%20openid%20profile%20offline_access&amp;state=none' \</w:t>
            </w:r>
          </w:p>
        </w:tc>
      </w:tr>
      <w:tr w:rsidR="0046223F" w14:paraId="4ECDB76C" w14:textId="77777777" w:rsidTr="00F213BF">
        <w:trPr>
          <w:trHeight w:val="5237"/>
        </w:trPr>
        <w:tc>
          <w:tcPr>
            <w:tcW w:w="1705" w:type="dxa"/>
          </w:tcPr>
          <w:p w14:paraId="35406559" w14:textId="42A276A6" w:rsidR="0046223F" w:rsidRPr="00E13FD7" w:rsidRDefault="0046223F" w:rsidP="00043E55">
            <w:pPr>
              <w:spacing w:after="200" w:line="276" w:lineRule="auto"/>
              <w:rPr>
                <w:rFonts w:ascii="Aptos" w:eastAsia="Yu Mincho" w:hAnsi="Aptos" w:cs="Arial"/>
                <w:b/>
                <w:sz w:val="20"/>
                <w:szCs w:val="20"/>
              </w:rPr>
            </w:pPr>
            <w:r w:rsidRPr="00E13FD7">
              <w:rPr>
                <w:rFonts w:ascii="Aptos" w:eastAsia="Yu Mincho" w:hAnsi="Aptos" w:cs="Arial"/>
                <w:b/>
                <w:sz w:val="20"/>
                <w:szCs w:val="20"/>
              </w:rPr>
              <w:lastRenderedPageBreak/>
              <w:t>Response</w:t>
            </w:r>
            <w:r w:rsidR="00E37079">
              <w:rPr>
                <w:rFonts w:ascii="Aptos" w:eastAsia="Yu Mincho" w:hAnsi="Aptos" w:cs="Arial"/>
                <w:b/>
                <w:sz w:val="20"/>
                <w:szCs w:val="20"/>
              </w:rPr>
              <w:t xml:space="preserve"> </w:t>
            </w:r>
            <w:r w:rsidR="00E37079" w:rsidRPr="00E37079">
              <w:rPr>
                <w:rFonts w:ascii="Aptos" w:eastAsia="Yu Mincho" w:hAnsi="Aptos" w:cs="Arial"/>
                <w:bCs/>
                <w:sz w:val="20"/>
                <w:szCs w:val="20"/>
              </w:rPr>
              <w:t>(Example)</w:t>
            </w:r>
          </w:p>
        </w:tc>
        <w:tc>
          <w:tcPr>
            <w:tcW w:w="7645" w:type="dxa"/>
          </w:tcPr>
          <w:p w14:paraId="26F2CBD4" w14:textId="77777777" w:rsidR="0046223F" w:rsidRDefault="0046223F" w:rsidP="0046223F">
            <w:pPr>
              <w:rPr>
                <w:rFonts w:ascii="Aptos" w:hAnsi="Aptos"/>
                <w:sz w:val="20"/>
                <w:szCs w:val="20"/>
              </w:rPr>
            </w:pPr>
            <w:r w:rsidRPr="00DE4DFB">
              <w:rPr>
                <w:rFonts w:ascii="Aptos" w:hAnsi="Aptos"/>
                <w:sz w:val="20"/>
                <w:szCs w:val="20"/>
              </w:rPr>
              <w:t>HTTP/1.1 200</w:t>
            </w:r>
          </w:p>
          <w:p w14:paraId="560EFA64" w14:textId="4E447B4E" w:rsidR="008211CF" w:rsidRPr="00DE4DFB" w:rsidRDefault="008211CF" w:rsidP="0046223F">
            <w:pPr>
              <w:rPr>
                <w:rFonts w:ascii="Aptos" w:hAnsi="Aptos"/>
                <w:sz w:val="20"/>
                <w:szCs w:val="20"/>
              </w:rPr>
            </w:pPr>
            <w:r>
              <w:rPr>
                <w:rFonts w:ascii="Aptos" w:hAnsi="Aptos"/>
                <w:sz w:val="20"/>
                <w:szCs w:val="20"/>
              </w:rPr>
              <w:t>Code:</w:t>
            </w:r>
          </w:p>
          <w:p w14:paraId="027CC514" w14:textId="11504A06" w:rsidR="0046223F" w:rsidRPr="00E62A38" w:rsidRDefault="00C538BA" w:rsidP="0046223F">
            <w:pPr>
              <w:spacing w:after="200" w:line="276" w:lineRule="auto"/>
              <w:rPr>
                <w:rFonts w:ascii="Aptos" w:eastAsia="Yu Mincho" w:hAnsi="Aptos" w:cs="Arial"/>
                <w:sz w:val="16"/>
                <w:szCs w:val="16"/>
              </w:rPr>
            </w:pPr>
            <w:r w:rsidRPr="00E62A38">
              <w:rPr>
                <w:rFonts w:ascii="Aptos" w:hAnsi="Aptos"/>
                <w:sz w:val="16"/>
                <w:szCs w:val="16"/>
              </w:rPr>
              <w:t>1.AS0AeHW3FHOX1UKFByUcotwrBj6uNj1KvENIuYLiwNicyTItALMtAA.AgABBAIAAABVrSpeuWamRam2jAF1XRQEAwDs_wUA9P9sETy09amJoZvbf3gXQNDz2WPGyW4rAXzMAI4fX5O-BFkZvvBp-cZrKiibeIzmJAm7j00EtI_aehYl0sQBpK4obWmesR1Osxgo5W6YrWONhNArNXkNxXmlNtn3LPp-PcEA1b6gMm9YuuHeyxAs98JIqtyoFVqXlTGGhgnvpVwRJaROFqI5Ry2kOcCfPcb3tnZbT8VMmdjWde8qP9sLAKU2RBz49pIVLrZLvCrZGSDjG1bE74qMbHeS5zJ6rFVi9n6uMcOvf8eThWixcUsDBNQMAGf3uzvSV6DQZELJ5ZLuAb8wZwYhFzKxGiD7EGTW1pxZx5osHuTo-VpJ9oYS507_8olfqP7oqAIuxQIZpCZWGdc91lyFYXEtTo0Y2zl7eElyZKcm12yzwDGZxyIJ1pQzT6V7ftwwbr5wCzC_cGaL2oRb6gy6sdymbUE-LgyXMmFBRrxIPx2IKadyuzEvgXWMdiStlemfleraowqCEi7aDUw_UT5NBPQXTpRoonsDe5kOce2jjYv94lozsmzgApNqo1-6sCJNDJYml9zTUno0a6LVI6HrJirfrXUnwRNxTfDyR3sFOHfNabJrDMWsrU5qcnlepUNUMjVEVHu-kVt8h_1C7I9iflOMqo99aI7SYCugAFYGdi-MWn81qZ7uyA6X-whS15XYNNT-lYBTJMIQ8IL22IM3KcIlRT7Be4PjZZU1OwvmXLZ8f77eC9WDfM2puTjGzC0TODaxk90khLpr4qlavqoOoEQQm3hgsao2p2Uae__G_Xv-duxjKO0xw7lrzf7GnMfJN97wEBEV1g6p2-OCFUACYN08JcW-hCAZfe7WVZ1IMBhOsAvFsnDSQXDQ1bCGvcMkqIkj6rzjqBxEElZO2qB3x5UFRu315mR8l_Uh6FzfyXA_R1qqDhD6He4aZqt_Pg6zSaJ4ecgVq-iBoghbCaRDWX5MsrN9MJfieqHdTuXwBDEnkkqxq8CREskGcLgnRg08JixrqC9aGPi5j27RGqFQWhLG-ATzQidgylfcci7UpNGzordwO7VS7Bly9w</w:t>
            </w:r>
          </w:p>
        </w:tc>
      </w:tr>
      <w:tr w:rsidR="00620A4B" w14:paraId="05CF2D56" w14:textId="77777777" w:rsidTr="009E1B07">
        <w:trPr>
          <w:trHeight w:val="665"/>
        </w:trPr>
        <w:tc>
          <w:tcPr>
            <w:tcW w:w="9350" w:type="dxa"/>
            <w:gridSpan w:val="2"/>
            <w:shd w:val="clear" w:color="auto" w:fill="20558A"/>
          </w:tcPr>
          <w:p w14:paraId="3D231451" w14:textId="3CAFECA4" w:rsidR="005A31D8" w:rsidRPr="000050BF" w:rsidRDefault="00772A0C" w:rsidP="005A31D8">
            <w:pPr>
              <w:rPr>
                <w:rFonts w:ascii="Aptos" w:hAnsi="Aptos"/>
                <w:b/>
                <w:bCs/>
              </w:rPr>
            </w:pPr>
            <w:r w:rsidRPr="000050BF">
              <w:rPr>
                <w:rFonts w:ascii="Aptos" w:hAnsi="Aptos"/>
                <w:b/>
                <w:bCs/>
                <w:color w:val="FFFFFF" w:themeColor="background1"/>
              </w:rPr>
              <w:t xml:space="preserve">Step 2: </w:t>
            </w:r>
            <w:r w:rsidR="00620A4B" w:rsidRPr="000050BF">
              <w:rPr>
                <w:rFonts w:ascii="Aptos" w:hAnsi="Aptos"/>
                <w:b/>
                <w:bCs/>
                <w:color w:val="FFFFFF" w:themeColor="background1"/>
              </w:rPr>
              <w:t xml:space="preserve">Token Request </w:t>
            </w:r>
            <w:r w:rsidR="006D0BF7" w:rsidRPr="000050BF">
              <w:rPr>
                <w:rFonts w:ascii="Aptos" w:hAnsi="Aptos"/>
                <w:b/>
                <w:bCs/>
                <w:color w:val="FFFFFF" w:themeColor="background1"/>
              </w:rPr>
              <w:t>(</w:t>
            </w:r>
            <w:r w:rsidR="00620A4B" w:rsidRPr="000050BF">
              <w:rPr>
                <w:rFonts w:ascii="Aptos" w:hAnsi="Aptos"/>
                <w:b/>
                <w:bCs/>
                <w:color w:val="FFFFFF" w:themeColor="background1"/>
              </w:rPr>
              <w:t>POST</w:t>
            </w:r>
            <w:r w:rsidR="006D0BF7" w:rsidRPr="000050BF">
              <w:rPr>
                <w:rFonts w:ascii="Aptos" w:hAnsi="Aptos"/>
                <w:b/>
                <w:bCs/>
                <w:color w:val="FFFFFF" w:themeColor="background1"/>
              </w:rPr>
              <w:t>)</w:t>
            </w:r>
          </w:p>
        </w:tc>
      </w:tr>
      <w:tr w:rsidR="007F2550" w14:paraId="0A968758" w14:textId="77777777" w:rsidTr="005E3D6C">
        <w:trPr>
          <w:trHeight w:val="2978"/>
        </w:trPr>
        <w:tc>
          <w:tcPr>
            <w:tcW w:w="1705" w:type="dxa"/>
          </w:tcPr>
          <w:p w14:paraId="1FEC94E0" w14:textId="77777777" w:rsidR="00DE1FBC" w:rsidRDefault="00DE1FBC" w:rsidP="00DE1FBC">
            <w:pPr>
              <w:spacing w:after="200" w:line="276" w:lineRule="auto"/>
              <w:jc w:val="center"/>
              <w:rPr>
                <w:rFonts w:ascii="Aptos" w:eastAsia="Yu Mincho" w:hAnsi="Aptos" w:cs="Arial"/>
                <w:b/>
                <w:sz w:val="20"/>
                <w:szCs w:val="20"/>
              </w:rPr>
            </w:pPr>
          </w:p>
          <w:p w14:paraId="00E1704F" w14:textId="77777777" w:rsidR="00DE1FBC" w:rsidRDefault="00DE1FBC" w:rsidP="00DE1FBC">
            <w:pPr>
              <w:spacing w:after="200" w:line="276" w:lineRule="auto"/>
              <w:jc w:val="center"/>
              <w:rPr>
                <w:rFonts w:ascii="Aptos" w:eastAsia="Yu Mincho" w:hAnsi="Aptos" w:cs="Arial"/>
                <w:b/>
                <w:sz w:val="20"/>
                <w:szCs w:val="20"/>
              </w:rPr>
            </w:pPr>
          </w:p>
          <w:p w14:paraId="01648B09" w14:textId="639E36A7" w:rsidR="007F2550" w:rsidRPr="00E13FD7" w:rsidRDefault="00D0162E" w:rsidP="004D7ABB">
            <w:pPr>
              <w:spacing w:after="200" w:line="276" w:lineRule="auto"/>
              <w:rPr>
                <w:rFonts w:ascii="Aptos" w:eastAsia="Yu Mincho" w:hAnsi="Aptos" w:cs="Arial"/>
                <w:b/>
                <w:sz w:val="20"/>
                <w:szCs w:val="20"/>
              </w:rPr>
            </w:pPr>
            <w:r>
              <w:rPr>
                <w:rFonts w:ascii="Aptos" w:eastAsia="Yu Mincho" w:hAnsi="Aptos" w:cs="Arial"/>
                <w:b/>
                <w:sz w:val="20"/>
                <w:szCs w:val="20"/>
              </w:rPr>
              <w:t>T</w:t>
            </w:r>
            <w:r w:rsidR="0079194C" w:rsidRPr="00E13FD7">
              <w:rPr>
                <w:rFonts w:ascii="Aptos" w:eastAsia="Yu Mincho" w:hAnsi="Aptos" w:cs="Arial"/>
                <w:b/>
                <w:sz w:val="20"/>
                <w:szCs w:val="20"/>
              </w:rPr>
              <w:t xml:space="preserve">oken </w:t>
            </w:r>
            <w:r>
              <w:rPr>
                <w:rFonts w:ascii="Aptos" w:eastAsia="Yu Mincho" w:hAnsi="Aptos" w:cs="Arial"/>
                <w:b/>
                <w:sz w:val="20"/>
                <w:szCs w:val="20"/>
              </w:rPr>
              <w:t>R</w:t>
            </w:r>
            <w:r w:rsidR="0079194C" w:rsidRPr="00E13FD7">
              <w:rPr>
                <w:rFonts w:ascii="Aptos" w:eastAsia="Yu Mincho" w:hAnsi="Aptos" w:cs="Arial"/>
                <w:b/>
                <w:sz w:val="20"/>
                <w:szCs w:val="20"/>
              </w:rPr>
              <w:t>equest</w:t>
            </w:r>
          </w:p>
        </w:tc>
        <w:tc>
          <w:tcPr>
            <w:tcW w:w="7645" w:type="dxa"/>
          </w:tcPr>
          <w:p w14:paraId="511312DD" w14:textId="77777777" w:rsidR="001F59C5" w:rsidRPr="001F59C5" w:rsidRDefault="001F59C5" w:rsidP="001F59C5">
            <w:pPr>
              <w:rPr>
                <w:rFonts w:ascii="Aptos" w:hAnsi="Aptos"/>
                <w:sz w:val="20"/>
                <w:szCs w:val="20"/>
              </w:rPr>
            </w:pPr>
            <w:r w:rsidRPr="001F59C5">
              <w:rPr>
                <w:rFonts w:ascii="Aptos" w:hAnsi="Aptos"/>
                <w:sz w:val="20"/>
                <w:szCs w:val="20"/>
              </w:rPr>
              <w:t>curl --location 'https://login.microsoftonline.com/14b77578-9773-42d5-8507-251ca2dc2b06/oauth2/v2.0/token' \</w:t>
            </w:r>
          </w:p>
          <w:p w14:paraId="689BBDDE" w14:textId="77777777" w:rsidR="00AE17C3" w:rsidRPr="00AE17C3" w:rsidRDefault="00AE17C3" w:rsidP="00AE17C3">
            <w:pPr>
              <w:spacing w:line="160" w:lineRule="exact"/>
              <w:rPr>
                <w:rFonts w:ascii="Aptos" w:hAnsi="Aptos"/>
                <w:sz w:val="20"/>
                <w:szCs w:val="20"/>
              </w:rPr>
            </w:pPr>
            <w:r w:rsidRPr="00AE17C3">
              <w:rPr>
                <w:rFonts w:ascii="Aptos" w:hAnsi="Aptos"/>
                <w:sz w:val="20"/>
                <w:szCs w:val="20"/>
              </w:rPr>
              <w:t>--header 'Content-Type: application/x-www-form-urlencoded' \</w:t>
            </w:r>
          </w:p>
          <w:p w14:paraId="5822CC35" w14:textId="77777777" w:rsidR="00EA53DE" w:rsidRPr="00EA53DE" w:rsidRDefault="00EA53DE" w:rsidP="00EA53DE">
            <w:pPr>
              <w:spacing w:line="160" w:lineRule="exact"/>
              <w:rPr>
                <w:rFonts w:ascii="Aptos" w:hAnsi="Aptos"/>
                <w:sz w:val="20"/>
                <w:szCs w:val="20"/>
              </w:rPr>
            </w:pPr>
            <w:r w:rsidRPr="00EA53DE">
              <w:rPr>
                <w:rFonts w:ascii="Aptos" w:hAnsi="Aptos"/>
                <w:sz w:val="20"/>
                <w:szCs w:val="20"/>
              </w:rPr>
              <w:t>--data-urlencode 'grant_type=authorization_code' \</w:t>
            </w:r>
          </w:p>
          <w:p w14:paraId="4A00E166" w14:textId="77777777" w:rsidR="00EA53DE" w:rsidRPr="00EA53DE" w:rsidRDefault="00EA53DE" w:rsidP="00EA53DE">
            <w:pPr>
              <w:spacing w:line="160" w:lineRule="exact"/>
              <w:rPr>
                <w:rFonts w:ascii="Aptos" w:hAnsi="Aptos"/>
                <w:sz w:val="20"/>
                <w:szCs w:val="20"/>
              </w:rPr>
            </w:pPr>
            <w:r w:rsidRPr="00EA53DE">
              <w:rPr>
                <w:rFonts w:ascii="Aptos" w:hAnsi="Aptos"/>
                <w:sz w:val="20"/>
                <w:szCs w:val="20"/>
              </w:rPr>
              <w:t>--data-urlencode 'client_id=</w:t>
            </w:r>
            <w:r w:rsidRPr="00F90633">
              <w:rPr>
                <w:rFonts w:ascii="Aptos" w:hAnsi="Aptos"/>
                <w:color w:val="000000" w:themeColor="text1"/>
                <w:sz w:val="20"/>
                <w:szCs w:val="20"/>
                <w:highlight w:val="yellow"/>
              </w:rPr>
              <w:t>Insert Your Application Client ID Value</w:t>
            </w:r>
            <w:r w:rsidRPr="00F90633">
              <w:rPr>
                <w:rFonts w:ascii="Aptos" w:hAnsi="Aptos"/>
                <w:color w:val="000000" w:themeColor="text1"/>
                <w:sz w:val="20"/>
                <w:szCs w:val="20"/>
              </w:rPr>
              <w:t xml:space="preserve">' </w:t>
            </w:r>
            <w:r w:rsidRPr="00EA53DE">
              <w:rPr>
                <w:rFonts w:ascii="Aptos" w:hAnsi="Aptos"/>
                <w:sz w:val="20"/>
                <w:szCs w:val="20"/>
              </w:rPr>
              <w:t>\</w:t>
            </w:r>
          </w:p>
          <w:p w14:paraId="1ED3DF39" w14:textId="77777777" w:rsidR="00EA53DE" w:rsidRPr="00EA53DE" w:rsidRDefault="00EA53DE" w:rsidP="00EA53DE">
            <w:pPr>
              <w:spacing w:line="160" w:lineRule="exact"/>
              <w:rPr>
                <w:rFonts w:ascii="Aptos" w:hAnsi="Aptos"/>
                <w:sz w:val="20"/>
                <w:szCs w:val="20"/>
              </w:rPr>
            </w:pPr>
            <w:r w:rsidRPr="00EA53DE">
              <w:rPr>
                <w:rFonts w:ascii="Aptos" w:hAnsi="Aptos"/>
                <w:sz w:val="20"/>
                <w:szCs w:val="20"/>
              </w:rPr>
              <w:t>--data-urlencode 'client_secret=</w:t>
            </w:r>
            <w:r w:rsidRPr="00F90633">
              <w:rPr>
                <w:rFonts w:ascii="Aptos" w:hAnsi="Aptos"/>
                <w:color w:val="000000" w:themeColor="text1"/>
                <w:sz w:val="20"/>
                <w:szCs w:val="20"/>
                <w:highlight w:val="yellow"/>
              </w:rPr>
              <w:t>Insert Your Application Client Secret Value</w:t>
            </w:r>
            <w:r w:rsidRPr="00EA53DE">
              <w:rPr>
                <w:rFonts w:ascii="Aptos" w:hAnsi="Aptos"/>
                <w:sz w:val="20"/>
                <w:szCs w:val="20"/>
              </w:rPr>
              <w:t>' \</w:t>
            </w:r>
          </w:p>
          <w:p w14:paraId="41274707" w14:textId="77777777" w:rsidR="00EA53DE" w:rsidRPr="00EA53DE" w:rsidRDefault="00EA53DE" w:rsidP="00EA53DE">
            <w:pPr>
              <w:spacing w:line="160" w:lineRule="exact"/>
              <w:rPr>
                <w:rFonts w:ascii="Aptos" w:hAnsi="Aptos"/>
                <w:sz w:val="20"/>
                <w:szCs w:val="20"/>
              </w:rPr>
            </w:pPr>
            <w:r w:rsidRPr="00EA53DE">
              <w:rPr>
                <w:rFonts w:ascii="Aptos" w:hAnsi="Aptos"/>
                <w:sz w:val="20"/>
                <w:szCs w:val="20"/>
              </w:rPr>
              <w:t>--data-urlencode 'redirect_uri=</w:t>
            </w:r>
            <w:r w:rsidRPr="00F90633">
              <w:rPr>
                <w:rFonts w:ascii="Aptos" w:hAnsi="Aptos"/>
                <w:color w:val="000000" w:themeColor="text1"/>
                <w:sz w:val="20"/>
                <w:szCs w:val="20"/>
                <w:highlight w:val="yellow"/>
              </w:rPr>
              <w:t>Insert Your Application Redirect URL</w:t>
            </w:r>
            <w:r w:rsidRPr="00EA53DE">
              <w:rPr>
                <w:rFonts w:ascii="Aptos" w:hAnsi="Aptos"/>
                <w:sz w:val="20"/>
                <w:szCs w:val="20"/>
              </w:rPr>
              <w:t>' \</w:t>
            </w:r>
          </w:p>
          <w:p w14:paraId="09367E43" w14:textId="23334312" w:rsidR="007F2550" w:rsidRPr="00941CFA" w:rsidRDefault="00EA53DE" w:rsidP="00D9779E">
            <w:pPr>
              <w:spacing w:line="160" w:lineRule="exact"/>
              <w:rPr>
                <w:rFonts w:ascii="Aptos" w:hAnsi="Aptos"/>
                <w:sz w:val="20"/>
                <w:szCs w:val="20"/>
              </w:rPr>
            </w:pPr>
            <w:r w:rsidRPr="00EA53DE">
              <w:rPr>
                <w:rFonts w:ascii="Aptos" w:hAnsi="Aptos"/>
                <w:sz w:val="20"/>
                <w:szCs w:val="20"/>
              </w:rPr>
              <w:t>--data-urlencode 'code=</w:t>
            </w:r>
            <w:r w:rsidRPr="00F90633">
              <w:rPr>
                <w:rFonts w:ascii="Aptos" w:hAnsi="Aptos"/>
                <w:color w:val="000000" w:themeColor="text1"/>
                <w:sz w:val="20"/>
                <w:szCs w:val="20"/>
                <w:highlight w:val="yellow"/>
              </w:rPr>
              <w:t xml:space="preserve">Insert Your Code Received </w:t>
            </w:r>
            <w:r w:rsidR="00220841" w:rsidRPr="00F90633">
              <w:rPr>
                <w:rFonts w:ascii="Aptos" w:hAnsi="Aptos"/>
                <w:color w:val="000000" w:themeColor="text1"/>
                <w:sz w:val="20"/>
                <w:szCs w:val="20"/>
                <w:highlight w:val="yellow"/>
              </w:rPr>
              <w:t>from</w:t>
            </w:r>
            <w:r w:rsidRPr="00F90633">
              <w:rPr>
                <w:rFonts w:ascii="Aptos" w:hAnsi="Aptos"/>
                <w:color w:val="000000" w:themeColor="text1"/>
                <w:sz w:val="20"/>
                <w:szCs w:val="20"/>
                <w:highlight w:val="yellow"/>
              </w:rPr>
              <w:t xml:space="preserve"> Authorization Request</w:t>
            </w:r>
            <w:r w:rsidRPr="00EA53DE">
              <w:rPr>
                <w:rFonts w:ascii="Aptos" w:hAnsi="Aptos"/>
                <w:sz w:val="20"/>
                <w:szCs w:val="20"/>
              </w:rPr>
              <w:t>'</w:t>
            </w:r>
          </w:p>
        </w:tc>
      </w:tr>
      <w:tr w:rsidR="007F2550" w14:paraId="69A3B04A" w14:textId="77777777" w:rsidTr="00896436">
        <w:trPr>
          <w:trHeight w:val="4301"/>
        </w:trPr>
        <w:tc>
          <w:tcPr>
            <w:tcW w:w="1705" w:type="dxa"/>
          </w:tcPr>
          <w:p w14:paraId="2A34443D" w14:textId="77777777" w:rsidR="007F2550" w:rsidRDefault="0079194C" w:rsidP="00043E55">
            <w:pPr>
              <w:spacing w:after="200" w:line="276" w:lineRule="auto"/>
              <w:rPr>
                <w:rFonts w:ascii="Aptos" w:eastAsia="Yu Mincho" w:hAnsi="Aptos" w:cs="Arial"/>
                <w:b/>
                <w:sz w:val="20"/>
                <w:szCs w:val="20"/>
              </w:rPr>
            </w:pPr>
            <w:r w:rsidRPr="00E13FD7">
              <w:rPr>
                <w:rFonts w:ascii="Aptos" w:eastAsia="Yu Mincho" w:hAnsi="Aptos" w:cs="Arial"/>
                <w:b/>
                <w:sz w:val="20"/>
                <w:szCs w:val="20"/>
              </w:rPr>
              <w:lastRenderedPageBreak/>
              <w:t>Response</w:t>
            </w:r>
          </w:p>
          <w:p w14:paraId="4D974E64" w14:textId="31837668" w:rsidR="00010DF2" w:rsidRPr="00010DF2" w:rsidRDefault="00010DF2" w:rsidP="00043E55">
            <w:pPr>
              <w:spacing w:after="200" w:line="276" w:lineRule="auto"/>
              <w:rPr>
                <w:rFonts w:ascii="Aptos" w:eastAsia="Yu Mincho" w:hAnsi="Aptos" w:cs="Arial"/>
                <w:bCs/>
                <w:sz w:val="20"/>
                <w:szCs w:val="20"/>
              </w:rPr>
            </w:pPr>
            <w:r w:rsidRPr="00010DF2">
              <w:rPr>
                <w:rFonts w:ascii="Aptos" w:eastAsia="Yu Mincho" w:hAnsi="Aptos" w:cs="Arial"/>
                <w:bCs/>
                <w:sz w:val="20"/>
                <w:szCs w:val="20"/>
              </w:rPr>
              <w:t>(Example)</w:t>
            </w:r>
          </w:p>
        </w:tc>
        <w:tc>
          <w:tcPr>
            <w:tcW w:w="7645" w:type="dxa"/>
          </w:tcPr>
          <w:p w14:paraId="44E7195A" w14:textId="77777777" w:rsidR="002B1052" w:rsidRDefault="002B1052" w:rsidP="002B1052">
            <w:pPr>
              <w:rPr>
                <w:rFonts w:ascii="Aptos" w:hAnsi="Aptos"/>
                <w:sz w:val="20"/>
                <w:szCs w:val="20"/>
              </w:rPr>
            </w:pPr>
            <w:r w:rsidRPr="00DE4DFB">
              <w:rPr>
                <w:rFonts w:ascii="Aptos" w:hAnsi="Aptos"/>
                <w:sz w:val="20"/>
                <w:szCs w:val="20"/>
              </w:rPr>
              <w:t>HTTP/1.1 200</w:t>
            </w:r>
          </w:p>
          <w:p w14:paraId="7FE43AC1" w14:textId="7A081FEA" w:rsidR="00340F61" w:rsidRPr="00186D7D" w:rsidRDefault="00340F61" w:rsidP="00F85E8B">
            <w:pPr>
              <w:rPr>
                <w:rFonts w:ascii="Aptos" w:hAnsi="Aptos"/>
                <w:i/>
                <w:iCs/>
                <w:color w:val="44546A" w:themeColor="text2"/>
                <w:sz w:val="20"/>
                <w:szCs w:val="20"/>
              </w:rPr>
            </w:pPr>
            <w:r w:rsidRPr="00186D7D">
              <w:rPr>
                <w:rFonts w:ascii="Aptos" w:hAnsi="Aptos"/>
                <w:i/>
                <w:iCs/>
                <w:color w:val="44546A" w:themeColor="text2"/>
                <w:sz w:val="20"/>
                <w:szCs w:val="20"/>
              </w:rPr>
              <w:t>(Zoom to ~250%</w:t>
            </w:r>
            <w:r w:rsidR="00480997" w:rsidRPr="00186D7D">
              <w:rPr>
                <w:rFonts w:ascii="Aptos" w:hAnsi="Aptos"/>
                <w:i/>
                <w:iCs/>
                <w:color w:val="44546A" w:themeColor="text2"/>
                <w:sz w:val="20"/>
                <w:szCs w:val="20"/>
              </w:rPr>
              <w:t xml:space="preserve">. </w:t>
            </w:r>
            <w:r w:rsidR="00E573FA" w:rsidRPr="00186D7D">
              <w:rPr>
                <w:rFonts w:ascii="Aptos" w:hAnsi="Aptos"/>
                <w:i/>
                <w:iCs/>
                <w:color w:val="44546A" w:themeColor="text2"/>
                <w:sz w:val="20"/>
                <w:szCs w:val="20"/>
              </w:rPr>
              <w:t>Response example also available in the Postman collection)</w:t>
            </w:r>
          </w:p>
          <w:p w14:paraId="40A734DC" w14:textId="7791A49E" w:rsidR="00F144CD" w:rsidRPr="00F45CCD" w:rsidRDefault="00BE5C66" w:rsidP="00F85E8B">
            <w:pPr>
              <w:rPr>
                <w:rFonts w:ascii="Aptos" w:hAnsi="Aptos"/>
                <w:sz w:val="20"/>
                <w:szCs w:val="20"/>
              </w:rPr>
            </w:pPr>
            <w:r w:rsidRPr="00BE5C66">
              <w:rPr>
                <w:rFonts w:ascii="Aptos" w:hAnsi="Aptos"/>
                <w:noProof/>
                <w:sz w:val="20"/>
                <w:szCs w:val="20"/>
              </w:rPr>
              <w:drawing>
                <wp:inline distT="0" distB="0" distL="0" distR="0" wp14:anchorId="29653697" wp14:editId="29EEBF9A">
                  <wp:extent cx="4717415" cy="1932317"/>
                  <wp:effectExtent l="0" t="0" r="6985" b="0"/>
                  <wp:docPr id="2802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6681" name=""/>
                          <pic:cNvPicPr/>
                        </pic:nvPicPr>
                        <pic:blipFill>
                          <a:blip r:embed="rId26"/>
                          <a:stretch>
                            <a:fillRect/>
                          </a:stretch>
                        </pic:blipFill>
                        <pic:spPr>
                          <a:xfrm>
                            <a:off x="0" y="0"/>
                            <a:ext cx="4717415" cy="1932317"/>
                          </a:xfrm>
                          <a:prstGeom prst="rect">
                            <a:avLst/>
                          </a:prstGeom>
                        </pic:spPr>
                      </pic:pic>
                    </a:graphicData>
                  </a:graphic>
                </wp:inline>
              </w:drawing>
            </w:r>
          </w:p>
        </w:tc>
      </w:tr>
      <w:tr w:rsidR="00B06300" w14:paraId="6CF0EF96" w14:textId="77777777" w:rsidTr="00623C28">
        <w:trPr>
          <w:trHeight w:val="665"/>
        </w:trPr>
        <w:tc>
          <w:tcPr>
            <w:tcW w:w="9350" w:type="dxa"/>
            <w:gridSpan w:val="2"/>
            <w:shd w:val="clear" w:color="auto" w:fill="20558A"/>
          </w:tcPr>
          <w:p w14:paraId="1A0C8256" w14:textId="4B85D878" w:rsidR="00B06300" w:rsidRPr="00F144CD" w:rsidRDefault="00772A0C" w:rsidP="0046223F">
            <w:pPr>
              <w:rPr>
                <w:rFonts w:ascii="Aptos" w:eastAsia="Yu Mincho" w:hAnsi="Aptos" w:cs="Arial"/>
                <w:b/>
                <w:bCs/>
              </w:rPr>
            </w:pPr>
            <w:r w:rsidRPr="00F144CD">
              <w:rPr>
                <w:rFonts w:ascii="Aptos" w:eastAsia="Yu Mincho" w:hAnsi="Aptos" w:cs="Arial"/>
                <w:b/>
                <w:bCs/>
                <w:color w:val="FFFFFF" w:themeColor="background1"/>
              </w:rPr>
              <w:t xml:space="preserve">Step 3: </w:t>
            </w:r>
            <w:r w:rsidR="00B06300" w:rsidRPr="00F144CD">
              <w:rPr>
                <w:rFonts w:ascii="Aptos" w:eastAsia="Yu Mincho" w:hAnsi="Aptos" w:cs="Arial"/>
                <w:b/>
                <w:bCs/>
                <w:color w:val="FFFFFF" w:themeColor="background1"/>
              </w:rPr>
              <w:t>Userinfo Request (</w:t>
            </w:r>
            <w:r w:rsidRPr="00F144CD">
              <w:rPr>
                <w:rFonts w:ascii="Aptos" w:eastAsia="Yu Mincho" w:hAnsi="Aptos" w:cs="Arial"/>
                <w:b/>
                <w:bCs/>
                <w:color w:val="FFFFFF" w:themeColor="background1"/>
              </w:rPr>
              <w:t>GET)</w:t>
            </w:r>
          </w:p>
        </w:tc>
      </w:tr>
      <w:tr w:rsidR="007F2550" w14:paraId="4BC75A5D" w14:textId="77777777" w:rsidTr="00497B12">
        <w:trPr>
          <w:trHeight w:val="1025"/>
        </w:trPr>
        <w:tc>
          <w:tcPr>
            <w:tcW w:w="1705" w:type="dxa"/>
          </w:tcPr>
          <w:p w14:paraId="4F56419B" w14:textId="106C9550" w:rsidR="007F2550" w:rsidRPr="00E13FD7" w:rsidRDefault="00534FA4" w:rsidP="00043E55">
            <w:pPr>
              <w:spacing w:after="200" w:line="276" w:lineRule="auto"/>
              <w:rPr>
                <w:rFonts w:ascii="Aptos" w:eastAsia="Yu Mincho" w:hAnsi="Aptos" w:cs="Arial"/>
                <w:b/>
                <w:sz w:val="20"/>
                <w:szCs w:val="20"/>
              </w:rPr>
            </w:pPr>
            <w:r>
              <w:rPr>
                <w:rFonts w:ascii="Aptos" w:eastAsia="Yu Mincho" w:hAnsi="Aptos" w:cs="Arial"/>
                <w:b/>
                <w:sz w:val="20"/>
                <w:szCs w:val="20"/>
              </w:rPr>
              <w:t>Userinfo Request</w:t>
            </w:r>
          </w:p>
        </w:tc>
        <w:tc>
          <w:tcPr>
            <w:tcW w:w="7645" w:type="dxa"/>
          </w:tcPr>
          <w:p w14:paraId="29F98542" w14:textId="77777777" w:rsidR="00497B12" w:rsidRPr="00497B12" w:rsidRDefault="00497B12" w:rsidP="00497B12">
            <w:pPr>
              <w:rPr>
                <w:rFonts w:ascii="Aptos" w:eastAsia="Yu Mincho" w:hAnsi="Aptos" w:cs="Arial"/>
                <w:sz w:val="20"/>
                <w:szCs w:val="20"/>
              </w:rPr>
            </w:pPr>
            <w:r w:rsidRPr="00497B12">
              <w:rPr>
                <w:rFonts w:ascii="Aptos" w:eastAsia="Yu Mincho" w:hAnsi="Aptos" w:cs="Arial"/>
                <w:sz w:val="20"/>
                <w:szCs w:val="20"/>
              </w:rPr>
              <w:t>curl --location 'https://graph.microsoft.com/</w:t>
            </w:r>
            <w:proofErr w:type="spellStart"/>
            <w:r w:rsidRPr="00497B12">
              <w:rPr>
                <w:rFonts w:ascii="Aptos" w:eastAsia="Yu Mincho" w:hAnsi="Aptos" w:cs="Arial"/>
                <w:sz w:val="20"/>
                <w:szCs w:val="20"/>
              </w:rPr>
              <w:t>oidc</w:t>
            </w:r>
            <w:proofErr w:type="spellEnd"/>
            <w:r w:rsidRPr="00497B12">
              <w:rPr>
                <w:rFonts w:ascii="Aptos" w:eastAsia="Yu Mincho" w:hAnsi="Aptos" w:cs="Arial"/>
                <w:sz w:val="20"/>
                <w:szCs w:val="20"/>
              </w:rPr>
              <w:t>/</w:t>
            </w:r>
            <w:proofErr w:type="spellStart"/>
            <w:r w:rsidRPr="00497B12">
              <w:rPr>
                <w:rFonts w:ascii="Aptos" w:eastAsia="Yu Mincho" w:hAnsi="Aptos" w:cs="Arial"/>
                <w:sz w:val="20"/>
                <w:szCs w:val="20"/>
              </w:rPr>
              <w:t>userinfo</w:t>
            </w:r>
            <w:proofErr w:type="spellEnd"/>
            <w:r w:rsidRPr="00497B12">
              <w:rPr>
                <w:rFonts w:ascii="Aptos" w:eastAsia="Yu Mincho" w:hAnsi="Aptos" w:cs="Arial"/>
                <w:sz w:val="20"/>
                <w:szCs w:val="20"/>
              </w:rPr>
              <w:t>' \</w:t>
            </w:r>
          </w:p>
          <w:p w14:paraId="3B1FBDF6" w14:textId="4BBE6DF4" w:rsidR="007F2550" w:rsidRPr="00497B12" w:rsidRDefault="00497B12" w:rsidP="0046223F">
            <w:pPr>
              <w:rPr>
                <w:rFonts w:ascii="Aptos" w:eastAsia="Yu Mincho" w:hAnsi="Aptos" w:cs="Arial"/>
                <w:sz w:val="20"/>
                <w:szCs w:val="20"/>
              </w:rPr>
            </w:pPr>
            <w:r w:rsidRPr="00497B12">
              <w:rPr>
                <w:rFonts w:ascii="Aptos" w:eastAsia="Yu Mincho" w:hAnsi="Aptos" w:cs="Arial"/>
                <w:sz w:val="20"/>
                <w:szCs w:val="20"/>
              </w:rPr>
              <w:t xml:space="preserve">--header 'Authorization: </w:t>
            </w:r>
            <w:r w:rsidRPr="000A3FA3">
              <w:rPr>
                <w:rFonts w:ascii="Aptos" w:eastAsia="Yu Mincho" w:hAnsi="Aptos" w:cs="Arial"/>
                <w:color w:val="000000" w:themeColor="text1"/>
                <w:sz w:val="20"/>
                <w:szCs w:val="20"/>
                <w:highlight w:val="yellow"/>
              </w:rPr>
              <w:t xml:space="preserve">Insert Your Access Token </w:t>
            </w:r>
            <w:r w:rsidR="001F5F6D" w:rsidRPr="000A3FA3">
              <w:rPr>
                <w:rFonts w:ascii="Aptos" w:eastAsia="Yu Mincho" w:hAnsi="Aptos" w:cs="Arial"/>
                <w:color w:val="000000" w:themeColor="text1"/>
                <w:sz w:val="20"/>
                <w:szCs w:val="20"/>
                <w:highlight w:val="yellow"/>
              </w:rPr>
              <w:t>from</w:t>
            </w:r>
            <w:r w:rsidRPr="000A3FA3">
              <w:rPr>
                <w:rFonts w:ascii="Aptos" w:eastAsia="Yu Mincho" w:hAnsi="Aptos" w:cs="Arial"/>
                <w:color w:val="000000" w:themeColor="text1"/>
                <w:sz w:val="20"/>
                <w:szCs w:val="20"/>
                <w:highlight w:val="yellow"/>
              </w:rPr>
              <w:t xml:space="preserve"> Token Request</w:t>
            </w:r>
            <w:r w:rsidRPr="00497B12">
              <w:rPr>
                <w:rFonts w:ascii="Aptos" w:eastAsia="Yu Mincho" w:hAnsi="Aptos" w:cs="Arial"/>
                <w:color w:val="FF0000"/>
                <w:sz w:val="20"/>
                <w:szCs w:val="20"/>
              </w:rPr>
              <w:t>'</w:t>
            </w:r>
          </w:p>
        </w:tc>
      </w:tr>
      <w:tr w:rsidR="007F2550" w14:paraId="39748F5F" w14:textId="77777777" w:rsidTr="00E20A97">
        <w:trPr>
          <w:trHeight w:val="2600"/>
        </w:trPr>
        <w:tc>
          <w:tcPr>
            <w:tcW w:w="1705" w:type="dxa"/>
          </w:tcPr>
          <w:p w14:paraId="0B57F0F2" w14:textId="77777777" w:rsidR="007F2550" w:rsidRDefault="0079194C" w:rsidP="00043E55">
            <w:pPr>
              <w:spacing w:after="200" w:line="276" w:lineRule="auto"/>
              <w:rPr>
                <w:rFonts w:ascii="Aptos" w:eastAsia="Yu Mincho" w:hAnsi="Aptos" w:cs="Arial"/>
                <w:b/>
                <w:sz w:val="20"/>
                <w:szCs w:val="20"/>
              </w:rPr>
            </w:pPr>
            <w:r w:rsidRPr="00E13FD7">
              <w:rPr>
                <w:rFonts w:ascii="Aptos" w:eastAsia="Yu Mincho" w:hAnsi="Aptos" w:cs="Arial"/>
                <w:b/>
                <w:sz w:val="20"/>
                <w:szCs w:val="20"/>
              </w:rPr>
              <w:t>Response</w:t>
            </w:r>
          </w:p>
          <w:p w14:paraId="5AAA14D1" w14:textId="419A3E83" w:rsidR="003830F5" w:rsidRPr="003830F5" w:rsidRDefault="003830F5" w:rsidP="00043E55">
            <w:pPr>
              <w:spacing w:after="200" w:line="276" w:lineRule="auto"/>
              <w:rPr>
                <w:rFonts w:ascii="Aptos" w:eastAsia="Yu Mincho" w:hAnsi="Aptos" w:cs="Arial"/>
                <w:bCs/>
                <w:sz w:val="20"/>
                <w:szCs w:val="20"/>
              </w:rPr>
            </w:pPr>
            <w:r w:rsidRPr="003830F5">
              <w:rPr>
                <w:rFonts w:ascii="Aptos" w:eastAsia="Yu Mincho" w:hAnsi="Aptos" w:cs="Arial"/>
                <w:bCs/>
                <w:sz w:val="20"/>
                <w:szCs w:val="20"/>
              </w:rPr>
              <w:t>(Example)</w:t>
            </w:r>
          </w:p>
        </w:tc>
        <w:tc>
          <w:tcPr>
            <w:tcW w:w="7645" w:type="dxa"/>
          </w:tcPr>
          <w:p w14:paraId="49ED8E2F" w14:textId="7A417600" w:rsidR="004D642D" w:rsidRPr="00755FEF" w:rsidRDefault="00ED18D4" w:rsidP="0046223F">
            <w:pPr>
              <w:rPr>
                <w:rFonts w:ascii="Aptos" w:hAnsi="Aptos"/>
                <w:sz w:val="16"/>
                <w:szCs w:val="16"/>
              </w:rPr>
            </w:pPr>
            <w:r w:rsidRPr="00ED18D4">
              <w:rPr>
                <w:rFonts w:ascii="Aptos" w:hAnsi="Aptos"/>
                <w:noProof/>
                <w:sz w:val="16"/>
                <w:szCs w:val="16"/>
              </w:rPr>
              <w:drawing>
                <wp:inline distT="0" distB="0" distL="0" distR="0" wp14:anchorId="3C58D80F" wp14:editId="37658D3E">
                  <wp:extent cx="4717415" cy="1416685"/>
                  <wp:effectExtent l="0" t="0" r="6985" b="0"/>
                  <wp:docPr id="80277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70644" name=""/>
                          <pic:cNvPicPr/>
                        </pic:nvPicPr>
                        <pic:blipFill>
                          <a:blip r:embed="rId27"/>
                          <a:stretch>
                            <a:fillRect/>
                          </a:stretch>
                        </pic:blipFill>
                        <pic:spPr>
                          <a:xfrm>
                            <a:off x="0" y="0"/>
                            <a:ext cx="4717415" cy="1416685"/>
                          </a:xfrm>
                          <a:prstGeom prst="rect">
                            <a:avLst/>
                          </a:prstGeom>
                        </pic:spPr>
                      </pic:pic>
                    </a:graphicData>
                  </a:graphic>
                </wp:inline>
              </w:drawing>
            </w:r>
          </w:p>
        </w:tc>
      </w:tr>
    </w:tbl>
    <w:p w14:paraId="641E3CC8" w14:textId="3A07706A" w:rsidR="00AD018C" w:rsidRPr="00AD018C" w:rsidRDefault="004E1B8E" w:rsidP="00AD018C">
      <w:pPr>
        <w:pBdr>
          <w:top w:val="single" w:sz="24" w:space="0" w:color="156082"/>
          <w:left w:val="single" w:sz="24" w:space="0" w:color="156082"/>
          <w:bottom w:val="single" w:sz="24" w:space="0" w:color="156082"/>
          <w:right w:val="single" w:sz="24" w:space="0" w:color="156082"/>
        </w:pBdr>
        <w:shd w:val="clear" w:color="auto" w:fill="156082"/>
        <w:spacing w:before="300" w:after="0" w:line="276" w:lineRule="auto"/>
        <w:outlineLvl w:val="0"/>
        <w:rPr>
          <w:rFonts w:ascii="Aptos" w:eastAsia="Yu Mincho" w:hAnsi="Aptos" w:cs="Arial"/>
          <w:b/>
          <w:bCs/>
          <w:i/>
          <w:iCs/>
          <w:caps/>
          <w:color w:val="FFFFFF"/>
          <w:spacing w:val="10"/>
        </w:rPr>
      </w:pPr>
      <w:bookmarkStart w:id="16" w:name="_Toc194914332"/>
      <w:bookmarkStart w:id="17" w:name="_Toc195781352"/>
      <w:r>
        <w:rPr>
          <w:rFonts w:ascii="Aptos" w:eastAsia="Yu Mincho" w:hAnsi="Aptos" w:cs="Arial"/>
          <w:b/>
          <w:bCs/>
          <w:i/>
          <w:iCs/>
          <w:caps/>
          <w:color w:val="FFFFFF"/>
          <w:spacing w:val="10"/>
        </w:rPr>
        <w:t xml:space="preserve">additional </w:t>
      </w:r>
      <w:r w:rsidRPr="00AD018C">
        <w:rPr>
          <w:rFonts w:ascii="Aptos" w:eastAsia="Yu Mincho" w:hAnsi="Aptos" w:cs="Arial"/>
          <w:b/>
          <w:bCs/>
          <w:i/>
          <w:iCs/>
          <w:caps/>
          <w:color w:val="FFFFFF"/>
          <w:spacing w:val="10"/>
        </w:rPr>
        <w:t>REFERENCE</w:t>
      </w:r>
      <w:r>
        <w:rPr>
          <w:rFonts w:ascii="Aptos" w:eastAsia="Yu Mincho" w:hAnsi="Aptos" w:cs="Arial"/>
          <w:b/>
          <w:bCs/>
          <w:i/>
          <w:iCs/>
          <w:caps/>
          <w:color w:val="FFFFFF"/>
          <w:spacing w:val="10"/>
        </w:rPr>
        <w:t xml:space="preserve"> material</w:t>
      </w:r>
      <w:bookmarkEnd w:id="16"/>
      <w:bookmarkEnd w:id="17"/>
    </w:p>
    <w:p w14:paraId="1A851FA3" w14:textId="1594CDE1" w:rsidR="00783920" w:rsidRPr="004E1B8E" w:rsidRDefault="000D1229" w:rsidP="00534DAD">
      <w:pPr>
        <w:spacing w:before="200" w:after="200" w:line="276" w:lineRule="auto"/>
        <w:rPr>
          <w:rFonts w:ascii="Aptos" w:eastAsia="Yu Mincho" w:hAnsi="Aptos" w:cs="Arial"/>
          <w:sz w:val="20"/>
          <w:szCs w:val="20"/>
        </w:rPr>
      </w:pPr>
      <w:hyperlink r:id="rId28" w:history="1">
        <w:r w:rsidRPr="004E1B8E">
          <w:rPr>
            <w:rStyle w:val="Hyperlink"/>
            <w:rFonts w:ascii="Aptos" w:hAnsi="Aptos"/>
            <w:sz w:val="20"/>
            <w:szCs w:val="20"/>
          </w:rPr>
          <w:t>https://learn.microsoft.com/en-us/entra/architecture/auth-oidc</w:t>
        </w:r>
      </w:hyperlink>
    </w:p>
    <w:p w14:paraId="20110B99" w14:textId="0E5DE07E" w:rsidR="00D03F02" w:rsidRPr="004E1B8E" w:rsidRDefault="0063517A" w:rsidP="00783920">
      <w:pPr>
        <w:rPr>
          <w:rFonts w:ascii="Aptos" w:hAnsi="Aptos"/>
          <w:sz w:val="20"/>
          <w:szCs w:val="20"/>
        </w:rPr>
      </w:pPr>
      <w:hyperlink r:id="rId29" w:history="1">
        <w:r w:rsidRPr="004E1B8E">
          <w:rPr>
            <w:rStyle w:val="Hyperlink"/>
            <w:rFonts w:ascii="Aptos" w:hAnsi="Aptos"/>
            <w:sz w:val="20"/>
            <w:szCs w:val="20"/>
          </w:rPr>
          <w:t>https://learn.microsoft.com/en-us/entra/identity-platform/v2-protocols-oidc</w:t>
        </w:r>
      </w:hyperlink>
    </w:p>
    <w:p w14:paraId="62A56746" w14:textId="77777777" w:rsidR="0063517A" w:rsidRDefault="0063517A" w:rsidP="00783920"/>
    <w:p w14:paraId="73A84C8D" w14:textId="13868112" w:rsidR="00A04FFF" w:rsidRDefault="00A04FFF" w:rsidP="00783920"/>
    <w:p w14:paraId="4DCD1752" w14:textId="77777777" w:rsidR="00DB267A" w:rsidRDefault="00DB267A" w:rsidP="00783920"/>
    <w:p w14:paraId="0533ABEE" w14:textId="77777777" w:rsidR="0031583B" w:rsidRDefault="0031583B" w:rsidP="00783920"/>
    <w:p w14:paraId="68117C88" w14:textId="77777777" w:rsidR="0031583B" w:rsidRPr="00783920" w:rsidRDefault="0031583B" w:rsidP="00783920"/>
    <w:sectPr w:rsidR="0031583B" w:rsidRPr="00783920" w:rsidSect="005C20F1">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3D5FA" w14:textId="77777777" w:rsidR="009C7C27" w:rsidRDefault="009C7C27" w:rsidP="005C20F1">
      <w:pPr>
        <w:spacing w:after="0" w:line="240" w:lineRule="auto"/>
      </w:pPr>
      <w:r>
        <w:separator/>
      </w:r>
    </w:p>
  </w:endnote>
  <w:endnote w:type="continuationSeparator" w:id="0">
    <w:p w14:paraId="47A067AA" w14:textId="77777777" w:rsidR="009C7C27" w:rsidRDefault="009C7C27" w:rsidP="005C20F1">
      <w:pPr>
        <w:spacing w:after="0" w:line="240" w:lineRule="auto"/>
      </w:pPr>
      <w:r>
        <w:continuationSeparator/>
      </w:r>
    </w:p>
  </w:endnote>
  <w:endnote w:type="continuationNotice" w:id="1">
    <w:p w14:paraId="29F649E9" w14:textId="77777777" w:rsidR="009C7C27" w:rsidRDefault="009C7C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3069536"/>
      <w:docPartObj>
        <w:docPartGallery w:val="Page Numbers (Bottom of Page)"/>
        <w:docPartUnique/>
      </w:docPartObj>
    </w:sdtPr>
    <w:sdtContent>
      <w:p w14:paraId="3C4EA8D4" w14:textId="5E16CBED" w:rsidR="005C20F1" w:rsidRDefault="005C20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204F49" w14:textId="77777777" w:rsidR="005C20F1" w:rsidRDefault="005C20F1" w:rsidP="005C20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2765227"/>
      <w:docPartObj>
        <w:docPartGallery w:val="Page Numbers (Bottom of Page)"/>
        <w:docPartUnique/>
      </w:docPartObj>
    </w:sdtPr>
    <w:sdtContent>
      <w:p w14:paraId="6C80229E" w14:textId="7CF2B447" w:rsidR="005C20F1" w:rsidRDefault="005C20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4B100FE" w14:textId="77777777" w:rsidR="005C20F1" w:rsidRDefault="005C20F1" w:rsidP="005C20F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D8EE" w14:textId="77777777" w:rsidR="005C20F1" w:rsidRDefault="005C2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E3BC9" w14:textId="77777777" w:rsidR="009C7C27" w:rsidRDefault="009C7C27" w:rsidP="005C20F1">
      <w:pPr>
        <w:spacing w:after="0" w:line="240" w:lineRule="auto"/>
      </w:pPr>
      <w:r>
        <w:separator/>
      </w:r>
    </w:p>
  </w:footnote>
  <w:footnote w:type="continuationSeparator" w:id="0">
    <w:p w14:paraId="7D8A8882" w14:textId="77777777" w:rsidR="009C7C27" w:rsidRDefault="009C7C27" w:rsidP="005C20F1">
      <w:pPr>
        <w:spacing w:after="0" w:line="240" w:lineRule="auto"/>
      </w:pPr>
      <w:r>
        <w:continuationSeparator/>
      </w:r>
    </w:p>
  </w:footnote>
  <w:footnote w:type="continuationNotice" w:id="1">
    <w:p w14:paraId="15A6E3C0" w14:textId="77777777" w:rsidR="009C7C27" w:rsidRDefault="009C7C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3456759"/>
      <w:docPartObj>
        <w:docPartGallery w:val="Page Numbers (Top of Page)"/>
        <w:docPartUnique/>
      </w:docPartObj>
    </w:sdtPr>
    <w:sdtContent>
      <w:p w14:paraId="1BEF28B4" w14:textId="37C94825" w:rsidR="005C20F1" w:rsidRDefault="005C20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F1EA95" w14:textId="77777777" w:rsidR="005C20F1" w:rsidRDefault="005C20F1" w:rsidP="005C20F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D2AB3" w14:textId="77777777" w:rsidR="005C20F1" w:rsidRDefault="005C20F1" w:rsidP="005C20F1">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1344" w14:textId="77777777" w:rsidR="005C20F1" w:rsidRDefault="005C2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315"/>
    <w:multiLevelType w:val="hybridMultilevel"/>
    <w:tmpl w:val="4380F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D640D"/>
    <w:multiLevelType w:val="multilevel"/>
    <w:tmpl w:val="26D2D4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AF002E"/>
    <w:multiLevelType w:val="hybridMultilevel"/>
    <w:tmpl w:val="27568E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911EE"/>
    <w:multiLevelType w:val="hybridMultilevel"/>
    <w:tmpl w:val="361E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2C7743"/>
    <w:multiLevelType w:val="multilevel"/>
    <w:tmpl w:val="2EA862AE"/>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66E946B6"/>
    <w:multiLevelType w:val="hybridMultilevel"/>
    <w:tmpl w:val="D87EF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D8279F"/>
    <w:multiLevelType w:val="multilevel"/>
    <w:tmpl w:val="9654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002110">
    <w:abstractNumId w:val="5"/>
  </w:num>
  <w:num w:numId="2" w16cid:durableId="2002388330">
    <w:abstractNumId w:val="1"/>
  </w:num>
  <w:num w:numId="3" w16cid:durableId="4749592">
    <w:abstractNumId w:val="6"/>
  </w:num>
  <w:num w:numId="4" w16cid:durableId="2087071591">
    <w:abstractNumId w:val="3"/>
  </w:num>
  <w:num w:numId="5" w16cid:durableId="1360355657">
    <w:abstractNumId w:val="0"/>
  </w:num>
  <w:num w:numId="6" w16cid:durableId="441875038">
    <w:abstractNumId w:val="4"/>
  </w:num>
  <w:num w:numId="7" w16cid:durableId="142476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FFA83"/>
    <w:rsid w:val="000000E8"/>
    <w:rsid w:val="00000783"/>
    <w:rsid w:val="00000ED9"/>
    <w:rsid w:val="00000EFC"/>
    <w:rsid w:val="0000125B"/>
    <w:rsid w:val="00001B1A"/>
    <w:rsid w:val="000029B7"/>
    <w:rsid w:val="000040C2"/>
    <w:rsid w:val="000050BF"/>
    <w:rsid w:val="00010DF2"/>
    <w:rsid w:val="00012222"/>
    <w:rsid w:val="00015A94"/>
    <w:rsid w:val="00017332"/>
    <w:rsid w:val="000202C8"/>
    <w:rsid w:val="00026014"/>
    <w:rsid w:val="00027F09"/>
    <w:rsid w:val="00030E42"/>
    <w:rsid w:val="0003281E"/>
    <w:rsid w:val="0003392B"/>
    <w:rsid w:val="00034992"/>
    <w:rsid w:val="00037BD5"/>
    <w:rsid w:val="0004111C"/>
    <w:rsid w:val="00041C6F"/>
    <w:rsid w:val="00042DB0"/>
    <w:rsid w:val="00043136"/>
    <w:rsid w:val="00043E55"/>
    <w:rsid w:val="0004776F"/>
    <w:rsid w:val="00050D40"/>
    <w:rsid w:val="0005189E"/>
    <w:rsid w:val="00052B65"/>
    <w:rsid w:val="000531D9"/>
    <w:rsid w:val="00053484"/>
    <w:rsid w:val="000550FB"/>
    <w:rsid w:val="00064FE1"/>
    <w:rsid w:val="000652E0"/>
    <w:rsid w:val="000664C1"/>
    <w:rsid w:val="00066FA7"/>
    <w:rsid w:val="00067911"/>
    <w:rsid w:val="00067B59"/>
    <w:rsid w:val="000701B8"/>
    <w:rsid w:val="00070B06"/>
    <w:rsid w:val="000729AF"/>
    <w:rsid w:val="00072C22"/>
    <w:rsid w:val="00072C7E"/>
    <w:rsid w:val="00080752"/>
    <w:rsid w:val="0009032C"/>
    <w:rsid w:val="000913EA"/>
    <w:rsid w:val="00097D43"/>
    <w:rsid w:val="000A0AB2"/>
    <w:rsid w:val="000A19D6"/>
    <w:rsid w:val="000A3FA3"/>
    <w:rsid w:val="000A61DD"/>
    <w:rsid w:val="000A6249"/>
    <w:rsid w:val="000B2186"/>
    <w:rsid w:val="000B2D2C"/>
    <w:rsid w:val="000B3BF4"/>
    <w:rsid w:val="000C4954"/>
    <w:rsid w:val="000C5E1B"/>
    <w:rsid w:val="000C7F71"/>
    <w:rsid w:val="000D0210"/>
    <w:rsid w:val="000D0DF7"/>
    <w:rsid w:val="000D1229"/>
    <w:rsid w:val="000D2DAA"/>
    <w:rsid w:val="000D4400"/>
    <w:rsid w:val="000D4634"/>
    <w:rsid w:val="000D4922"/>
    <w:rsid w:val="000E1034"/>
    <w:rsid w:val="000E454A"/>
    <w:rsid w:val="000E5577"/>
    <w:rsid w:val="000E5CBE"/>
    <w:rsid w:val="000E6C03"/>
    <w:rsid w:val="000F0996"/>
    <w:rsid w:val="000F2899"/>
    <w:rsid w:val="000F28AD"/>
    <w:rsid w:val="000F3D68"/>
    <w:rsid w:val="000F4BAB"/>
    <w:rsid w:val="000F6E57"/>
    <w:rsid w:val="001022E6"/>
    <w:rsid w:val="00104766"/>
    <w:rsid w:val="00104A38"/>
    <w:rsid w:val="00105715"/>
    <w:rsid w:val="00106A5E"/>
    <w:rsid w:val="00106B2C"/>
    <w:rsid w:val="00122BFD"/>
    <w:rsid w:val="00125D14"/>
    <w:rsid w:val="001262BC"/>
    <w:rsid w:val="00130474"/>
    <w:rsid w:val="00130645"/>
    <w:rsid w:val="001316AC"/>
    <w:rsid w:val="00134CF7"/>
    <w:rsid w:val="00135ED6"/>
    <w:rsid w:val="001369C2"/>
    <w:rsid w:val="00137FA9"/>
    <w:rsid w:val="00143EE1"/>
    <w:rsid w:val="00146C07"/>
    <w:rsid w:val="00147D1C"/>
    <w:rsid w:val="001508BC"/>
    <w:rsid w:val="00150B07"/>
    <w:rsid w:val="00151C63"/>
    <w:rsid w:val="00152AF1"/>
    <w:rsid w:val="00152F58"/>
    <w:rsid w:val="00154149"/>
    <w:rsid w:val="00155CAE"/>
    <w:rsid w:val="0016035A"/>
    <w:rsid w:val="00162C49"/>
    <w:rsid w:val="0016323D"/>
    <w:rsid w:val="00163CB9"/>
    <w:rsid w:val="00164920"/>
    <w:rsid w:val="00165834"/>
    <w:rsid w:val="00165F11"/>
    <w:rsid w:val="0016650E"/>
    <w:rsid w:val="00167944"/>
    <w:rsid w:val="0017224A"/>
    <w:rsid w:val="00173D43"/>
    <w:rsid w:val="00173E5A"/>
    <w:rsid w:val="0017766E"/>
    <w:rsid w:val="001802A5"/>
    <w:rsid w:val="00181E3D"/>
    <w:rsid w:val="001859A3"/>
    <w:rsid w:val="00185F1B"/>
    <w:rsid w:val="0018692E"/>
    <w:rsid w:val="00186D7D"/>
    <w:rsid w:val="00197C53"/>
    <w:rsid w:val="001A1196"/>
    <w:rsid w:val="001A15B5"/>
    <w:rsid w:val="001A1E28"/>
    <w:rsid w:val="001A3277"/>
    <w:rsid w:val="001A58A8"/>
    <w:rsid w:val="001A5C0E"/>
    <w:rsid w:val="001A63A2"/>
    <w:rsid w:val="001A6C80"/>
    <w:rsid w:val="001A767A"/>
    <w:rsid w:val="001B0726"/>
    <w:rsid w:val="001B1B00"/>
    <w:rsid w:val="001B23A9"/>
    <w:rsid w:val="001B4538"/>
    <w:rsid w:val="001B4710"/>
    <w:rsid w:val="001B5CE6"/>
    <w:rsid w:val="001B60F1"/>
    <w:rsid w:val="001C2D9A"/>
    <w:rsid w:val="001C3905"/>
    <w:rsid w:val="001C4556"/>
    <w:rsid w:val="001C58D9"/>
    <w:rsid w:val="001C6B4B"/>
    <w:rsid w:val="001C739E"/>
    <w:rsid w:val="001D0868"/>
    <w:rsid w:val="001D17B7"/>
    <w:rsid w:val="001D2CE8"/>
    <w:rsid w:val="001D3192"/>
    <w:rsid w:val="001D48E1"/>
    <w:rsid w:val="001D4FF1"/>
    <w:rsid w:val="001D64FD"/>
    <w:rsid w:val="001D6960"/>
    <w:rsid w:val="001D69D8"/>
    <w:rsid w:val="001E002B"/>
    <w:rsid w:val="001E187C"/>
    <w:rsid w:val="001E2325"/>
    <w:rsid w:val="001E24EF"/>
    <w:rsid w:val="001E3043"/>
    <w:rsid w:val="001E33F9"/>
    <w:rsid w:val="001E3E48"/>
    <w:rsid w:val="001E4F73"/>
    <w:rsid w:val="001E54B8"/>
    <w:rsid w:val="001E5C7A"/>
    <w:rsid w:val="001E63C0"/>
    <w:rsid w:val="001E6C93"/>
    <w:rsid w:val="001F03D0"/>
    <w:rsid w:val="001F1B1D"/>
    <w:rsid w:val="001F1BA0"/>
    <w:rsid w:val="001F3E64"/>
    <w:rsid w:val="001F55EB"/>
    <w:rsid w:val="001F59C5"/>
    <w:rsid w:val="001F5F6D"/>
    <w:rsid w:val="00205ADF"/>
    <w:rsid w:val="00205BAB"/>
    <w:rsid w:val="00207B23"/>
    <w:rsid w:val="00215984"/>
    <w:rsid w:val="00215F9D"/>
    <w:rsid w:val="00216406"/>
    <w:rsid w:val="00217426"/>
    <w:rsid w:val="00220841"/>
    <w:rsid w:val="00220EF7"/>
    <w:rsid w:val="00220FC8"/>
    <w:rsid w:val="00221DEB"/>
    <w:rsid w:val="00222AD0"/>
    <w:rsid w:val="00226957"/>
    <w:rsid w:val="002327B7"/>
    <w:rsid w:val="00236E1D"/>
    <w:rsid w:val="002374FE"/>
    <w:rsid w:val="00241BD7"/>
    <w:rsid w:val="00242629"/>
    <w:rsid w:val="00250121"/>
    <w:rsid w:val="002503DC"/>
    <w:rsid w:val="002518B5"/>
    <w:rsid w:val="00252179"/>
    <w:rsid w:val="0025228A"/>
    <w:rsid w:val="00252BC1"/>
    <w:rsid w:val="00254718"/>
    <w:rsid w:val="00254C79"/>
    <w:rsid w:val="00255EE5"/>
    <w:rsid w:val="00256942"/>
    <w:rsid w:val="002570CA"/>
    <w:rsid w:val="00260B88"/>
    <w:rsid w:val="00260FEB"/>
    <w:rsid w:val="00262389"/>
    <w:rsid w:val="00262796"/>
    <w:rsid w:val="00263D2E"/>
    <w:rsid w:val="00264325"/>
    <w:rsid w:val="002644C8"/>
    <w:rsid w:val="0026497C"/>
    <w:rsid w:val="00266D0B"/>
    <w:rsid w:val="00267AFE"/>
    <w:rsid w:val="002707C7"/>
    <w:rsid w:val="00270A5D"/>
    <w:rsid w:val="00272225"/>
    <w:rsid w:val="002728A0"/>
    <w:rsid w:val="00274C22"/>
    <w:rsid w:val="00275DEB"/>
    <w:rsid w:val="002760B5"/>
    <w:rsid w:val="002770F0"/>
    <w:rsid w:val="0027770E"/>
    <w:rsid w:val="00282773"/>
    <w:rsid w:val="00285D3F"/>
    <w:rsid w:val="00285DB6"/>
    <w:rsid w:val="00287B8F"/>
    <w:rsid w:val="00292D72"/>
    <w:rsid w:val="002936FB"/>
    <w:rsid w:val="00293F56"/>
    <w:rsid w:val="00297957"/>
    <w:rsid w:val="002A17B0"/>
    <w:rsid w:val="002A2407"/>
    <w:rsid w:val="002A27AC"/>
    <w:rsid w:val="002A28D9"/>
    <w:rsid w:val="002A3EA8"/>
    <w:rsid w:val="002A4469"/>
    <w:rsid w:val="002A6E5E"/>
    <w:rsid w:val="002A6E60"/>
    <w:rsid w:val="002B1052"/>
    <w:rsid w:val="002B1D9C"/>
    <w:rsid w:val="002B20AA"/>
    <w:rsid w:val="002B2484"/>
    <w:rsid w:val="002B3F30"/>
    <w:rsid w:val="002C0D05"/>
    <w:rsid w:val="002C0E19"/>
    <w:rsid w:val="002C1099"/>
    <w:rsid w:val="002C2742"/>
    <w:rsid w:val="002C4A20"/>
    <w:rsid w:val="002C4E32"/>
    <w:rsid w:val="002C6D4F"/>
    <w:rsid w:val="002C772A"/>
    <w:rsid w:val="002C7E3E"/>
    <w:rsid w:val="002D0B34"/>
    <w:rsid w:val="002D197E"/>
    <w:rsid w:val="002D30B2"/>
    <w:rsid w:val="002D35FA"/>
    <w:rsid w:val="002D5079"/>
    <w:rsid w:val="002D519B"/>
    <w:rsid w:val="002D56E2"/>
    <w:rsid w:val="002D7464"/>
    <w:rsid w:val="002E2427"/>
    <w:rsid w:val="002E2764"/>
    <w:rsid w:val="002E6669"/>
    <w:rsid w:val="002F14B7"/>
    <w:rsid w:val="002F3A94"/>
    <w:rsid w:val="002F3DD9"/>
    <w:rsid w:val="002F4434"/>
    <w:rsid w:val="002F76B7"/>
    <w:rsid w:val="00300058"/>
    <w:rsid w:val="00301635"/>
    <w:rsid w:val="00303784"/>
    <w:rsid w:val="00304F96"/>
    <w:rsid w:val="003066DA"/>
    <w:rsid w:val="00306FA0"/>
    <w:rsid w:val="003106B9"/>
    <w:rsid w:val="00311B22"/>
    <w:rsid w:val="0031482E"/>
    <w:rsid w:val="0031583B"/>
    <w:rsid w:val="003159BD"/>
    <w:rsid w:val="00316836"/>
    <w:rsid w:val="00320360"/>
    <w:rsid w:val="0032399B"/>
    <w:rsid w:val="00324142"/>
    <w:rsid w:val="00326A66"/>
    <w:rsid w:val="00327A9B"/>
    <w:rsid w:val="00331812"/>
    <w:rsid w:val="00331DBC"/>
    <w:rsid w:val="00332009"/>
    <w:rsid w:val="0033478F"/>
    <w:rsid w:val="0033734C"/>
    <w:rsid w:val="0033795B"/>
    <w:rsid w:val="00337FB8"/>
    <w:rsid w:val="00337FEB"/>
    <w:rsid w:val="00340D0A"/>
    <w:rsid w:val="00340F61"/>
    <w:rsid w:val="00342D49"/>
    <w:rsid w:val="00343190"/>
    <w:rsid w:val="00344892"/>
    <w:rsid w:val="00347C14"/>
    <w:rsid w:val="003503CB"/>
    <w:rsid w:val="00350E83"/>
    <w:rsid w:val="00351FE9"/>
    <w:rsid w:val="00352FFD"/>
    <w:rsid w:val="003541EB"/>
    <w:rsid w:val="00354D81"/>
    <w:rsid w:val="003557C3"/>
    <w:rsid w:val="00357566"/>
    <w:rsid w:val="00360312"/>
    <w:rsid w:val="003605B7"/>
    <w:rsid w:val="00361765"/>
    <w:rsid w:val="00363386"/>
    <w:rsid w:val="003712D3"/>
    <w:rsid w:val="00371D15"/>
    <w:rsid w:val="00375614"/>
    <w:rsid w:val="00375A17"/>
    <w:rsid w:val="00375C12"/>
    <w:rsid w:val="00376A7A"/>
    <w:rsid w:val="00377F9A"/>
    <w:rsid w:val="00382710"/>
    <w:rsid w:val="003830F5"/>
    <w:rsid w:val="0038379D"/>
    <w:rsid w:val="00383938"/>
    <w:rsid w:val="00383C94"/>
    <w:rsid w:val="00384955"/>
    <w:rsid w:val="00384AFE"/>
    <w:rsid w:val="00385F09"/>
    <w:rsid w:val="0038754C"/>
    <w:rsid w:val="00391871"/>
    <w:rsid w:val="00391FC8"/>
    <w:rsid w:val="00394C33"/>
    <w:rsid w:val="003950D7"/>
    <w:rsid w:val="0039684A"/>
    <w:rsid w:val="00396C87"/>
    <w:rsid w:val="00397875"/>
    <w:rsid w:val="003A08F3"/>
    <w:rsid w:val="003A16D5"/>
    <w:rsid w:val="003A389A"/>
    <w:rsid w:val="003A3990"/>
    <w:rsid w:val="003A3B98"/>
    <w:rsid w:val="003A43AF"/>
    <w:rsid w:val="003A5A6B"/>
    <w:rsid w:val="003B0017"/>
    <w:rsid w:val="003B1137"/>
    <w:rsid w:val="003B1647"/>
    <w:rsid w:val="003B290B"/>
    <w:rsid w:val="003B5304"/>
    <w:rsid w:val="003B60B2"/>
    <w:rsid w:val="003B6B85"/>
    <w:rsid w:val="003C37FE"/>
    <w:rsid w:val="003C3C8D"/>
    <w:rsid w:val="003C7043"/>
    <w:rsid w:val="003C7624"/>
    <w:rsid w:val="003E0593"/>
    <w:rsid w:val="003E1019"/>
    <w:rsid w:val="003E27D2"/>
    <w:rsid w:val="003E513B"/>
    <w:rsid w:val="003E57FD"/>
    <w:rsid w:val="003F3BC8"/>
    <w:rsid w:val="003F66FC"/>
    <w:rsid w:val="004032A2"/>
    <w:rsid w:val="0040615A"/>
    <w:rsid w:val="00406337"/>
    <w:rsid w:val="00410893"/>
    <w:rsid w:val="0041534A"/>
    <w:rsid w:val="00415A94"/>
    <w:rsid w:val="00417F27"/>
    <w:rsid w:val="00420365"/>
    <w:rsid w:val="00420CC1"/>
    <w:rsid w:val="004218EF"/>
    <w:rsid w:val="00423277"/>
    <w:rsid w:val="00424D2A"/>
    <w:rsid w:val="00425E7A"/>
    <w:rsid w:val="00426519"/>
    <w:rsid w:val="004273C7"/>
    <w:rsid w:val="00430F53"/>
    <w:rsid w:val="00433180"/>
    <w:rsid w:val="00433FC3"/>
    <w:rsid w:val="0043446E"/>
    <w:rsid w:val="00435762"/>
    <w:rsid w:val="00435859"/>
    <w:rsid w:val="004365B5"/>
    <w:rsid w:val="00442E4E"/>
    <w:rsid w:val="0044305A"/>
    <w:rsid w:val="00443406"/>
    <w:rsid w:val="00444BC7"/>
    <w:rsid w:val="00445B5E"/>
    <w:rsid w:val="004467EA"/>
    <w:rsid w:val="0044717B"/>
    <w:rsid w:val="00447A82"/>
    <w:rsid w:val="00450A38"/>
    <w:rsid w:val="00451F78"/>
    <w:rsid w:val="00452757"/>
    <w:rsid w:val="0045624D"/>
    <w:rsid w:val="0046089F"/>
    <w:rsid w:val="0046223F"/>
    <w:rsid w:val="00462A6E"/>
    <w:rsid w:val="00467D6C"/>
    <w:rsid w:val="00471BD6"/>
    <w:rsid w:val="00472776"/>
    <w:rsid w:val="004730CE"/>
    <w:rsid w:val="00474D0C"/>
    <w:rsid w:val="004775F0"/>
    <w:rsid w:val="00480997"/>
    <w:rsid w:val="004809F9"/>
    <w:rsid w:val="00482D73"/>
    <w:rsid w:val="00483DA4"/>
    <w:rsid w:val="0048734C"/>
    <w:rsid w:val="00491503"/>
    <w:rsid w:val="00492DD0"/>
    <w:rsid w:val="00492DEC"/>
    <w:rsid w:val="00494731"/>
    <w:rsid w:val="004973D7"/>
    <w:rsid w:val="00497B12"/>
    <w:rsid w:val="004A1B6D"/>
    <w:rsid w:val="004A450D"/>
    <w:rsid w:val="004A5E17"/>
    <w:rsid w:val="004A63A7"/>
    <w:rsid w:val="004A6F5F"/>
    <w:rsid w:val="004B014E"/>
    <w:rsid w:val="004B0F37"/>
    <w:rsid w:val="004B3B61"/>
    <w:rsid w:val="004B4B12"/>
    <w:rsid w:val="004C4A2F"/>
    <w:rsid w:val="004C6550"/>
    <w:rsid w:val="004C74DA"/>
    <w:rsid w:val="004D0919"/>
    <w:rsid w:val="004D1637"/>
    <w:rsid w:val="004D44A7"/>
    <w:rsid w:val="004D4B76"/>
    <w:rsid w:val="004D642D"/>
    <w:rsid w:val="004D7ABB"/>
    <w:rsid w:val="004D7AF4"/>
    <w:rsid w:val="004E155D"/>
    <w:rsid w:val="004E1B8E"/>
    <w:rsid w:val="004E46CB"/>
    <w:rsid w:val="004E4C80"/>
    <w:rsid w:val="004E77C6"/>
    <w:rsid w:val="004F2585"/>
    <w:rsid w:val="004F4AFC"/>
    <w:rsid w:val="004F4C0E"/>
    <w:rsid w:val="004F623C"/>
    <w:rsid w:val="004F6F92"/>
    <w:rsid w:val="00502429"/>
    <w:rsid w:val="00505986"/>
    <w:rsid w:val="0050669E"/>
    <w:rsid w:val="00506C18"/>
    <w:rsid w:val="0051402A"/>
    <w:rsid w:val="00517BF2"/>
    <w:rsid w:val="00520E0B"/>
    <w:rsid w:val="005211E9"/>
    <w:rsid w:val="00524C20"/>
    <w:rsid w:val="00526430"/>
    <w:rsid w:val="00526B00"/>
    <w:rsid w:val="00527168"/>
    <w:rsid w:val="005309AB"/>
    <w:rsid w:val="00534DAD"/>
    <w:rsid w:val="00534FA4"/>
    <w:rsid w:val="00536807"/>
    <w:rsid w:val="0054113A"/>
    <w:rsid w:val="005422BD"/>
    <w:rsid w:val="00544996"/>
    <w:rsid w:val="00544EF0"/>
    <w:rsid w:val="00545456"/>
    <w:rsid w:val="00550A39"/>
    <w:rsid w:val="00552F58"/>
    <w:rsid w:val="00553CC0"/>
    <w:rsid w:val="00554057"/>
    <w:rsid w:val="0055416B"/>
    <w:rsid w:val="005626D2"/>
    <w:rsid w:val="005627FB"/>
    <w:rsid w:val="00562ABF"/>
    <w:rsid w:val="0056688A"/>
    <w:rsid w:val="00570B30"/>
    <w:rsid w:val="00573BD9"/>
    <w:rsid w:val="00574E7F"/>
    <w:rsid w:val="0057548B"/>
    <w:rsid w:val="005760FA"/>
    <w:rsid w:val="005775E5"/>
    <w:rsid w:val="00580651"/>
    <w:rsid w:val="0058112B"/>
    <w:rsid w:val="005836DE"/>
    <w:rsid w:val="0058572A"/>
    <w:rsid w:val="00586B80"/>
    <w:rsid w:val="005870E4"/>
    <w:rsid w:val="00590D9F"/>
    <w:rsid w:val="0059591B"/>
    <w:rsid w:val="00596C48"/>
    <w:rsid w:val="00597229"/>
    <w:rsid w:val="005A0279"/>
    <w:rsid w:val="005A0607"/>
    <w:rsid w:val="005A064A"/>
    <w:rsid w:val="005A09AA"/>
    <w:rsid w:val="005A2374"/>
    <w:rsid w:val="005A31D8"/>
    <w:rsid w:val="005A4DC5"/>
    <w:rsid w:val="005A6783"/>
    <w:rsid w:val="005B0136"/>
    <w:rsid w:val="005B1AB3"/>
    <w:rsid w:val="005B2C11"/>
    <w:rsid w:val="005B6EEF"/>
    <w:rsid w:val="005C1BDC"/>
    <w:rsid w:val="005C20F1"/>
    <w:rsid w:val="005C279B"/>
    <w:rsid w:val="005C50D4"/>
    <w:rsid w:val="005C6C06"/>
    <w:rsid w:val="005C7EFB"/>
    <w:rsid w:val="005D1FAE"/>
    <w:rsid w:val="005D3088"/>
    <w:rsid w:val="005D32DE"/>
    <w:rsid w:val="005D3E48"/>
    <w:rsid w:val="005D4ECE"/>
    <w:rsid w:val="005D744F"/>
    <w:rsid w:val="005D7485"/>
    <w:rsid w:val="005E0A91"/>
    <w:rsid w:val="005E2681"/>
    <w:rsid w:val="005E3D6C"/>
    <w:rsid w:val="005E59D3"/>
    <w:rsid w:val="005E7921"/>
    <w:rsid w:val="005F0FA5"/>
    <w:rsid w:val="005F2367"/>
    <w:rsid w:val="005F2F62"/>
    <w:rsid w:val="005F4FF2"/>
    <w:rsid w:val="005F6BA4"/>
    <w:rsid w:val="00600007"/>
    <w:rsid w:val="00600B36"/>
    <w:rsid w:val="0060107D"/>
    <w:rsid w:val="0060229D"/>
    <w:rsid w:val="00602D91"/>
    <w:rsid w:val="0060342A"/>
    <w:rsid w:val="00603E02"/>
    <w:rsid w:val="00607293"/>
    <w:rsid w:val="006108DB"/>
    <w:rsid w:val="00611C65"/>
    <w:rsid w:val="006120AF"/>
    <w:rsid w:val="006123A0"/>
    <w:rsid w:val="00616BC7"/>
    <w:rsid w:val="00620A2E"/>
    <w:rsid w:val="00620A4B"/>
    <w:rsid w:val="006218B4"/>
    <w:rsid w:val="00621A0E"/>
    <w:rsid w:val="00622344"/>
    <w:rsid w:val="00622A04"/>
    <w:rsid w:val="00622E41"/>
    <w:rsid w:val="0062374D"/>
    <w:rsid w:val="00623C28"/>
    <w:rsid w:val="0062655C"/>
    <w:rsid w:val="00627061"/>
    <w:rsid w:val="00627675"/>
    <w:rsid w:val="00630217"/>
    <w:rsid w:val="006350DD"/>
    <w:rsid w:val="0063517A"/>
    <w:rsid w:val="00636A14"/>
    <w:rsid w:val="00646C65"/>
    <w:rsid w:val="0064772A"/>
    <w:rsid w:val="00647AA6"/>
    <w:rsid w:val="006521C8"/>
    <w:rsid w:val="00653A47"/>
    <w:rsid w:val="006544AA"/>
    <w:rsid w:val="0065699F"/>
    <w:rsid w:val="00662DD3"/>
    <w:rsid w:val="006650E9"/>
    <w:rsid w:val="0066514D"/>
    <w:rsid w:val="00667F47"/>
    <w:rsid w:val="00671B3F"/>
    <w:rsid w:val="00671F67"/>
    <w:rsid w:val="00672E92"/>
    <w:rsid w:val="0067412C"/>
    <w:rsid w:val="0067564B"/>
    <w:rsid w:val="00675FFF"/>
    <w:rsid w:val="006848DB"/>
    <w:rsid w:val="00685D48"/>
    <w:rsid w:val="00687BC9"/>
    <w:rsid w:val="0069023D"/>
    <w:rsid w:val="00690FF6"/>
    <w:rsid w:val="00692477"/>
    <w:rsid w:val="006934EE"/>
    <w:rsid w:val="00693764"/>
    <w:rsid w:val="00694415"/>
    <w:rsid w:val="00697A64"/>
    <w:rsid w:val="006A1A75"/>
    <w:rsid w:val="006A1C0A"/>
    <w:rsid w:val="006A2C75"/>
    <w:rsid w:val="006A2F39"/>
    <w:rsid w:val="006A4642"/>
    <w:rsid w:val="006A4B0B"/>
    <w:rsid w:val="006A5375"/>
    <w:rsid w:val="006B0117"/>
    <w:rsid w:val="006B0197"/>
    <w:rsid w:val="006B1ADE"/>
    <w:rsid w:val="006B3592"/>
    <w:rsid w:val="006B3C37"/>
    <w:rsid w:val="006B50A2"/>
    <w:rsid w:val="006B6606"/>
    <w:rsid w:val="006B6BEB"/>
    <w:rsid w:val="006C1130"/>
    <w:rsid w:val="006C1D0A"/>
    <w:rsid w:val="006C2C37"/>
    <w:rsid w:val="006C6CC1"/>
    <w:rsid w:val="006C720B"/>
    <w:rsid w:val="006D004B"/>
    <w:rsid w:val="006D0BF7"/>
    <w:rsid w:val="006D12FB"/>
    <w:rsid w:val="006D2D61"/>
    <w:rsid w:val="006D338D"/>
    <w:rsid w:val="006D4322"/>
    <w:rsid w:val="006D5587"/>
    <w:rsid w:val="006D69A7"/>
    <w:rsid w:val="006D69D1"/>
    <w:rsid w:val="006D7182"/>
    <w:rsid w:val="006D743D"/>
    <w:rsid w:val="006F1C96"/>
    <w:rsid w:val="006F3566"/>
    <w:rsid w:val="006F3DD1"/>
    <w:rsid w:val="006F404A"/>
    <w:rsid w:val="006F654D"/>
    <w:rsid w:val="006F67F0"/>
    <w:rsid w:val="00704394"/>
    <w:rsid w:val="00706192"/>
    <w:rsid w:val="007065BE"/>
    <w:rsid w:val="00707571"/>
    <w:rsid w:val="00711B39"/>
    <w:rsid w:val="00714BB9"/>
    <w:rsid w:val="00716082"/>
    <w:rsid w:val="00717855"/>
    <w:rsid w:val="00717F72"/>
    <w:rsid w:val="007212AF"/>
    <w:rsid w:val="00721E36"/>
    <w:rsid w:val="00727C8C"/>
    <w:rsid w:val="007304A3"/>
    <w:rsid w:val="00730535"/>
    <w:rsid w:val="00730C5C"/>
    <w:rsid w:val="007339BF"/>
    <w:rsid w:val="00735592"/>
    <w:rsid w:val="007417C0"/>
    <w:rsid w:val="007424BE"/>
    <w:rsid w:val="00744BA6"/>
    <w:rsid w:val="00744E26"/>
    <w:rsid w:val="0074590D"/>
    <w:rsid w:val="007472FD"/>
    <w:rsid w:val="00750671"/>
    <w:rsid w:val="00750E6D"/>
    <w:rsid w:val="0075250A"/>
    <w:rsid w:val="00754761"/>
    <w:rsid w:val="00755089"/>
    <w:rsid w:val="00755FEF"/>
    <w:rsid w:val="0075794F"/>
    <w:rsid w:val="00763EBC"/>
    <w:rsid w:val="007645F3"/>
    <w:rsid w:val="00765B22"/>
    <w:rsid w:val="00770729"/>
    <w:rsid w:val="00770DA7"/>
    <w:rsid w:val="00772A0C"/>
    <w:rsid w:val="00772E54"/>
    <w:rsid w:val="00775002"/>
    <w:rsid w:val="00776E1C"/>
    <w:rsid w:val="00777281"/>
    <w:rsid w:val="00777F54"/>
    <w:rsid w:val="00781362"/>
    <w:rsid w:val="00781B0C"/>
    <w:rsid w:val="00781C35"/>
    <w:rsid w:val="00783920"/>
    <w:rsid w:val="00784677"/>
    <w:rsid w:val="00787804"/>
    <w:rsid w:val="007878C6"/>
    <w:rsid w:val="0079194C"/>
    <w:rsid w:val="007928DC"/>
    <w:rsid w:val="00792A66"/>
    <w:rsid w:val="007955DE"/>
    <w:rsid w:val="0079573D"/>
    <w:rsid w:val="00796A3D"/>
    <w:rsid w:val="007A1749"/>
    <w:rsid w:val="007A1943"/>
    <w:rsid w:val="007A29ED"/>
    <w:rsid w:val="007A34E4"/>
    <w:rsid w:val="007A3563"/>
    <w:rsid w:val="007A39B9"/>
    <w:rsid w:val="007A4A84"/>
    <w:rsid w:val="007A5699"/>
    <w:rsid w:val="007B174A"/>
    <w:rsid w:val="007B1E8A"/>
    <w:rsid w:val="007C0D38"/>
    <w:rsid w:val="007C119F"/>
    <w:rsid w:val="007C23CE"/>
    <w:rsid w:val="007C44EA"/>
    <w:rsid w:val="007C4CCD"/>
    <w:rsid w:val="007C4E0A"/>
    <w:rsid w:val="007C7895"/>
    <w:rsid w:val="007C7E50"/>
    <w:rsid w:val="007D4D81"/>
    <w:rsid w:val="007D6123"/>
    <w:rsid w:val="007D66CD"/>
    <w:rsid w:val="007D6BBD"/>
    <w:rsid w:val="007D7DC2"/>
    <w:rsid w:val="007E15C4"/>
    <w:rsid w:val="007E2133"/>
    <w:rsid w:val="007E49E5"/>
    <w:rsid w:val="007E4DB4"/>
    <w:rsid w:val="007E5201"/>
    <w:rsid w:val="007E6ABF"/>
    <w:rsid w:val="007E71DD"/>
    <w:rsid w:val="007F0B5E"/>
    <w:rsid w:val="007F0BFF"/>
    <w:rsid w:val="007F2550"/>
    <w:rsid w:val="007F2920"/>
    <w:rsid w:val="007F4093"/>
    <w:rsid w:val="007F5785"/>
    <w:rsid w:val="007F6415"/>
    <w:rsid w:val="0080023B"/>
    <w:rsid w:val="00800C26"/>
    <w:rsid w:val="00803419"/>
    <w:rsid w:val="0080348B"/>
    <w:rsid w:val="008049C4"/>
    <w:rsid w:val="008057EA"/>
    <w:rsid w:val="008065A6"/>
    <w:rsid w:val="00806AD4"/>
    <w:rsid w:val="008112CE"/>
    <w:rsid w:val="00812E63"/>
    <w:rsid w:val="00813DE0"/>
    <w:rsid w:val="0081540A"/>
    <w:rsid w:val="008161E6"/>
    <w:rsid w:val="0081658B"/>
    <w:rsid w:val="008209F5"/>
    <w:rsid w:val="008211CF"/>
    <w:rsid w:val="00824674"/>
    <w:rsid w:val="00825EC1"/>
    <w:rsid w:val="008308C8"/>
    <w:rsid w:val="00830D39"/>
    <w:rsid w:val="008322B5"/>
    <w:rsid w:val="00833196"/>
    <w:rsid w:val="008336E7"/>
    <w:rsid w:val="00840473"/>
    <w:rsid w:val="00841990"/>
    <w:rsid w:val="0084227A"/>
    <w:rsid w:val="0084301B"/>
    <w:rsid w:val="00843258"/>
    <w:rsid w:val="00843487"/>
    <w:rsid w:val="00843717"/>
    <w:rsid w:val="008443F8"/>
    <w:rsid w:val="008450C8"/>
    <w:rsid w:val="0084719B"/>
    <w:rsid w:val="00847567"/>
    <w:rsid w:val="00850074"/>
    <w:rsid w:val="00850D34"/>
    <w:rsid w:val="00850FFE"/>
    <w:rsid w:val="008536E8"/>
    <w:rsid w:val="008543DA"/>
    <w:rsid w:val="008562E7"/>
    <w:rsid w:val="008611BA"/>
    <w:rsid w:val="008622CD"/>
    <w:rsid w:val="00862B26"/>
    <w:rsid w:val="00863734"/>
    <w:rsid w:val="008663BD"/>
    <w:rsid w:val="0086653B"/>
    <w:rsid w:val="00870292"/>
    <w:rsid w:val="008706D2"/>
    <w:rsid w:val="00871B42"/>
    <w:rsid w:val="00871F3D"/>
    <w:rsid w:val="00871F6C"/>
    <w:rsid w:val="00872AF2"/>
    <w:rsid w:val="0087338D"/>
    <w:rsid w:val="00873DD6"/>
    <w:rsid w:val="00877465"/>
    <w:rsid w:val="0088013F"/>
    <w:rsid w:val="0088066E"/>
    <w:rsid w:val="008815B6"/>
    <w:rsid w:val="008852E0"/>
    <w:rsid w:val="0088555D"/>
    <w:rsid w:val="00887DD4"/>
    <w:rsid w:val="008924BC"/>
    <w:rsid w:val="00893D09"/>
    <w:rsid w:val="008943FD"/>
    <w:rsid w:val="0089448F"/>
    <w:rsid w:val="00894699"/>
    <w:rsid w:val="00896436"/>
    <w:rsid w:val="008965E6"/>
    <w:rsid w:val="00897F8E"/>
    <w:rsid w:val="008A0B00"/>
    <w:rsid w:val="008A147B"/>
    <w:rsid w:val="008A3372"/>
    <w:rsid w:val="008A7475"/>
    <w:rsid w:val="008B1A62"/>
    <w:rsid w:val="008B3AC5"/>
    <w:rsid w:val="008B7529"/>
    <w:rsid w:val="008C1698"/>
    <w:rsid w:val="008C3C6E"/>
    <w:rsid w:val="008C632E"/>
    <w:rsid w:val="008D0860"/>
    <w:rsid w:val="008D0DFB"/>
    <w:rsid w:val="008D5065"/>
    <w:rsid w:val="008D7CB1"/>
    <w:rsid w:val="008E3D5C"/>
    <w:rsid w:val="008E7F17"/>
    <w:rsid w:val="008F202F"/>
    <w:rsid w:val="008F25D0"/>
    <w:rsid w:val="008F2C78"/>
    <w:rsid w:val="008F30F5"/>
    <w:rsid w:val="009010A2"/>
    <w:rsid w:val="00902EE5"/>
    <w:rsid w:val="00903364"/>
    <w:rsid w:val="00903F41"/>
    <w:rsid w:val="00905171"/>
    <w:rsid w:val="009053F7"/>
    <w:rsid w:val="009061E7"/>
    <w:rsid w:val="00907D45"/>
    <w:rsid w:val="00910FE9"/>
    <w:rsid w:val="00915947"/>
    <w:rsid w:val="00915FBC"/>
    <w:rsid w:val="009205D1"/>
    <w:rsid w:val="00924290"/>
    <w:rsid w:val="009256EC"/>
    <w:rsid w:val="00925A11"/>
    <w:rsid w:val="00926429"/>
    <w:rsid w:val="00935196"/>
    <w:rsid w:val="0093739D"/>
    <w:rsid w:val="009378C5"/>
    <w:rsid w:val="00941465"/>
    <w:rsid w:val="00941CFA"/>
    <w:rsid w:val="00944528"/>
    <w:rsid w:val="00947739"/>
    <w:rsid w:val="00950CCA"/>
    <w:rsid w:val="00953614"/>
    <w:rsid w:val="009536CE"/>
    <w:rsid w:val="00953DE3"/>
    <w:rsid w:val="0095426E"/>
    <w:rsid w:val="00955674"/>
    <w:rsid w:val="00956345"/>
    <w:rsid w:val="009564AE"/>
    <w:rsid w:val="009621F5"/>
    <w:rsid w:val="00962883"/>
    <w:rsid w:val="00962C51"/>
    <w:rsid w:val="00963577"/>
    <w:rsid w:val="009652B3"/>
    <w:rsid w:val="00965D28"/>
    <w:rsid w:val="00967BB5"/>
    <w:rsid w:val="00967E5D"/>
    <w:rsid w:val="009731AA"/>
    <w:rsid w:val="00980728"/>
    <w:rsid w:val="00982D9C"/>
    <w:rsid w:val="009830BF"/>
    <w:rsid w:val="00983E82"/>
    <w:rsid w:val="0098566E"/>
    <w:rsid w:val="00990A45"/>
    <w:rsid w:val="00991C98"/>
    <w:rsid w:val="009924DE"/>
    <w:rsid w:val="00992D9E"/>
    <w:rsid w:val="00994A34"/>
    <w:rsid w:val="00994C68"/>
    <w:rsid w:val="00994CE7"/>
    <w:rsid w:val="009955A2"/>
    <w:rsid w:val="009960EF"/>
    <w:rsid w:val="00997923"/>
    <w:rsid w:val="009A034C"/>
    <w:rsid w:val="009A3ECA"/>
    <w:rsid w:val="009A59AD"/>
    <w:rsid w:val="009A5DCA"/>
    <w:rsid w:val="009A61C6"/>
    <w:rsid w:val="009A69C1"/>
    <w:rsid w:val="009A7A98"/>
    <w:rsid w:val="009B4694"/>
    <w:rsid w:val="009B4DD3"/>
    <w:rsid w:val="009B51EA"/>
    <w:rsid w:val="009B5DCB"/>
    <w:rsid w:val="009C16C7"/>
    <w:rsid w:val="009C27F7"/>
    <w:rsid w:val="009C36D9"/>
    <w:rsid w:val="009C3EAD"/>
    <w:rsid w:val="009C4423"/>
    <w:rsid w:val="009C7AFE"/>
    <w:rsid w:val="009C7C27"/>
    <w:rsid w:val="009D01CD"/>
    <w:rsid w:val="009D1189"/>
    <w:rsid w:val="009D2D4F"/>
    <w:rsid w:val="009D349D"/>
    <w:rsid w:val="009D7732"/>
    <w:rsid w:val="009D7D7D"/>
    <w:rsid w:val="009E1333"/>
    <w:rsid w:val="009E164A"/>
    <w:rsid w:val="009E1B07"/>
    <w:rsid w:val="009E1DD1"/>
    <w:rsid w:val="009E455D"/>
    <w:rsid w:val="009E507E"/>
    <w:rsid w:val="009F2812"/>
    <w:rsid w:val="009F3929"/>
    <w:rsid w:val="009F3BFE"/>
    <w:rsid w:val="009F409E"/>
    <w:rsid w:val="009F497E"/>
    <w:rsid w:val="009F5383"/>
    <w:rsid w:val="009F5CDF"/>
    <w:rsid w:val="00A00353"/>
    <w:rsid w:val="00A04FFF"/>
    <w:rsid w:val="00A11D3A"/>
    <w:rsid w:val="00A129A8"/>
    <w:rsid w:val="00A12F57"/>
    <w:rsid w:val="00A1348A"/>
    <w:rsid w:val="00A134D2"/>
    <w:rsid w:val="00A14A97"/>
    <w:rsid w:val="00A16CBD"/>
    <w:rsid w:val="00A20F83"/>
    <w:rsid w:val="00A210E5"/>
    <w:rsid w:val="00A22E80"/>
    <w:rsid w:val="00A24783"/>
    <w:rsid w:val="00A26FD9"/>
    <w:rsid w:val="00A3050E"/>
    <w:rsid w:val="00A31703"/>
    <w:rsid w:val="00A33EBB"/>
    <w:rsid w:val="00A33F70"/>
    <w:rsid w:val="00A365A2"/>
    <w:rsid w:val="00A37FD1"/>
    <w:rsid w:val="00A40350"/>
    <w:rsid w:val="00A408AD"/>
    <w:rsid w:val="00A41792"/>
    <w:rsid w:val="00A418EC"/>
    <w:rsid w:val="00A43A20"/>
    <w:rsid w:val="00A444BA"/>
    <w:rsid w:val="00A459B4"/>
    <w:rsid w:val="00A47DFA"/>
    <w:rsid w:val="00A50FCF"/>
    <w:rsid w:val="00A51631"/>
    <w:rsid w:val="00A52154"/>
    <w:rsid w:val="00A539D9"/>
    <w:rsid w:val="00A54537"/>
    <w:rsid w:val="00A61D21"/>
    <w:rsid w:val="00A62E23"/>
    <w:rsid w:val="00A62EE9"/>
    <w:rsid w:val="00A64941"/>
    <w:rsid w:val="00A67931"/>
    <w:rsid w:val="00A74DD5"/>
    <w:rsid w:val="00A81708"/>
    <w:rsid w:val="00A86F92"/>
    <w:rsid w:val="00A9090F"/>
    <w:rsid w:val="00A92384"/>
    <w:rsid w:val="00A95B0E"/>
    <w:rsid w:val="00A96228"/>
    <w:rsid w:val="00A96593"/>
    <w:rsid w:val="00A96B2F"/>
    <w:rsid w:val="00AA3B8C"/>
    <w:rsid w:val="00AA523C"/>
    <w:rsid w:val="00AA5CE4"/>
    <w:rsid w:val="00AB1EFE"/>
    <w:rsid w:val="00AB3842"/>
    <w:rsid w:val="00AB38F3"/>
    <w:rsid w:val="00AC0A44"/>
    <w:rsid w:val="00AC1B12"/>
    <w:rsid w:val="00AC260D"/>
    <w:rsid w:val="00AC320A"/>
    <w:rsid w:val="00AC5413"/>
    <w:rsid w:val="00AC548C"/>
    <w:rsid w:val="00AC625E"/>
    <w:rsid w:val="00AD018C"/>
    <w:rsid w:val="00AD48DB"/>
    <w:rsid w:val="00AD4DF9"/>
    <w:rsid w:val="00AE0545"/>
    <w:rsid w:val="00AE0717"/>
    <w:rsid w:val="00AE17C3"/>
    <w:rsid w:val="00AE4012"/>
    <w:rsid w:val="00AE568F"/>
    <w:rsid w:val="00AE61B3"/>
    <w:rsid w:val="00AE66DC"/>
    <w:rsid w:val="00AE7282"/>
    <w:rsid w:val="00AF1F77"/>
    <w:rsid w:val="00AF2321"/>
    <w:rsid w:val="00AF395D"/>
    <w:rsid w:val="00AF4FFA"/>
    <w:rsid w:val="00AF5240"/>
    <w:rsid w:val="00B00096"/>
    <w:rsid w:val="00B06300"/>
    <w:rsid w:val="00B10653"/>
    <w:rsid w:val="00B10B78"/>
    <w:rsid w:val="00B12881"/>
    <w:rsid w:val="00B12E08"/>
    <w:rsid w:val="00B12FE9"/>
    <w:rsid w:val="00B14436"/>
    <w:rsid w:val="00B17C34"/>
    <w:rsid w:val="00B23C26"/>
    <w:rsid w:val="00B261EE"/>
    <w:rsid w:val="00B26217"/>
    <w:rsid w:val="00B26F6F"/>
    <w:rsid w:val="00B302D3"/>
    <w:rsid w:val="00B3079D"/>
    <w:rsid w:val="00B3372C"/>
    <w:rsid w:val="00B344F5"/>
    <w:rsid w:val="00B34BF6"/>
    <w:rsid w:val="00B36704"/>
    <w:rsid w:val="00B36CEC"/>
    <w:rsid w:val="00B376AF"/>
    <w:rsid w:val="00B410DD"/>
    <w:rsid w:val="00B4165E"/>
    <w:rsid w:val="00B42701"/>
    <w:rsid w:val="00B4341C"/>
    <w:rsid w:val="00B43C7E"/>
    <w:rsid w:val="00B4482A"/>
    <w:rsid w:val="00B44AA6"/>
    <w:rsid w:val="00B455FB"/>
    <w:rsid w:val="00B47762"/>
    <w:rsid w:val="00B477A1"/>
    <w:rsid w:val="00B53B35"/>
    <w:rsid w:val="00B55304"/>
    <w:rsid w:val="00B55359"/>
    <w:rsid w:val="00B56554"/>
    <w:rsid w:val="00B571E6"/>
    <w:rsid w:val="00B608EC"/>
    <w:rsid w:val="00B62261"/>
    <w:rsid w:val="00B62BF9"/>
    <w:rsid w:val="00B63ECC"/>
    <w:rsid w:val="00B64B95"/>
    <w:rsid w:val="00B65FF0"/>
    <w:rsid w:val="00B66F65"/>
    <w:rsid w:val="00B75296"/>
    <w:rsid w:val="00B75A5C"/>
    <w:rsid w:val="00B77748"/>
    <w:rsid w:val="00B779C6"/>
    <w:rsid w:val="00B8064A"/>
    <w:rsid w:val="00B81696"/>
    <w:rsid w:val="00B83734"/>
    <w:rsid w:val="00B858EE"/>
    <w:rsid w:val="00B85B20"/>
    <w:rsid w:val="00B90C19"/>
    <w:rsid w:val="00B91A22"/>
    <w:rsid w:val="00B92E0A"/>
    <w:rsid w:val="00B950E3"/>
    <w:rsid w:val="00BA4BF9"/>
    <w:rsid w:val="00BA62A7"/>
    <w:rsid w:val="00BB054E"/>
    <w:rsid w:val="00BB06FF"/>
    <w:rsid w:val="00BB0D5F"/>
    <w:rsid w:val="00BB172F"/>
    <w:rsid w:val="00BB347E"/>
    <w:rsid w:val="00BB4A25"/>
    <w:rsid w:val="00BB58BF"/>
    <w:rsid w:val="00BB678D"/>
    <w:rsid w:val="00BB6920"/>
    <w:rsid w:val="00BC0B5B"/>
    <w:rsid w:val="00BC29B8"/>
    <w:rsid w:val="00BC4846"/>
    <w:rsid w:val="00BC61BA"/>
    <w:rsid w:val="00BC702F"/>
    <w:rsid w:val="00BD0BF7"/>
    <w:rsid w:val="00BD3FD0"/>
    <w:rsid w:val="00BD452F"/>
    <w:rsid w:val="00BD68A1"/>
    <w:rsid w:val="00BD6B1A"/>
    <w:rsid w:val="00BD6CC5"/>
    <w:rsid w:val="00BE4BED"/>
    <w:rsid w:val="00BE5B3C"/>
    <w:rsid w:val="00BE5B64"/>
    <w:rsid w:val="00BE5C66"/>
    <w:rsid w:val="00BE6711"/>
    <w:rsid w:val="00BF172C"/>
    <w:rsid w:val="00BF7E7D"/>
    <w:rsid w:val="00C02BF8"/>
    <w:rsid w:val="00C035AD"/>
    <w:rsid w:val="00C03A1F"/>
    <w:rsid w:val="00C03E1C"/>
    <w:rsid w:val="00C04280"/>
    <w:rsid w:val="00C05F89"/>
    <w:rsid w:val="00C068CA"/>
    <w:rsid w:val="00C07D1D"/>
    <w:rsid w:val="00C13E43"/>
    <w:rsid w:val="00C14478"/>
    <w:rsid w:val="00C20C18"/>
    <w:rsid w:val="00C20D1E"/>
    <w:rsid w:val="00C21590"/>
    <w:rsid w:val="00C21746"/>
    <w:rsid w:val="00C229C8"/>
    <w:rsid w:val="00C233EC"/>
    <w:rsid w:val="00C2519A"/>
    <w:rsid w:val="00C263E4"/>
    <w:rsid w:val="00C27A34"/>
    <w:rsid w:val="00C3120E"/>
    <w:rsid w:val="00C31D09"/>
    <w:rsid w:val="00C33D3C"/>
    <w:rsid w:val="00C35359"/>
    <w:rsid w:val="00C37B27"/>
    <w:rsid w:val="00C40693"/>
    <w:rsid w:val="00C4166F"/>
    <w:rsid w:val="00C42B31"/>
    <w:rsid w:val="00C42C39"/>
    <w:rsid w:val="00C51781"/>
    <w:rsid w:val="00C5286B"/>
    <w:rsid w:val="00C538BA"/>
    <w:rsid w:val="00C563F3"/>
    <w:rsid w:val="00C56B85"/>
    <w:rsid w:val="00C61946"/>
    <w:rsid w:val="00C6196E"/>
    <w:rsid w:val="00C62A05"/>
    <w:rsid w:val="00C6300B"/>
    <w:rsid w:val="00C6408F"/>
    <w:rsid w:val="00C64C89"/>
    <w:rsid w:val="00C64F93"/>
    <w:rsid w:val="00C656AF"/>
    <w:rsid w:val="00C65AE3"/>
    <w:rsid w:val="00C65AF3"/>
    <w:rsid w:val="00C66565"/>
    <w:rsid w:val="00C76778"/>
    <w:rsid w:val="00C767EA"/>
    <w:rsid w:val="00C7699B"/>
    <w:rsid w:val="00C77CD3"/>
    <w:rsid w:val="00C812C5"/>
    <w:rsid w:val="00C81E5E"/>
    <w:rsid w:val="00C82335"/>
    <w:rsid w:val="00C84D88"/>
    <w:rsid w:val="00C851B9"/>
    <w:rsid w:val="00C8676D"/>
    <w:rsid w:val="00C90628"/>
    <w:rsid w:val="00C923C9"/>
    <w:rsid w:val="00C93682"/>
    <w:rsid w:val="00C93CE9"/>
    <w:rsid w:val="00C93DD8"/>
    <w:rsid w:val="00C9416D"/>
    <w:rsid w:val="00C95D1B"/>
    <w:rsid w:val="00C966BF"/>
    <w:rsid w:val="00C9787A"/>
    <w:rsid w:val="00CA0D63"/>
    <w:rsid w:val="00CA1CC9"/>
    <w:rsid w:val="00CA1EBD"/>
    <w:rsid w:val="00CA2233"/>
    <w:rsid w:val="00CA2DB3"/>
    <w:rsid w:val="00CA4B98"/>
    <w:rsid w:val="00CA58B3"/>
    <w:rsid w:val="00CA6BFC"/>
    <w:rsid w:val="00CB0079"/>
    <w:rsid w:val="00CB1D8D"/>
    <w:rsid w:val="00CB218B"/>
    <w:rsid w:val="00CB442B"/>
    <w:rsid w:val="00CB4BBB"/>
    <w:rsid w:val="00CB67D2"/>
    <w:rsid w:val="00CC05AD"/>
    <w:rsid w:val="00CC235C"/>
    <w:rsid w:val="00CC4A6C"/>
    <w:rsid w:val="00CD0347"/>
    <w:rsid w:val="00CD045E"/>
    <w:rsid w:val="00CD04D6"/>
    <w:rsid w:val="00CD1378"/>
    <w:rsid w:val="00CD1E14"/>
    <w:rsid w:val="00CD68CA"/>
    <w:rsid w:val="00CD6DD2"/>
    <w:rsid w:val="00CE2334"/>
    <w:rsid w:val="00CE4DDB"/>
    <w:rsid w:val="00CE4EFD"/>
    <w:rsid w:val="00CF12B2"/>
    <w:rsid w:val="00CF13A4"/>
    <w:rsid w:val="00CF3816"/>
    <w:rsid w:val="00CF3A4F"/>
    <w:rsid w:val="00CF7467"/>
    <w:rsid w:val="00D0162E"/>
    <w:rsid w:val="00D0185B"/>
    <w:rsid w:val="00D03361"/>
    <w:rsid w:val="00D03F02"/>
    <w:rsid w:val="00D04EC1"/>
    <w:rsid w:val="00D05EBF"/>
    <w:rsid w:val="00D1330B"/>
    <w:rsid w:val="00D142BE"/>
    <w:rsid w:val="00D20B59"/>
    <w:rsid w:val="00D2198E"/>
    <w:rsid w:val="00D21D4D"/>
    <w:rsid w:val="00D226ED"/>
    <w:rsid w:val="00D233DA"/>
    <w:rsid w:val="00D25672"/>
    <w:rsid w:val="00D272B8"/>
    <w:rsid w:val="00D3281E"/>
    <w:rsid w:val="00D34997"/>
    <w:rsid w:val="00D34C94"/>
    <w:rsid w:val="00D35F45"/>
    <w:rsid w:val="00D36501"/>
    <w:rsid w:val="00D37DDE"/>
    <w:rsid w:val="00D40C8B"/>
    <w:rsid w:val="00D410DD"/>
    <w:rsid w:val="00D41D17"/>
    <w:rsid w:val="00D4314B"/>
    <w:rsid w:val="00D43673"/>
    <w:rsid w:val="00D43929"/>
    <w:rsid w:val="00D43E66"/>
    <w:rsid w:val="00D4503A"/>
    <w:rsid w:val="00D47E90"/>
    <w:rsid w:val="00D52BE4"/>
    <w:rsid w:val="00D538C1"/>
    <w:rsid w:val="00D56DA3"/>
    <w:rsid w:val="00D602E1"/>
    <w:rsid w:val="00D62A64"/>
    <w:rsid w:val="00D63DF6"/>
    <w:rsid w:val="00D64413"/>
    <w:rsid w:val="00D65AAC"/>
    <w:rsid w:val="00D65B89"/>
    <w:rsid w:val="00D66C6F"/>
    <w:rsid w:val="00D7225F"/>
    <w:rsid w:val="00D72B96"/>
    <w:rsid w:val="00D732F1"/>
    <w:rsid w:val="00D746F5"/>
    <w:rsid w:val="00D74D77"/>
    <w:rsid w:val="00D75E8A"/>
    <w:rsid w:val="00D768C7"/>
    <w:rsid w:val="00D770A9"/>
    <w:rsid w:val="00D82ABB"/>
    <w:rsid w:val="00D83DDA"/>
    <w:rsid w:val="00D85112"/>
    <w:rsid w:val="00D87489"/>
    <w:rsid w:val="00D879F8"/>
    <w:rsid w:val="00D87B0E"/>
    <w:rsid w:val="00D96115"/>
    <w:rsid w:val="00D96DCE"/>
    <w:rsid w:val="00D9779E"/>
    <w:rsid w:val="00DA1068"/>
    <w:rsid w:val="00DA180D"/>
    <w:rsid w:val="00DA18D6"/>
    <w:rsid w:val="00DA275C"/>
    <w:rsid w:val="00DA729D"/>
    <w:rsid w:val="00DA7FED"/>
    <w:rsid w:val="00DB19F4"/>
    <w:rsid w:val="00DB267A"/>
    <w:rsid w:val="00DB3E6A"/>
    <w:rsid w:val="00DC3115"/>
    <w:rsid w:val="00DC381F"/>
    <w:rsid w:val="00DC7D3E"/>
    <w:rsid w:val="00DD3145"/>
    <w:rsid w:val="00DD3B63"/>
    <w:rsid w:val="00DD3DAD"/>
    <w:rsid w:val="00DD6C32"/>
    <w:rsid w:val="00DE0BB2"/>
    <w:rsid w:val="00DE1FBC"/>
    <w:rsid w:val="00DE4DFB"/>
    <w:rsid w:val="00DE67DE"/>
    <w:rsid w:val="00DE72A4"/>
    <w:rsid w:val="00DE75D3"/>
    <w:rsid w:val="00DE769B"/>
    <w:rsid w:val="00DF0717"/>
    <w:rsid w:val="00DF199A"/>
    <w:rsid w:val="00DF4498"/>
    <w:rsid w:val="00DF5129"/>
    <w:rsid w:val="00DF5BB7"/>
    <w:rsid w:val="00DF65FC"/>
    <w:rsid w:val="00E0008C"/>
    <w:rsid w:val="00E007B9"/>
    <w:rsid w:val="00E008C0"/>
    <w:rsid w:val="00E01421"/>
    <w:rsid w:val="00E06128"/>
    <w:rsid w:val="00E06BF6"/>
    <w:rsid w:val="00E07C3E"/>
    <w:rsid w:val="00E12C24"/>
    <w:rsid w:val="00E13FD7"/>
    <w:rsid w:val="00E164B4"/>
    <w:rsid w:val="00E20A97"/>
    <w:rsid w:val="00E20CEB"/>
    <w:rsid w:val="00E22382"/>
    <w:rsid w:val="00E2389F"/>
    <w:rsid w:val="00E241E2"/>
    <w:rsid w:val="00E24352"/>
    <w:rsid w:val="00E250B2"/>
    <w:rsid w:val="00E30D17"/>
    <w:rsid w:val="00E341D7"/>
    <w:rsid w:val="00E36B77"/>
    <w:rsid w:val="00E37079"/>
    <w:rsid w:val="00E37735"/>
    <w:rsid w:val="00E377DB"/>
    <w:rsid w:val="00E3796F"/>
    <w:rsid w:val="00E451DD"/>
    <w:rsid w:val="00E5032C"/>
    <w:rsid w:val="00E51923"/>
    <w:rsid w:val="00E51D4D"/>
    <w:rsid w:val="00E51E2D"/>
    <w:rsid w:val="00E54647"/>
    <w:rsid w:val="00E55E81"/>
    <w:rsid w:val="00E573FA"/>
    <w:rsid w:val="00E5762C"/>
    <w:rsid w:val="00E609CE"/>
    <w:rsid w:val="00E60C04"/>
    <w:rsid w:val="00E61007"/>
    <w:rsid w:val="00E62A38"/>
    <w:rsid w:val="00E66270"/>
    <w:rsid w:val="00E7061F"/>
    <w:rsid w:val="00E725F8"/>
    <w:rsid w:val="00E75401"/>
    <w:rsid w:val="00E7585A"/>
    <w:rsid w:val="00E75980"/>
    <w:rsid w:val="00E75E4D"/>
    <w:rsid w:val="00E77E76"/>
    <w:rsid w:val="00E8257B"/>
    <w:rsid w:val="00E84B2E"/>
    <w:rsid w:val="00E87CC9"/>
    <w:rsid w:val="00E900CA"/>
    <w:rsid w:val="00E91454"/>
    <w:rsid w:val="00E914D2"/>
    <w:rsid w:val="00E9374E"/>
    <w:rsid w:val="00E93FED"/>
    <w:rsid w:val="00E95C3F"/>
    <w:rsid w:val="00E96245"/>
    <w:rsid w:val="00EA01CD"/>
    <w:rsid w:val="00EA223A"/>
    <w:rsid w:val="00EA29DC"/>
    <w:rsid w:val="00EA2D36"/>
    <w:rsid w:val="00EA53DE"/>
    <w:rsid w:val="00EA68E3"/>
    <w:rsid w:val="00EA74A0"/>
    <w:rsid w:val="00EA7BF0"/>
    <w:rsid w:val="00EB190B"/>
    <w:rsid w:val="00EB1CC6"/>
    <w:rsid w:val="00EB1DD6"/>
    <w:rsid w:val="00EB2650"/>
    <w:rsid w:val="00EB2C9E"/>
    <w:rsid w:val="00EB5206"/>
    <w:rsid w:val="00EB76AA"/>
    <w:rsid w:val="00EC1605"/>
    <w:rsid w:val="00EC2BC7"/>
    <w:rsid w:val="00EC42E2"/>
    <w:rsid w:val="00EC5745"/>
    <w:rsid w:val="00EC5962"/>
    <w:rsid w:val="00EC6A6D"/>
    <w:rsid w:val="00ED18D4"/>
    <w:rsid w:val="00ED36E0"/>
    <w:rsid w:val="00ED55FF"/>
    <w:rsid w:val="00ED5EB0"/>
    <w:rsid w:val="00ED66BD"/>
    <w:rsid w:val="00ED6C87"/>
    <w:rsid w:val="00ED76AB"/>
    <w:rsid w:val="00ED7B71"/>
    <w:rsid w:val="00EE0D62"/>
    <w:rsid w:val="00EE1152"/>
    <w:rsid w:val="00EE1D3F"/>
    <w:rsid w:val="00EE545E"/>
    <w:rsid w:val="00EE5774"/>
    <w:rsid w:val="00EF0106"/>
    <w:rsid w:val="00EF1B10"/>
    <w:rsid w:val="00EF1C8D"/>
    <w:rsid w:val="00EF4D1C"/>
    <w:rsid w:val="00EF525C"/>
    <w:rsid w:val="00EF5C46"/>
    <w:rsid w:val="00F01FAB"/>
    <w:rsid w:val="00F0290B"/>
    <w:rsid w:val="00F049C9"/>
    <w:rsid w:val="00F07222"/>
    <w:rsid w:val="00F114F3"/>
    <w:rsid w:val="00F120A1"/>
    <w:rsid w:val="00F12683"/>
    <w:rsid w:val="00F12AA0"/>
    <w:rsid w:val="00F13975"/>
    <w:rsid w:val="00F144CD"/>
    <w:rsid w:val="00F14FDF"/>
    <w:rsid w:val="00F16012"/>
    <w:rsid w:val="00F1769C"/>
    <w:rsid w:val="00F1794B"/>
    <w:rsid w:val="00F213BF"/>
    <w:rsid w:val="00F22072"/>
    <w:rsid w:val="00F2430C"/>
    <w:rsid w:val="00F254F6"/>
    <w:rsid w:val="00F25909"/>
    <w:rsid w:val="00F265B1"/>
    <w:rsid w:val="00F27720"/>
    <w:rsid w:val="00F27BC4"/>
    <w:rsid w:val="00F27EE0"/>
    <w:rsid w:val="00F30194"/>
    <w:rsid w:val="00F3054B"/>
    <w:rsid w:val="00F313F3"/>
    <w:rsid w:val="00F33B59"/>
    <w:rsid w:val="00F34F19"/>
    <w:rsid w:val="00F353CE"/>
    <w:rsid w:val="00F37D4C"/>
    <w:rsid w:val="00F400A4"/>
    <w:rsid w:val="00F429B5"/>
    <w:rsid w:val="00F430B0"/>
    <w:rsid w:val="00F445E5"/>
    <w:rsid w:val="00F45CCD"/>
    <w:rsid w:val="00F47F49"/>
    <w:rsid w:val="00F5070D"/>
    <w:rsid w:val="00F52E38"/>
    <w:rsid w:val="00F55FDB"/>
    <w:rsid w:val="00F56097"/>
    <w:rsid w:val="00F569EF"/>
    <w:rsid w:val="00F56BCA"/>
    <w:rsid w:val="00F611BF"/>
    <w:rsid w:val="00F622F9"/>
    <w:rsid w:val="00F62E64"/>
    <w:rsid w:val="00F633B4"/>
    <w:rsid w:val="00F667D0"/>
    <w:rsid w:val="00F67087"/>
    <w:rsid w:val="00F6787B"/>
    <w:rsid w:val="00F716D7"/>
    <w:rsid w:val="00F71E41"/>
    <w:rsid w:val="00F71F31"/>
    <w:rsid w:val="00F74EFC"/>
    <w:rsid w:val="00F75CA3"/>
    <w:rsid w:val="00F7757D"/>
    <w:rsid w:val="00F84753"/>
    <w:rsid w:val="00F84DBC"/>
    <w:rsid w:val="00F85263"/>
    <w:rsid w:val="00F85E8B"/>
    <w:rsid w:val="00F86F71"/>
    <w:rsid w:val="00F90633"/>
    <w:rsid w:val="00F928E0"/>
    <w:rsid w:val="00F96443"/>
    <w:rsid w:val="00F96A1B"/>
    <w:rsid w:val="00F9709A"/>
    <w:rsid w:val="00F977EF"/>
    <w:rsid w:val="00F97C54"/>
    <w:rsid w:val="00FA2647"/>
    <w:rsid w:val="00FA3C56"/>
    <w:rsid w:val="00FA56DE"/>
    <w:rsid w:val="00FA7F17"/>
    <w:rsid w:val="00FB142F"/>
    <w:rsid w:val="00FB1B24"/>
    <w:rsid w:val="00FB2254"/>
    <w:rsid w:val="00FB2B79"/>
    <w:rsid w:val="00FB5309"/>
    <w:rsid w:val="00FB5329"/>
    <w:rsid w:val="00FC048B"/>
    <w:rsid w:val="00FC2DE7"/>
    <w:rsid w:val="00FC6F79"/>
    <w:rsid w:val="00FC7160"/>
    <w:rsid w:val="00FD082F"/>
    <w:rsid w:val="00FD1E05"/>
    <w:rsid w:val="00FD36B3"/>
    <w:rsid w:val="00FD50A3"/>
    <w:rsid w:val="00FD6E99"/>
    <w:rsid w:val="00FD719F"/>
    <w:rsid w:val="00FE2350"/>
    <w:rsid w:val="00FE43C7"/>
    <w:rsid w:val="00FE523B"/>
    <w:rsid w:val="00FE6EFA"/>
    <w:rsid w:val="00FE7C37"/>
    <w:rsid w:val="00FF02C7"/>
    <w:rsid w:val="00FF1274"/>
    <w:rsid w:val="00FF1AD6"/>
    <w:rsid w:val="00FF2874"/>
    <w:rsid w:val="00FF61D7"/>
    <w:rsid w:val="00FF7DA5"/>
    <w:rsid w:val="278037CF"/>
    <w:rsid w:val="2CBFFA83"/>
    <w:rsid w:val="33AFCB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FFA83"/>
  <w15:chartTrackingRefBased/>
  <w15:docId w15:val="{96B5E9B9-5E87-44F8-94B7-2B48A8C46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F5"/>
  </w:style>
  <w:style w:type="paragraph" w:styleId="Heading1">
    <w:name w:val="heading 1"/>
    <w:basedOn w:val="Normal"/>
    <w:next w:val="Normal"/>
    <w:link w:val="Heading1Char"/>
    <w:uiPriority w:val="9"/>
    <w:qFormat/>
    <w:rsid w:val="00685D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28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ED76AB"/>
    <w:pPr>
      <w:spacing w:after="0" w:line="240" w:lineRule="auto"/>
    </w:pPr>
    <w:rPr>
      <w:rFonts w:eastAsiaTheme="minorEastAsia"/>
      <w:sz w:val="20"/>
      <w:szCs w:val="20"/>
    </w:rPr>
  </w:style>
  <w:style w:type="character" w:customStyle="1" w:styleId="NoSpacingChar">
    <w:name w:val="No Spacing Char"/>
    <w:basedOn w:val="DefaultParagraphFont"/>
    <w:link w:val="NoSpacing"/>
    <w:uiPriority w:val="1"/>
    <w:rsid w:val="00ED76AB"/>
    <w:rPr>
      <w:rFonts w:eastAsiaTheme="minorEastAsia"/>
      <w:sz w:val="20"/>
      <w:szCs w:val="20"/>
    </w:rPr>
  </w:style>
  <w:style w:type="paragraph" w:styleId="Title">
    <w:name w:val="Title"/>
    <w:basedOn w:val="Normal"/>
    <w:next w:val="Normal"/>
    <w:link w:val="TitleChar"/>
    <w:uiPriority w:val="10"/>
    <w:qFormat/>
    <w:rsid w:val="00450A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A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85D4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B38F3"/>
    <w:pPr>
      <w:ind w:left="720"/>
      <w:contextualSpacing/>
    </w:pPr>
  </w:style>
  <w:style w:type="character" w:customStyle="1" w:styleId="Heading2Char">
    <w:name w:val="Heading 2 Char"/>
    <w:basedOn w:val="DefaultParagraphFont"/>
    <w:link w:val="Heading2"/>
    <w:uiPriority w:val="9"/>
    <w:rsid w:val="0096288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962883"/>
    <w:pPr>
      <w:spacing w:before="200"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6443"/>
    <w:rPr>
      <w:color w:val="0563C1" w:themeColor="hyperlink"/>
      <w:u w:val="single"/>
    </w:rPr>
  </w:style>
  <w:style w:type="character" w:styleId="UnresolvedMention">
    <w:name w:val="Unresolved Mention"/>
    <w:basedOn w:val="DefaultParagraphFont"/>
    <w:uiPriority w:val="99"/>
    <w:semiHidden/>
    <w:unhideWhenUsed/>
    <w:rsid w:val="00F96443"/>
    <w:rPr>
      <w:color w:val="605E5C"/>
      <w:shd w:val="clear" w:color="auto" w:fill="E1DFDD"/>
    </w:rPr>
  </w:style>
  <w:style w:type="character" w:styleId="CommentReference">
    <w:name w:val="annotation reference"/>
    <w:basedOn w:val="DefaultParagraphFont"/>
    <w:uiPriority w:val="99"/>
    <w:semiHidden/>
    <w:unhideWhenUsed/>
    <w:rsid w:val="006B0197"/>
    <w:rPr>
      <w:sz w:val="16"/>
      <w:szCs w:val="16"/>
    </w:rPr>
  </w:style>
  <w:style w:type="paragraph" w:styleId="CommentText">
    <w:name w:val="annotation text"/>
    <w:basedOn w:val="Normal"/>
    <w:link w:val="CommentTextChar"/>
    <w:uiPriority w:val="99"/>
    <w:unhideWhenUsed/>
    <w:rsid w:val="006B0197"/>
    <w:pPr>
      <w:spacing w:before="200"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6B0197"/>
    <w:rPr>
      <w:rFonts w:eastAsiaTheme="minorEastAsia"/>
      <w:sz w:val="20"/>
      <w:szCs w:val="20"/>
    </w:rPr>
  </w:style>
  <w:style w:type="paragraph" w:styleId="TOCHeading">
    <w:name w:val="TOC Heading"/>
    <w:basedOn w:val="Heading1"/>
    <w:next w:val="Normal"/>
    <w:uiPriority w:val="39"/>
    <w:unhideWhenUsed/>
    <w:qFormat/>
    <w:rsid w:val="00270A5D"/>
    <w:pPr>
      <w:spacing w:before="480" w:line="276" w:lineRule="auto"/>
      <w:outlineLvl w:val="9"/>
    </w:pPr>
    <w:rPr>
      <w:b/>
      <w:bCs/>
      <w:sz w:val="28"/>
      <w:szCs w:val="28"/>
    </w:rPr>
  </w:style>
  <w:style w:type="paragraph" w:styleId="TOC1">
    <w:name w:val="toc 1"/>
    <w:basedOn w:val="Normal"/>
    <w:next w:val="Normal"/>
    <w:autoRedefine/>
    <w:uiPriority w:val="39"/>
    <w:unhideWhenUsed/>
    <w:rsid w:val="00270A5D"/>
    <w:pPr>
      <w:spacing w:before="120" w:after="0"/>
    </w:pPr>
    <w:rPr>
      <w:rFonts w:cstheme="minorHAnsi"/>
      <w:b/>
      <w:bCs/>
      <w:i/>
      <w:iCs/>
      <w:sz w:val="24"/>
      <w:szCs w:val="24"/>
    </w:rPr>
  </w:style>
  <w:style w:type="paragraph" w:styleId="TOC2">
    <w:name w:val="toc 2"/>
    <w:basedOn w:val="Normal"/>
    <w:next w:val="Normal"/>
    <w:autoRedefine/>
    <w:uiPriority w:val="39"/>
    <w:unhideWhenUsed/>
    <w:rsid w:val="00270A5D"/>
    <w:pPr>
      <w:spacing w:before="120" w:after="0"/>
      <w:ind w:left="220"/>
    </w:pPr>
    <w:rPr>
      <w:rFonts w:cstheme="minorHAnsi"/>
      <w:b/>
      <w:bCs/>
    </w:rPr>
  </w:style>
  <w:style w:type="paragraph" w:styleId="TOC3">
    <w:name w:val="toc 3"/>
    <w:basedOn w:val="Normal"/>
    <w:next w:val="Normal"/>
    <w:autoRedefine/>
    <w:uiPriority w:val="39"/>
    <w:semiHidden/>
    <w:unhideWhenUsed/>
    <w:rsid w:val="00270A5D"/>
    <w:pPr>
      <w:spacing w:after="0"/>
      <w:ind w:left="440"/>
    </w:pPr>
    <w:rPr>
      <w:rFonts w:cstheme="minorHAnsi"/>
      <w:sz w:val="20"/>
      <w:szCs w:val="20"/>
    </w:rPr>
  </w:style>
  <w:style w:type="paragraph" w:styleId="TOC4">
    <w:name w:val="toc 4"/>
    <w:basedOn w:val="Normal"/>
    <w:next w:val="Normal"/>
    <w:autoRedefine/>
    <w:uiPriority w:val="39"/>
    <w:semiHidden/>
    <w:unhideWhenUsed/>
    <w:rsid w:val="00270A5D"/>
    <w:pPr>
      <w:spacing w:after="0"/>
      <w:ind w:left="660"/>
    </w:pPr>
    <w:rPr>
      <w:rFonts w:cstheme="minorHAnsi"/>
      <w:sz w:val="20"/>
      <w:szCs w:val="20"/>
    </w:rPr>
  </w:style>
  <w:style w:type="paragraph" w:styleId="TOC5">
    <w:name w:val="toc 5"/>
    <w:basedOn w:val="Normal"/>
    <w:next w:val="Normal"/>
    <w:autoRedefine/>
    <w:uiPriority w:val="39"/>
    <w:semiHidden/>
    <w:unhideWhenUsed/>
    <w:rsid w:val="00270A5D"/>
    <w:pPr>
      <w:spacing w:after="0"/>
      <w:ind w:left="880"/>
    </w:pPr>
    <w:rPr>
      <w:rFonts w:cstheme="minorHAnsi"/>
      <w:sz w:val="20"/>
      <w:szCs w:val="20"/>
    </w:rPr>
  </w:style>
  <w:style w:type="paragraph" w:styleId="TOC6">
    <w:name w:val="toc 6"/>
    <w:basedOn w:val="Normal"/>
    <w:next w:val="Normal"/>
    <w:autoRedefine/>
    <w:uiPriority w:val="39"/>
    <w:semiHidden/>
    <w:unhideWhenUsed/>
    <w:rsid w:val="00270A5D"/>
    <w:pPr>
      <w:spacing w:after="0"/>
      <w:ind w:left="1100"/>
    </w:pPr>
    <w:rPr>
      <w:rFonts w:cstheme="minorHAnsi"/>
      <w:sz w:val="20"/>
      <w:szCs w:val="20"/>
    </w:rPr>
  </w:style>
  <w:style w:type="paragraph" w:styleId="TOC7">
    <w:name w:val="toc 7"/>
    <w:basedOn w:val="Normal"/>
    <w:next w:val="Normal"/>
    <w:autoRedefine/>
    <w:uiPriority w:val="39"/>
    <w:semiHidden/>
    <w:unhideWhenUsed/>
    <w:rsid w:val="00270A5D"/>
    <w:pPr>
      <w:spacing w:after="0"/>
      <w:ind w:left="1320"/>
    </w:pPr>
    <w:rPr>
      <w:rFonts w:cstheme="minorHAnsi"/>
      <w:sz w:val="20"/>
      <w:szCs w:val="20"/>
    </w:rPr>
  </w:style>
  <w:style w:type="paragraph" w:styleId="TOC8">
    <w:name w:val="toc 8"/>
    <w:basedOn w:val="Normal"/>
    <w:next w:val="Normal"/>
    <w:autoRedefine/>
    <w:uiPriority w:val="39"/>
    <w:semiHidden/>
    <w:unhideWhenUsed/>
    <w:rsid w:val="00270A5D"/>
    <w:pPr>
      <w:spacing w:after="0"/>
      <w:ind w:left="1540"/>
    </w:pPr>
    <w:rPr>
      <w:rFonts w:cstheme="minorHAnsi"/>
      <w:sz w:val="20"/>
      <w:szCs w:val="20"/>
    </w:rPr>
  </w:style>
  <w:style w:type="paragraph" w:styleId="TOC9">
    <w:name w:val="toc 9"/>
    <w:basedOn w:val="Normal"/>
    <w:next w:val="Normal"/>
    <w:autoRedefine/>
    <w:uiPriority w:val="39"/>
    <w:semiHidden/>
    <w:unhideWhenUsed/>
    <w:rsid w:val="00270A5D"/>
    <w:pPr>
      <w:spacing w:after="0"/>
      <w:ind w:left="1760"/>
    </w:pPr>
    <w:rPr>
      <w:rFonts w:cstheme="minorHAnsi"/>
      <w:sz w:val="20"/>
      <w:szCs w:val="20"/>
    </w:rPr>
  </w:style>
  <w:style w:type="paragraph" w:styleId="Header">
    <w:name w:val="header"/>
    <w:basedOn w:val="Normal"/>
    <w:link w:val="HeaderChar"/>
    <w:uiPriority w:val="99"/>
    <w:unhideWhenUsed/>
    <w:rsid w:val="005C2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0F1"/>
  </w:style>
  <w:style w:type="paragraph" w:styleId="Footer">
    <w:name w:val="footer"/>
    <w:basedOn w:val="Normal"/>
    <w:link w:val="FooterChar"/>
    <w:uiPriority w:val="99"/>
    <w:unhideWhenUsed/>
    <w:rsid w:val="005C2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0F1"/>
  </w:style>
  <w:style w:type="character" w:styleId="PageNumber">
    <w:name w:val="page number"/>
    <w:basedOn w:val="DefaultParagraphFont"/>
    <w:uiPriority w:val="99"/>
    <w:semiHidden/>
    <w:unhideWhenUsed/>
    <w:rsid w:val="005C20F1"/>
  </w:style>
  <w:style w:type="paragraph" w:styleId="CommentSubject">
    <w:name w:val="annotation subject"/>
    <w:basedOn w:val="CommentText"/>
    <w:next w:val="CommentText"/>
    <w:link w:val="CommentSubjectChar"/>
    <w:uiPriority w:val="99"/>
    <w:semiHidden/>
    <w:unhideWhenUsed/>
    <w:rsid w:val="00C13E43"/>
    <w:pPr>
      <w:spacing w:before="0" w:after="160"/>
    </w:pPr>
    <w:rPr>
      <w:rFonts w:eastAsiaTheme="minorHAnsi"/>
      <w:b/>
      <w:bCs/>
    </w:rPr>
  </w:style>
  <w:style w:type="character" w:customStyle="1" w:styleId="CommentSubjectChar">
    <w:name w:val="Comment Subject Char"/>
    <w:basedOn w:val="CommentTextChar"/>
    <w:link w:val="CommentSubject"/>
    <w:uiPriority w:val="99"/>
    <w:semiHidden/>
    <w:rsid w:val="00C13E43"/>
    <w:rPr>
      <w:rFonts w:eastAsiaTheme="minorEastAsia"/>
      <w:b/>
      <w:bCs/>
      <w:sz w:val="20"/>
      <w:szCs w:val="20"/>
    </w:rPr>
  </w:style>
  <w:style w:type="character" w:styleId="Mention">
    <w:name w:val="Mention"/>
    <w:basedOn w:val="DefaultParagraphFont"/>
    <w:uiPriority w:val="99"/>
    <w:unhideWhenUsed/>
    <w:rsid w:val="00C13E43"/>
    <w:rPr>
      <w:color w:val="2B579A"/>
      <w:shd w:val="clear" w:color="auto" w:fill="E1DFDD"/>
    </w:rPr>
  </w:style>
  <w:style w:type="character" w:styleId="FollowedHyperlink">
    <w:name w:val="FollowedHyperlink"/>
    <w:basedOn w:val="DefaultParagraphFont"/>
    <w:uiPriority w:val="99"/>
    <w:semiHidden/>
    <w:unhideWhenUsed/>
    <w:rsid w:val="004727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64293">
      <w:bodyDiv w:val="1"/>
      <w:marLeft w:val="0"/>
      <w:marRight w:val="0"/>
      <w:marTop w:val="0"/>
      <w:marBottom w:val="0"/>
      <w:divBdr>
        <w:top w:val="none" w:sz="0" w:space="0" w:color="auto"/>
        <w:left w:val="none" w:sz="0" w:space="0" w:color="auto"/>
        <w:bottom w:val="none" w:sz="0" w:space="0" w:color="auto"/>
        <w:right w:val="none" w:sz="0" w:space="0" w:color="auto"/>
      </w:divBdr>
    </w:div>
    <w:div w:id="120417520">
      <w:bodyDiv w:val="1"/>
      <w:marLeft w:val="0"/>
      <w:marRight w:val="0"/>
      <w:marTop w:val="0"/>
      <w:marBottom w:val="0"/>
      <w:divBdr>
        <w:top w:val="none" w:sz="0" w:space="0" w:color="auto"/>
        <w:left w:val="none" w:sz="0" w:space="0" w:color="auto"/>
        <w:bottom w:val="none" w:sz="0" w:space="0" w:color="auto"/>
        <w:right w:val="none" w:sz="0" w:space="0" w:color="auto"/>
      </w:divBdr>
      <w:divsChild>
        <w:div w:id="1797484398">
          <w:marLeft w:val="0"/>
          <w:marRight w:val="0"/>
          <w:marTop w:val="0"/>
          <w:marBottom w:val="0"/>
          <w:divBdr>
            <w:top w:val="none" w:sz="0" w:space="0" w:color="auto"/>
            <w:left w:val="none" w:sz="0" w:space="0" w:color="auto"/>
            <w:bottom w:val="none" w:sz="0" w:space="0" w:color="auto"/>
            <w:right w:val="none" w:sz="0" w:space="0" w:color="auto"/>
          </w:divBdr>
          <w:divsChild>
            <w:div w:id="366835696">
              <w:marLeft w:val="0"/>
              <w:marRight w:val="0"/>
              <w:marTop w:val="0"/>
              <w:marBottom w:val="0"/>
              <w:divBdr>
                <w:top w:val="none" w:sz="0" w:space="0" w:color="auto"/>
                <w:left w:val="none" w:sz="0" w:space="0" w:color="auto"/>
                <w:bottom w:val="none" w:sz="0" w:space="0" w:color="auto"/>
                <w:right w:val="none" w:sz="0" w:space="0" w:color="auto"/>
              </w:divBdr>
            </w:div>
            <w:div w:id="736367886">
              <w:marLeft w:val="0"/>
              <w:marRight w:val="0"/>
              <w:marTop w:val="0"/>
              <w:marBottom w:val="0"/>
              <w:divBdr>
                <w:top w:val="none" w:sz="0" w:space="0" w:color="auto"/>
                <w:left w:val="none" w:sz="0" w:space="0" w:color="auto"/>
                <w:bottom w:val="none" w:sz="0" w:space="0" w:color="auto"/>
                <w:right w:val="none" w:sz="0" w:space="0" w:color="auto"/>
              </w:divBdr>
            </w:div>
            <w:div w:id="1063942082">
              <w:marLeft w:val="0"/>
              <w:marRight w:val="0"/>
              <w:marTop w:val="0"/>
              <w:marBottom w:val="0"/>
              <w:divBdr>
                <w:top w:val="none" w:sz="0" w:space="0" w:color="auto"/>
                <w:left w:val="none" w:sz="0" w:space="0" w:color="auto"/>
                <w:bottom w:val="none" w:sz="0" w:space="0" w:color="auto"/>
                <w:right w:val="none" w:sz="0" w:space="0" w:color="auto"/>
              </w:divBdr>
            </w:div>
            <w:div w:id="1781996373">
              <w:marLeft w:val="0"/>
              <w:marRight w:val="0"/>
              <w:marTop w:val="0"/>
              <w:marBottom w:val="0"/>
              <w:divBdr>
                <w:top w:val="none" w:sz="0" w:space="0" w:color="auto"/>
                <w:left w:val="none" w:sz="0" w:space="0" w:color="auto"/>
                <w:bottom w:val="none" w:sz="0" w:space="0" w:color="auto"/>
                <w:right w:val="none" w:sz="0" w:space="0" w:color="auto"/>
              </w:divBdr>
            </w:div>
            <w:div w:id="1802306191">
              <w:marLeft w:val="0"/>
              <w:marRight w:val="0"/>
              <w:marTop w:val="0"/>
              <w:marBottom w:val="0"/>
              <w:divBdr>
                <w:top w:val="none" w:sz="0" w:space="0" w:color="auto"/>
                <w:left w:val="none" w:sz="0" w:space="0" w:color="auto"/>
                <w:bottom w:val="none" w:sz="0" w:space="0" w:color="auto"/>
                <w:right w:val="none" w:sz="0" w:space="0" w:color="auto"/>
              </w:divBdr>
            </w:div>
            <w:div w:id="188497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8101">
      <w:bodyDiv w:val="1"/>
      <w:marLeft w:val="0"/>
      <w:marRight w:val="0"/>
      <w:marTop w:val="0"/>
      <w:marBottom w:val="0"/>
      <w:divBdr>
        <w:top w:val="none" w:sz="0" w:space="0" w:color="auto"/>
        <w:left w:val="none" w:sz="0" w:space="0" w:color="auto"/>
        <w:bottom w:val="none" w:sz="0" w:space="0" w:color="auto"/>
        <w:right w:val="none" w:sz="0" w:space="0" w:color="auto"/>
      </w:divBdr>
      <w:divsChild>
        <w:div w:id="2090927395">
          <w:marLeft w:val="0"/>
          <w:marRight w:val="0"/>
          <w:marTop w:val="0"/>
          <w:marBottom w:val="0"/>
          <w:divBdr>
            <w:top w:val="none" w:sz="0" w:space="0" w:color="auto"/>
            <w:left w:val="none" w:sz="0" w:space="0" w:color="auto"/>
            <w:bottom w:val="none" w:sz="0" w:space="0" w:color="auto"/>
            <w:right w:val="none" w:sz="0" w:space="0" w:color="auto"/>
          </w:divBdr>
          <w:divsChild>
            <w:div w:id="2984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71734">
      <w:bodyDiv w:val="1"/>
      <w:marLeft w:val="0"/>
      <w:marRight w:val="0"/>
      <w:marTop w:val="0"/>
      <w:marBottom w:val="0"/>
      <w:divBdr>
        <w:top w:val="none" w:sz="0" w:space="0" w:color="auto"/>
        <w:left w:val="none" w:sz="0" w:space="0" w:color="auto"/>
        <w:bottom w:val="none" w:sz="0" w:space="0" w:color="auto"/>
        <w:right w:val="none" w:sz="0" w:space="0" w:color="auto"/>
      </w:divBdr>
      <w:divsChild>
        <w:div w:id="764765955">
          <w:marLeft w:val="0"/>
          <w:marRight w:val="0"/>
          <w:marTop w:val="0"/>
          <w:marBottom w:val="0"/>
          <w:divBdr>
            <w:top w:val="none" w:sz="0" w:space="0" w:color="auto"/>
            <w:left w:val="none" w:sz="0" w:space="0" w:color="auto"/>
            <w:bottom w:val="none" w:sz="0" w:space="0" w:color="auto"/>
            <w:right w:val="none" w:sz="0" w:space="0" w:color="auto"/>
          </w:divBdr>
          <w:divsChild>
            <w:div w:id="1009215420">
              <w:marLeft w:val="0"/>
              <w:marRight w:val="0"/>
              <w:marTop w:val="0"/>
              <w:marBottom w:val="0"/>
              <w:divBdr>
                <w:top w:val="none" w:sz="0" w:space="0" w:color="auto"/>
                <w:left w:val="none" w:sz="0" w:space="0" w:color="auto"/>
                <w:bottom w:val="none" w:sz="0" w:space="0" w:color="auto"/>
                <w:right w:val="none" w:sz="0" w:space="0" w:color="auto"/>
              </w:divBdr>
              <w:divsChild>
                <w:div w:id="837572946">
                  <w:marLeft w:val="0"/>
                  <w:marRight w:val="0"/>
                  <w:marTop w:val="0"/>
                  <w:marBottom w:val="0"/>
                  <w:divBdr>
                    <w:top w:val="none" w:sz="0" w:space="0" w:color="auto"/>
                    <w:left w:val="none" w:sz="0" w:space="0" w:color="auto"/>
                    <w:bottom w:val="none" w:sz="0" w:space="0" w:color="auto"/>
                    <w:right w:val="none" w:sz="0" w:space="0" w:color="auto"/>
                  </w:divBdr>
                  <w:divsChild>
                    <w:div w:id="1517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406279">
      <w:bodyDiv w:val="1"/>
      <w:marLeft w:val="0"/>
      <w:marRight w:val="0"/>
      <w:marTop w:val="0"/>
      <w:marBottom w:val="0"/>
      <w:divBdr>
        <w:top w:val="none" w:sz="0" w:space="0" w:color="auto"/>
        <w:left w:val="none" w:sz="0" w:space="0" w:color="auto"/>
        <w:bottom w:val="none" w:sz="0" w:space="0" w:color="auto"/>
        <w:right w:val="none" w:sz="0" w:space="0" w:color="auto"/>
      </w:divBdr>
      <w:divsChild>
        <w:div w:id="1546792223">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
    <w:div w:id="581523572">
      <w:bodyDiv w:val="1"/>
      <w:marLeft w:val="0"/>
      <w:marRight w:val="0"/>
      <w:marTop w:val="0"/>
      <w:marBottom w:val="0"/>
      <w:divBdr>
        <w:top w:val="none" w:sz="0" w:space="0" w:color="auto"/>
        <w:left w:val="none" w:sz="0" w:space="0" w:color="auto"/>
        <w:bottom w:val="none" w:sz="0" w:space="0" w:color="auto"/>
        <w:right w:val="none" w:sz="0" w:space="0" w:color="auto"/>
      </w:divBdr>
    </w:div>
    <w:div w:id="585379791">
      <w:bodyDiv w:val="1"/>
      <w:marLeft w:val="0"/>
      <w:marRight w:val="0"/>
      <w:marTop w:val="0"/>
      <w:marBottom w:val="0"/>
      <w:divBdr>
        <w:top w:val="none" w:sz="0" w:space="0" w:color="auto"/>
        <w:left w:val="none" w:sz="0" w:space="0" w:color="auto"/>
        <w:bottom w:val="none" w:sz="0" w:space="0" w:color="auto"/>
        <w:right w:val="none" w:sz="0" w:space="0" w:color="auto"/>
      </w:divBdr>
    </w:div>
    <w:div w:id="892883307">
      <w:bodyDiv w:val="1"/>
      <w:marLeft w:val="0"/>
      <w:marRight w:val="0"/>
      <w:marTop w:val="0"/>
      <w:marBottom w:val="0"/>
      <w:divBdr>
        <w:top w:val="none" w:sz="0" w:space="0" w:color="auto"/>
        <w:left w:val="none" w:sz="0" w:space="0" w:color="auto"/>
        <w:bottom w:val="none" w:sz="0" w:space="0" w:color="auto"/>
        <w:right w:val="none" w:sz="0" w:space="0" w:color="auto"/>
      </w:divBdr>
    </w:div>
    <w:div w:id="936906616">
      <w:bodyDiv w:val="1"/>
      <w:marLeft w:val="0"/>
      <w:marRight w:val="0"/>
      <w:marTop w:val="0"/>
      <w:marBottom w:val="0"/>
      <w:divBdr>
        <w:top w:val="none" w:sz="0" w:space="0" w:color="auto"/>
        <w:left w:val="none" w:sz="0" w:space="0" w:color="auto"/>
        <w:bottom w:val="none" w:sz="0" w:space="0" w:color="auto"/>
        <w:right w:val="none" w:sz="0" w:space="0" w:color="auto"/>
      </w:divBdr>
      <w:divsChild>
        <w:div w:id="1789351430">
          <w:marLeft w:val="0"/>
          <w:marRight w:val="0"/>
          <w:marTop w:val="0"/>
          <w:marBottom w:val="0"/>
          <w:divBdr>
            <w:top w:val="none" w:sz="0" w:space="0" w:color="auto"/>
            <w:left w:val="none" w:sz="0" w:space="0" w:color="auto"/>
            <w:bottom w:val="none" w:sz="0" w:space="0" w:color="auto"/>
            <w:right w:val="none" w:sz="0" w:space="0" w:color="auto"/>
          </w:divBdr>
          <w:divsChild>
            <w:div w:id="510144561">
              <w:marLeft w:val="0"/>
              <w:marRight w:val="0"/>
              <w:marTop w:val="0"/>
              <w:marBottom w:val="0"/>
              <w:divBdr>
                <w:top w:val="none" w:sz="0" w:space="0" w:color="auto"/>
                <w:left w:val="none" w:sz="0" w:space="0" w:color="auto"/>
                <w:bottom w:val="none" w:sz="0" w:space="0" w:color="auto"/>
                <w:right w:val="none" w:sz="0" w:space="0" w:color="auto"/>
              </w:divBdr>
            </w:div>
            <w:div w:id="1140802561">
              <w:marLeft w:val="0"/>
              <w:marRight w:val="0"/>
              <w:marTop w:val="0"/>
              <w:marBottom w:val="0"/>
              <w:divBdr>
                <w:top w:val="none" w:sz="0" w:space="0" w:color="auto"/>
                <w:left w:val="none" w:sz="0" w:space="0" w:color="auto"/>
                <w:bottom w:val="none" w:sz="0" w:space="0" w:color="auto"/>
                <w:right w:val="none" w:sz="0" w:space="0" w:color="auto"/>
              </w:divBdr>
            </w:div>
            <w:div w:id="1389841855">
              <w:marLeft w:val="0"/>
              <w:marRight w:val="0"/>
              <w:marTop w:val="0"/>
              <w:marBottom w:val="0"/>
              <w:divBdr>
                <w:top w:val="none" w:sz="0" w:space="0" w:color="auto"/>
                <w:left w:val="none" w:sz="0" w:space="0" w:color="auto"/>
                <w:bottom w:val="none" w:sz="0" w:space="0" w:color="auto"/>
                <w:right w:val="none" w:sz="0" w:space="0" w:color="auto"/>
              </w:divBdr>
            </w:div>
            <w:div w:id="1693263677">
              <w:marLeft w:val="0"/>
              <w:marRight w:val="0"/>
              <w:marTop w:val="0"/>
              <w:marBottom w:val="0"/>
              <w:divBdr>
                <w:top w:val="none" w:sz="0" w:space="0" w:color="auto"/>
                <w:left w:val="none" w:sz="0" w:space="0" w:color="auto"/>
                <w:bottom w:val="none" w:sz="0" w:space="0" w:color="auto"/>
                <w:right w:val="none" w:sz="0" w:space="0" w:color="auto"/>
              </w:divBdr>
            </w:div>
            <w:div w:id="19793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46277">
      <w:bodyDiv w:val="1"/>
      <w:marLeft w:val="0"/>
      <w:marRight w:val="0"/>
      <w:marTop w:val="0"/>
      <w:marBottom w:val="0"/>
      <w:divBdr>
        <w:top w:val="none" w:sz="0" w:space="0" w:color="auto"/>
        <w:left w:val="none" w:sz="0" w:space="0" w:color="auto"/>
        <w:bottom w:val="none" w:sz="0" w:space="0" w:color="auto"/>
        <w:right w:val="none" w:sz="0" w:space="0" w:color="auto"/>
      </w:divBdr>
      <w:divsChild>
        <w:div w:id="463819306">
          <w:marLeft w:val="0"/>
          <w:marRight w:val="0"/>
          <w:marTop w:val="0"/>
          <w:marBottom w:val="0"/>
          <w:divBdr>
            <w:top w:val="none" w:sz="0" w:space="0" w:color="auto"/>
            <w:left w:val="none" w:sz="0" w:space="0" w:color="auto"/>
            <w:bottom w:val="none" w:sz="0" w:space="0" w:color="auto"/>
            <w:right w:val="none" w:sz="0" w:space="0" w:color="auto"/>
          </w:divBdr>
          <w:divsChild>
            <w:div w:id="161044820">
              <w:marLeft w:val="0"/>
              <w:marRight w:val="0"/>
              <w:marTop w:val="0"/>
              <w:marBottom w:val="0"/>
              <w:divBdr>
                <w:top w:val="none" w:sz="0" w:space="0" w:color="auto"/>
                <w:left w:val="none" w:sz="0" w:space="0" w:color="auto"/>
                <w:bottom w:val="none" w:sz="0" w:space="0" w:color="auto"/>
                <w:right w:val="none" w:sz="0" w:space="0" w:color="auto"/>
              </w:divBdr>
            </w:div>
            <w:div w:id="224921894">
              <w:marLeft w:val="0"/>
              <w:marRight w:val="0"/>
              <w:marTop w:val="0"/>
              <w:marBottom w:val="0"/>
              <w:divBdr>
                <w:top w:val="none" w:sz="0" w:space="0" w:color="auto"/>
                <w:left w:val="none" w:sz="0" w:space="0" w:color="auto"/>
                <w:bottom w:val="none" w:sz="0" w:space="0" w:color="auto"/>
                <w:right w:val="none" w:sz="0" w:space="0" w:color="auto"/>
              </w:divBdr>
            </w:div>
            <w:div w:id="490365466">
              <w:marLeft w:val="0"/>
              <w:marRight w:val="0"/>
              <w:marTop w:val="0"/>
              <w:marBottom w:val="0"/>
              <w:divBdr>
                <w:top w:val="none" w:sz="0" w:space="0" w:color="auto"/>
                <w:left w:val="none" w:sz="0" w:space="0" w:color="auto"/>
                <w:bottom w:val="none" w:sz="0" w:space="0" w:color="auto"/>
                <w:right w:val="none" w:sz="0" w:space="0" w:color="auto"/>
              </w:divBdr>
            </w:div>
            <w:div w:id="629166860">
              <w:marLeft w:val="0"/>
              <w:marRight w:val="0"/>
              <w:marTop w:val="0"/>
              <w:marBottom w:val="0"/>
              <w:divBdr>
                <w:top w:val="none" w:sz="0" w:space="0" w:color="auto"/>
                <w:left w:val="none" w:sz="0" w:space="0" w:color="auto"/>
                <w:bottom w:val="none" w:sz="0" w:space="0" w:color="auto"/>
                <w:right w:val="none" w:sz="0" w:space="0" w:color="auto"/>
              </w:divBdr>
            </w:div>
            <w:div w:id="968315253">
              <w:marLeft w:val="0"/>
              <w:marRight w:val="0"/>
              <w:marTop w:val="0"/>
              <w:marBottom w:val="0"/>
              <w:divBdr>
                <w:top w:val="none" w:sz="0" w:space="0" w:color="auto"/>
                <w:left w:val="none" w:sz="0" w:space="0" w:color="auto"/>
                <w:bottom w:val="none" w:sz="0" w:space="0" w:color="auto"/>
                <w:right w:val="none" w:sz="0" w:space="0" w:color="auto"/>
              </w:divBdr>
            </w:div>
            <w:div w:id="1421751700">
              <w:marLeft w:val="0"/>
              <w:marRight w:val="0"/>
              <w:marTop w:val="0"/>
              <w:marBottom w:val="0"/>
              <w:divBdr>
                <w:top w:val="none" w:sz="0" w:space="0" w:color="auto"/>
                <w:left w:val="none" w:sz="0" w:space="0" w:color="auto"/>
                <w:bottom w:val="none" w:sz="0" w:space="0" w:color="auto"/>
                <w:right w:val="none" w:sz="0" w:space="0" w:color="auto"/>
              </w:divBdr>
            </w:div>
            <w:div w:id="20352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2768">
      <w:bodyDiv w:val="1"/>
      <w:marLeft w:val="0"/>
      <w:marRight w:val="0"/>
      <w:marTop w:val="0"/>
      <w:marBottom w:val="0"/>
      <w:divBdr>
        <w:top w:val="none" w:sz="0" w:space="0" w:color="auto"/>
        <w:left w:val="none" w:sz="0" w:space="0" w:color="auto"/>
        <w:bottom w:val="none" w:sz="0" w:space="0" w:color="auto"/>
        <w:right w:val="none" w:sz="0" w:space="0" w:color="auto"/>
      </w:divBdr>
      <w:divsChild>
        <w:div w:id="1636058372">
          <w:marLeft w:val="0"/>
          <w:marRight w:val="0"/>
          <w:marTop w:val="0"/>
          <w:marBottom w:val="0"/>
          <w:divBdr>
            <w:top w:val="none" w:sz="0" w:space="0" w:color="auto"/>
            <w:left w:val="none" w:sz="0" w:space="0" w:color="auto"/>
            <w:bottom w:val="none" w:sz="0" w:space="0" w:color="auto"/>
            <w:right w:val="none" w:sz="0" w:space="0" w:color="auto"/>
          </w:divBdr>
          <w:divsChild>
            <w:div w:id="256132920">
              <w:marLeft w:val="0"/>
              <w:marRight w:val="0"/>
              <w:marTop w:val="0"/>
              <w:marBottom w:val="0"/>
              <w:divBdr>
                <w:top w:val="none" w:sz="0" w:space="0" w:color="auto"/>
                <w:left w:val="none" w:sz="0" w:space="0" w:color="auto"/>
                <w:bottom w:val="none" w:sz="0" w:space="0" w:color="auto"/>
                <w:right w:val="none" w:sz="0" w:space="0" w:color="auto"/>
              </w:divBdr>
            </w:div>
            <w:div w:id="346563603">
              <w:marLeft w:val="0"/>
              <w:marRight w:val="0"/>
              <w:marTop w:val="0"/>
              <w:marBottom w:val="0"/>
              <w:divBdr>
                <w:top w:val="none" w:sz="0" w:space="0" w:color="auto"/>
                <w:left w:val="none" w:sz="0" w:space="0" w:color="auto"/>
                <w:bottom w:val="none" w:sz="0" w:space="0" w:color="auto"/>
                <w:right w:val="none" w:sz="0" w:space="0" w:color="auto"/>
              </w:divBdr>
            </w:div>
            <w:div w:id="503860276">
              <w:marLeft w:val="0"/>
              <w:marRight w:val="0"/>
              <w:marTop w:val="0"/>
              <w:marBottom w:val="0"/>
              <w:divBdr>
                <w:top w:val="none" w:sz="0" w:space="0" w:color="auto"/>
                <w:left w:val="none" w:sz="0" w:space="0" w:color="auto"/>
                <w:bottom w:val="none" w:sz="0" w:space="0" w:color="auto"/>
                <w:right w:val="none" w:sz="0" w:space="0" w:color="auto"/>
              </w:divBdr>
            </w:div>
            <w:div w:id="691683643">
              <w:marLeft w:val="0"/>
              <w:marRight w:val="0"/>
              <w:marTop w:val="0"/>
              <w:marBottom w:val="0"/>
              <w:divBdr>
                <w:top w:val="none" w:sz="0" w:space="0" w:color="auto"/>
                <w:left w:val="none" w:sz="0" w:space="0" w:color="auto"/>
                <w:bottom w:val="none" w:sz="0" w:space="0" w:color="auto"/>
                <w:right w:val="none" w:sz="0" w:space="0" w:color="auto"/>
              </w:divBdr>
            </w:div>
            <w:div w:id="904949480">
              <w:marLeft w:val="0"/>
              <w:marRight w:val="0"/>
              <w:marTop w:val="0"/>
              <w:marBottom w:val="0"/>
              <w:divBdr>
                <w:top w:val="none" w:sz="0" w:space="0" w:color="auto"/>
                <w:left w:val="none" w:sz="0" w:space="0" w:color="auto"/>
                <w:bottom w:val="none" w:sz="0" w:space="0" w:color="auto"/>
                <w:right w:val="none" w:sz="0" w:space="0" w:color="auto"/>
              </w:divBdr>
            </w:div>
            <w:div w:id="1115372742">
              <w:marLeft w:val="0"/>
              <w:marRight w:val="0"/>
              <w:marTop w:val="0"/>
              <w:marBottom w:val="0"/>
              <w:divBdr>
                <w:top w:val="none" w:sz="0" w:space="0" w:color="auto"/>
                <w:left w:val="none" w:sz="0" w:space="0" w:color="auto"/>
                <w:bottom w:val="none" w:sz="0" w:space="0" w:color="auto"/>
                <w:right w:val="none" w:sz="0" w:space="0" w:color="auto"/>
              </w:divBdr>
            </w:div>
            <w:div w:id="205527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17169">
      <w:bodyDiv w:val="1"/>
      <w:marLeft w:val="0"/>
      <w:marRight w:val="0"/>
      <w:marTop w:val="0"/>
      <w:marBottom w:val="0"/>
      <w:divBdr>
        <w:top w:val="none" w:sz="0" w:space="0" w:color="auto"/>
        <w:left w:val="none" w:sz="0" w:space="0" w:color="auto"/>
        <w:bottom w:val="none" w:sz="0" w:space="0" w:color="auto"/>
        <w:right w:val="none" w:sz="0" w:space="0" w:color="auto"/>
      </w:divBdr>
      <w:divsChild>
        <w:div w:id="315496118">
          <w:marLeft w:val="0"/>
          <w:marRight w:val="0"/>
          <w:marTop w:val="0"/>
          <w:marBottom w:val="0"/>
          <w:divBdr>
            <w:top w:val="none" w:sz="0" w:space="0" w:color="auto"/>
            <w:left w:val="none" w:sz="0" w:space="0" w:color="auto"/>
            <w:bottom w:val="none" w:sz="0" w:space="0" w:color="auto"/>
            <w:right w:val="none" w:sz="0" w:space="0" w:color="auto"/>
          </w:divBdr>
          <w:divsChild>
            <w:div w:id="14698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31055">
      <w:bodyDiv w:val="1"/>
      <w:marLeft w:val="0"/>
      <w:marRight w:val="0"/>
      <w:marTop w:val="0"/>
      <w:marBottom w:val="0"/>
      <w:divBdr>
        <w:top w:val="none" w:sz="0" w:space="0" w:color="auto"/>
        <w:left w:val="none" w:sz="0" w:space="0" w:color="auto"/>
        <w:bottom w:val="none" w:sz="0" w:space="0" w:color="auto"/>
        <w:right w:val="none" w:sz="0" w:space="0" w:color="auto"/>
      </w:divBdr>
    </w:div>
    <w:div w:id="1218469539">
      <w:bodyDiv w:val="1"/>
      <w:marLeft w:val="0"/>
      <w:marRight w:val="0"/>
      <w:marTop w:val="0"/>
      <w:marBottom w:val="0"/>
      <w:divBdr>
        <w:top w:val="none" w:sz="0" w:space="0" w:color="auto"/>
        <w:left w:val="none" w:sz="0" w:space="0" w:color="auto"/>
        <w:bottom w:val="none" w:sz="0" w:space="0" w:color="auto"/>
        <w:right w:val="none" w:sz="0" w:space="0" w:color="auto"/>
      </w:divBdr>
      <w:divsChild>
        <w:div w:id="180900308">
          <w:marLeft w:val="0"/>
          <w:marRight w:val="0"/>
          <w:marTop w:val="0"/>
          <w:marBottom w:val="0"/>
          <w:divBdr>
            <w:top w:val="none" w:sz="0" w:space="0" w:color="auto"/>
            <w:left w:val="none" w:sz="0" w:space="0" w:color="auto"/>
            <w:bottom w:val="none" w:sz="0" w:space="0" w:color="auto"/>
            <w:right w:val="none" w:sz="0" w:space="0" w:color="auto"/>
          </w:divBdr>
          <w:divsChild>
            <w:div w:id="20686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3982">
      <w:bodyDiv w:val="1"/>
      <w:marLeft w:val="0"/>
      <w:marRight w:val="0"/>
      <w:marTop w:val="0"/>
      <w:marBottom w:val="0"/>
      <w:divBdr>
        <w:top w:val="none" w:sz="0" w:space="0" w:color="auto"/>
        <w:left w:val="none" w:sz="0" w:space="0" w:color="auto"/>
        <w:bottom w:val="none" w:sz="0" w:space="0" w:color="auto"/>
        <w:right w:val="none" w:sz="0" w:space="0" w:color="auto"/>
      </w:divBdr>
      <w:divsChild>
        <w:div w:id="858667951">
          <w:marLeft w:val="0"/>
          <w:marRight w:val="0"/>
          <w:marTop w:val="0"/>
          <w:marBottom w:val="0"/>
          <w:divBdr>
            <w:top w:val="none" w:sz="0" w:space="0" w:color="auto"/>
            <w:left w:val="none" w:sz="0" w:space="0" w:color="auto"/>
            <w:bottom w:val="none" w:sz="0" w:space="0" w:color="auto"/>
            <w:right w:val="none" w:sz="0" w:space="0" w:color="auto"/>
          </w:divBdr>
          <w:divsChild>
            <w:div w:id="142164717">
              <w:marLeft w:val="0"/>
              <w:marRight w:val="0"/>
              <w:marTop w:val="0"/>
              <w:marBottom w:val="0"/>
              <w:divBdr>
                <w:top w:val="none" w:sz="0" w:space="0" w:color="auto"/>
                <w:left w:val="none" w:sz="0" w:space="0" w:color="auto"/>
                <w:bottom w:val="none" w:sz="0" w:space="0" w:color="auto"/>
                <w:right w:val="none" w:sz="0" w:space="0" w:color="auto"/>
              </w:divBdr>
            </w:div>
            <w:div w:id="5870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561">
      <w:bodyDiv w:val="1"/>
      <w:marLeft w:val="0"/>
      <w:marRight w:val="0"/>
      <w:marTop w:val="0"/>
      <w:marBottom w:val="0"/>
      <w:divBdr>
        <w:top w:val="none" w:sz="0" w:space="0" w:color="auto"/>
        <w:left w:val="none" w:sz="0" w:space="0" w:color="auto"/>
        <w:bottom w:val="none" w:sz="0" w:space="0" w:color="auto"/>
        <w:right w:val="none" w:sz="0" w:space="0" w:color="auto"/>
      </w:divBdr>
    </w:div>
    <w:div w:id="1499226019">
      <w:bodyDiv w:val="1"/>
      <w:marLeft w:val="0"/>
      <w:marRight w:val="0"/>
      <w:marTop w:val="0"/>
      <w:marBottom w:val="0"/>
      <w:divBdr>
        <w:top w:val="none" w:sz="0" w:space="0" w:color="auto"/>
        <w:left w:val="none" w:sz="0" w:space="0" w:color="auto"/>
        <w:bottom w:val="none" w:sz="0" w:space="0" w:color="auto"/>
        <w:right w:val="none" w:sz="0" w:space="0" w:color="auto"/>
      </w:divBdr>
    </w:div>
    <w:div w:id="1521118677">
      <w:bodyDiv w:val="1"/>
      <w:marLeft w:val="0"/>
      <w:marRight w:val="0"/>
      <w:marTop w:val="0"/>
      <w:marBottom w:val="0"/>
      <w:divBdr>
        <w:top w:val="none" w:sz="0" w:space="0" w:color="auto"/>
        <w:left w:val="none" w:sz="0" w:space="0" w:color="auto"/>
        <w:bottom w:val="none" w:sz="0" w:space="0" w:color="auto"/>
        <w:right w:val="none" w:sz="0" w:space="0" w:color="auto"/>
      </w:divBdr>
      <w:divsChild>
        <w:div w:id="1912689645">
          <w:marLeft w:val="0"/>
          <w:marRight w:val="0"/>
          <w:marTop w:val="0"/>
          <w:marBottom w:val="0"/>
          <w:divBdr>
            <w:top w:val="none" w:sz="0" w:space="0" w:color="auto"/>
            <w:left w:val="none" w:sz="0" w:space="0" w:color="auto"/>
            <w:bottom w:val="none" w:sz="0" w:space="0" w:color="auto"/>
            <w:right w:val="none" w:sz="0" w:space="0" w:color="auto"/>
          </w:divBdr>
        </w:div>
      </w:divsChild>
    </w:div>
    <w:div w:id="1611400066">
      <w:bodyDiv w:val="1"/>
      <w:marLeft w:val="0"/>
      <w:marRight w:val="0"/>
      <w:marTop w:val="0"/>
      <w:marBottom w:val="0"/>
      <w:divBdr>
        <w:top w:val="none" w:sz="0" w:space="0" w:color="auto"/>
        <w:left w:val="none" w:sz="0" w:space="0" w:color="auto"/>
        <w:bottom w:val="none" w:sz="0" w:space="0" w:color="auto"/>
        <w:right w:val="none" w:sz="0" w:space="0" w:color="auto"/>
      </w:divBdr>
    </w:div>
    <w:div w:id="1673335736">
      <w:bodyDiv w:val="1"/>
      <w:marLeft w:val="0"/>
      <w:marRight w:val="0"/>
      <w:marTop w:val="0"/>
      <w:marBottom w:val="0"/>
      <w:divBdr>
        <w:top w:val="none" w:sz="0" w:space="0" w:color="auto"/>
        <w:left w:val="none" w:sz="0" w:space="0" w:color="auto"/>
        <w:bottom w:val="none" w:sz="0" w:space="0" w:color="auto"/>
        <w:right w:val="none" w:sz="0" w:space="0" w:color="auto"/>
      </w:divBdr>
      <w:divsChild>
        <w:div w:id="1923947878">
          <w:marLeft w:val="0"/>
          <w:marRight w:val="0"/>
          <w:marTop w:val="0"/>
          <w:marBottom w:val="0"/>
          <w:divBdr>
            <w:top w:val="none" w:sz="0" w:space="0" w:color="auto"/>
            <w:left w:val="none" w:sz="0" w:space="0" w:color="auto"/>
            <w:bottom w:val="none" w:sz="0" w:space="0" w:color="auto"/>
            <w:right w:val="none" w:sz="0" w:space="0" w:color="auto"/>
          </w:divBdr>
          <w:divsChild>
            <w:div w:id="438111109">
              <w:marLeft w:val="0"/>
              <w:marRight w:val="0"/>
              <w:marTop w:val="0"/>
              <w:marBottom w:val="0"/>
              <w:divBdr>
                <w:top w:val="none" w:sz="0" w:space="0" w:color="auto"/>
                <w:left w:val="none" w:sz="0" w:space="0" w:color="auto"/>
                <w:bottom w:val="none" w:sz="0" w:space="0" w:color="auto"/>
                <w:right w:val="none" w:sz="0" w:space="0" w:color="auto"/>
              </w:divBdr>
            </w:div>
            <w:div w:id="514268987">
              <w:marLeft w:val="0"/>
              <w:marRight w:val="0"/>
              <w:marTop w:val="0"/>
              <w:marBottom w:val="0"/>
              <w:divBdr>
                <w:top w:val="none" w:sz="0" w:space="0" w:color="auto"/>
                <w:left w:val="none" w:sz="0" w:space="0" w:color="auto"/>
                <w:bottom w:val="none" w:sz="0" w:space="0" w:color="auto"/>
                <w:right w:val="none" w:sz="0" w:space="0" w:color="auto"/>
              </w:divBdr>
            </w:div>
            <w:div w:id="529925850">
              <w:marLeft w:val="0"/>
              <w:marRight w:val="0"/>
              <w:marTop w:val="0"/>
              <w:marBottom w:val="0"/>
              <w:divBdr>
                <w:top w:val="none" w:sz="0" w:space="0" w:color="auto"/>
                <w:left w:val="none" w:sz="0" w:space="0" w:color="auto"/>
                <w:bottom w:val="none" w:sz="0" w:space="0" w:color="auto"/>
                <w:right w:val="none" w:sz="0" w:space="0" w:color="auto"/>
              </w:divBdr>
            </w:div>
            <w:div w:id="1418361804">
              <w:marLeft w:val="0"/>
              <w:marRight w:val="0"/>
              <w:marTop w:val="0"/>
              <w:marBottom w:val="0"/>
              <w:divBdr>
                <w:top w:val="none" w:sz="0" w:space="0" w:color="auto"/>
                <w:left w:val="none" w:sz="0" w:space="0" w:color="auto"/>
                <w:bottom w:val="none" w:sz="0" w:space="0" w:color="auto"/>
                <w:right w:val="none" w:sz="0" w:space="0" w:color="auto"/>
              </w:divBdr>
            </w:div>
            <w:div w:id="2012679424">
              <w:marLeft w:val="0"/>
              <w:marRight w:val="0"/>
              <w:marTop w:val="0"/>
              <w:marBottom w:val="0"/>
              <w:divBdr>
                <w:top w:val="none" w:sz="0" w:space="0" w:color="auto"/>
                <w:left w:val="none" w:sz="0" w:space="0" w:color="auto"/>
                <w:bottom w:val="none" w:sz="0" w:space="0" w:color="auto"/>
                <w:right w:val="none" w:sz="0" w:space="0" w:color="auto"/>
              </w:divBdr>
            </w:div>
            <w:div w:id="203923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46845">
      <w:bodyDiv w:val="1"/>
      <w:marLeft w:val="0"/>
      <w:marRight w:val="0"/>
      <w:marTop w:val="0"/>
      <w:marBottom w:val="0"/>
      <w:divBdr>
        <w:top w:val="none" w:sz="0" w:space="0" w:color="auto"/>
        <w:left w:val="none" w:sz="0" w:space="0" w:color="auto"/>
        <w:bottom w:val="none" w:sz="0" w:space="0" w:color="auto"/>
        <w:right w:val="none" w:sz="0" w:space="0" w:color="auto"/>
      </w:divBdr>
      <w:divsChild>
        <w:div w:id="1048844022">
          <w:marLeft w:val="0"/>
          <w:marRight w:val="0"/>
          <w:marTop w:val="0"/>
          <w:marBottom w:val="0"/>
          <w:divBdr>
            <w:top w:val="none" w:sz="0" w:space="0" w:color="auto"/>
            <w:left w:val="none" w:sz="0" w:space="0" w:color="auto"/>
            <w:bottom w:val="none" w:sz="0" w:space="0" w:color="auto"/>
            <w:right w:val="none" w:sz="0" w:space="0" w:color="auto"/>
          </w:divBdr>
          <w:divsChild>
            <w:div w:id="773088877">
              <w:marLeft w:val="0"/>
              <w:marRight w:val="0"/>
              <w:marTop w:val="0"/>
              <w:marBottom w:val="0"/>
              <w:divBdr>
                <w:top w:val="none" w:sz="0" w:space="0" w:color="auto"/>
                <w:left w:val="none" w:sz="0" w:space="0" w:color="auto"/>
                <w:bottom w:val="none" w:sz="0" w:space="0" w:color="auto"/>
                <w:right w:val="none" w:sz="0" w:space="0" w:color="auto"/>
              </w:divBdr>
            </w:div>
            <w:div w:id="1259021567">
              <w:marLeft w:val="0"/>
              <w:marRight w:val="0"/>
              <w:marTop w:val="0"/>
              <w:marBottom w:val="0"/>
              <w:divBdr>
                <w:top w:val="none" w:sz="0" w:space="0" w:color="auto"/>
                <w:left w:val="none" w:sz="0" w:space="0" w:color="auto"/>
                <w:bottom w:val="none" w:sz="0" w:space="0" w:color="auto"/>
                <w:right w:val="none" w:sz="0" w:space="0" w:color="auto"/>
              </w:divBdr>
            </w:div>
            <w:div w:id="1473644519">
              <w:marLeft w:val="0"/>
              <w:marRight w:val="0"/>
              <w:marTop w:val="0"/>
              <w:marBottom w:val="0"/>
              <w:divBdr>
                <w:top w:val="none" w:sz="0" w:space="0" w:color="auto"/>
                <w:left w:val="none" w:sz="0" w:space="0" w:color="auto"/>
                <w:bottom w:val="none" w:sz="0" w:space="0" w:color="auto"/>
                <w:right w:val="none" w:sz="0" w:space="0" w:color="auto"/>
              </w:divBdr>
            </w:div>
            <w:div w:id="2029332436">
              <w:marLeft w:val="0"/>
              <w:marRight w:val="0"/>
              <w:marTop w:val="0"/>
              <w:marBottom w:val="0"/>
              <w:divBdr>
                <w:top w:val="none" w:sz="0" w:space="0" w:color="auto"/>
                <w:left w:val="none" w:sz="0" w:space="0" w:color="auto"/>
                <w:bottom w:val="none" w:sz="0" w:space="0" w:color="auto"/>
                <w:right w:val="none" w:sz="0" w:space="0" w:color="auto"/>
              </w:divBdr>
            </w:div>
            <w:div w:id="20813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88652">
      <w:bodyDiv w:val="1"/>
      <w:marLeft w:val="0"/>
      <w:marRight w:val="0"/>
      <w:marTop w:val="0"/>
      <w:marBottom w:val="0"/>
      <w:divBdr>
        <w:top w:val="none" w:sz="0" w:space="0" w:color="auto"/>
        <w:left w:val="none" w:sz="0" w:space="0" w:color="auto"/>
        <w:bottom w:val="none" w:sz="0" w:space="0" w:color="auto"/>
        <w:right w:val="none" w:sz="0" w:space="0" w:color="auto"/>
      </w:divBdr>
    </w:div>
    <w:div w:id="1854762290">
      <w:bodyDiv w:val="1"/>
      <w:marLeft w:val="0"/>
      <w:marRight w:val="0"/>
      <w:marTop w:val="0"/>
      <w:marBottom w:val="0"/>
      <w:divBdr>
        <w:top w:val="none" w:sz="0" w:space="0" w:color="auto"/>
        <w:left w:val="none" w:sz="0" w:space="0" w:color="auto"/>
        <w:bottom w:val="none" w:sz="0" w:space="0" w:color="auto"/>
        <w:right w:val="none" w:sz="0" w:space="0" w:color="auto"/>
      </w:divBdr>
      <w:divsChild>
        <w:div w:id="537819104">
          <w:marLeft w:val="0"/>
          <w:marRight w:val="0"/>
          <w:marTop w:val="0"/>
          <w:marBottom w:val="0"/>
          <w:divBdr>
            <w:top w:val="none" w:sz="0" w:space="0" w:color="auto"/>
            <w:left w:val="none" w:sz="0" w:space="0" w:color="auto"/>
            <w:bottom w:val="none" w:sz="0" w:space="0" w:color="auto"/>
            <w:right w:val="none" w:sz="0" w:space="0" w:color="auto"/>
          </w:divBdr>
          <w:divsChild>
            <w:div w:id="143282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0983">
      <w:bodyDiv w:val="1"/>
      <w:marLeft w:val="0"/>
      <w:marRight w:val="0"/>
      <w:marTop w:val="0"/>
      <w:marBottom w:val="0"/>
      <w:divBdr>
        <w:top w:val="none" w:sz="0" w:space="0" w:color="auto"/>
        <w:left w:val="none" w:sz="0" w:space="0" w:color="auto"/>
        <w:bottom w:val="none" w:sz="0" w:space="0" w:color="auto"/>
        <w:right w:val="none" w:sz="0" w:space="0" w:color="auto"/>
      </w:divBdr>
    </w:div>
    <w:div w:id="1972905724">
      <w:bodyDiv w:val="1"/>
      <w:marLeft w:val="0"/>
      <w:marRight w:val="0"/>
      <w:marTop w:val="0"/>
      <w:marBottom w:val="0"/>
      <w:divBdr>
        <w:top w:val="none" w:sz="0" w:space="0" w:color="auto"/>
        <w:left w:val="none" w:sz="0" w:space="0" w:color="auto"/>
        <w:bottom w:val="none" w:sz="0" w:space="0" w:color="auto"/>
        <w:right w:val="none" w:sz="0" w:space="0" w:color="auto"/>
      </w:divBdr>
      <w:divsChild>
        <w:div w:id="1610501839">
          <w:marLeft w:val="0"/>
          <w:marRight w:val="0"/>
          <w:marTop w:val="0"/>
          <w:marBottom w:val="0"/>
          <w:divBdr>
            <w:top w:val="none" w:sz="0" w:space="0" w:color="auto"/>
            <w:left w:val="none" w:sz="0" w:space="0" w:color="auto"/>
            <w:bottom w:val="none" w:sz="0" w:space="0" w:color="auto"/>
            <w:right w:val="none" w:sz="0" w:space="0" w:color="auto"/>
          </w:divBdr>
          <w:divsChild>
            <w:div w:id="1280339671">
              <w:marLeft w:val="0"/>
              <w:marRight w:val="0"/>
              <w:marTop w:val="0"/>
              <w:marBottom w:val="0"/>
              <w:divBdr>
                <w:top w:val="none" w:sz="0" w:space="0" w:color="auto"/>
                <w:left w:val="none" w:sz="0" w:space="0" w:color="auto"/>
                <w:bottom w:val="none" w:sz="0" w:space="0" w:color="auto"/>
                <w:right w:val="none" w:sz="0" w:space="0" w:color="auto"/>
              </w:divBdr>
              <w:divsChild>
                <w:div w:id="1960527939">
                  <w:marLeft w:val="0"/>
                  <w:marRight w:val="0"/>
                  <w:marTop w:val="0"/>
                  <w:marBottom w:val="0"/>
                  <w:divBdr>
                    <w:top w:val="none" w:sz="0" w:space="0" w:color="auto"/>
                    <w:left w:val="none" w:sz="0" w:space="0" w:color="auto"/>
                    <w:bottom w:val="none" w:sz="0" w:space="0" w:color="auto"/>
                    <w:right w:val="none" w:sz="0" w:space="0" w:color="auto"/>
                  </w:divBdr>
                  <w:divsChild>
                    <w:div w:id="13440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595">
      <w:bodyDiv w:val="1"/>
      <w:marLeft w:val="0"/>
      <w:marRight w:val="0"/>
      <w:marTop w:val="0"/>
      <w:marBottom w:val="0"/>
      <w:divBdr>
        <w:top w:val="none" w:sz="0" w:space="0" w:color="auto"/>
        <w:left w:val="none" w:sz="0" w:space="0" w:color="auto"/>
        <w:bottom w:val="none" w:sz="0" w:space="0" w:color="auto"/>
        <w:right w:val="none" w:sz="0" w:space="0" w:color="auto"/>
      </w:divBdr>
      <w:divsChild>
        <w:div w:id="2071685250">
          <w:marLeft w:val="0"/>
          <w:marRight w:val="0"/>
          <w:marTop w:val="0"/>
          <w:marBottom w:val="0"/>
          <w:divBdr>
            <w:top w:val="none" w:sz="0" w:space="0" w:color="auto"/>
            <w:left w:val="none" w:sz="0" w:space="0" w:color="auto"/>
            <w:bottom w:val="none" w:sz="0" w:space="0" w:color="auto"/>
            <w:right w:val="none" w:sz="0" w:space="0" w:color="auto"/>
          </w:divBdr>
          <w:divsChild>
            <w:div w:id="226451749">
              <w:marLeft w:val="0"/>
              <w:marRight w:val="0"/>
              <w:marTop w:val="0"/>
              <w:marBottom w:val="0"/>
              <w:divBdr>
                <w:top w:val="none" w:sz="0" w:space="0" w:color="auto"/>
                <w:left w:val="none" w:sz="0" w:space="0" w:color="auto"/>
                <w:bottom w:val="none" w:sz="0" w:space="0" w:color="auto"/>
                <w:right w:val="none" w:sz="0" w:space="0" w:color="auto"/>
              </w:divBdr>
            </w:div>
            <w:div w:id="64122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0423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hyperlink" Target="https://login.microsoftonline.com/14b77578-9773-42d5-8507-251ca2dc2b06/oauth2/v2.0/authorize"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login.microsoftonline.com/14b77578-9773-42d5-8507-251ca2dc2b06/discovery/v2.0/keys" TargetMode="External"/><Relationship Id="rId34"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nih.sharepoint.com/:u:/s/CIT-ICAMModernizationAssessmentProjectTeam/Eer3bn_HQ4dMnqdUcRM4d4kB2-tAoFjGdQ-7c4HY3tnZew?e=ejsmMR"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graph.microsoft.com/oidc/userinfo" TargetMode="External"/><Relationship Id="rId29" Type="http://schemas.openxmlformats.org/officeDocument/2006/relationships/hyperlink" Target="https://learn.microsoft.com/en-us/entra/identity-platform/v2-protocols-oidc"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nih.sharepoint.com/:u:/s/CIT-ICAMModernizationAssessmentProjectTeam/Eer3bn_HQ4dMnqdUcRM4d4kB2-tAoFjGdQ-7c4HY3tnZew?e=ejsmMR"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mailto:NIHICAMModernizationProject@nih.gov" TargetMode="External"/><Relationship Id="rId28" Type="http://schemas.openxmlformats.org/officeDocument/2006/relationships/hyperlink" Target="https://learn.microsoft.com/en-us/entra/architecture/auth-oidc"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login.microsoftonline.com/14b77578-9773-42d5-8507-251ca2dc2b06/oauth2/v2.0/token"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hyperlink" Target="https://login.microsoftonline.com/14b77578-9773-42d5-8507-251ca2dc2b06/v2.0/.well-known/openid-configuration" TargetMode="External"/><Relationship Id="rId27" Type="http://schemas.openxmlformats.org/officeDocument/2006/relationships/image" Target="media/image8.png"/><Relationship Id="rId30" Type="http://schemas.openxmlformats.org/officeDocument/2006/relationships/header" Target="header1.xml"/><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is only relevant to NIH internal applications integrating to Entra.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de882ca-9509-47c1-8c64-fb583c88719d">
      <Terms xmlns="http://schemas.microsoft.com/office/infopath/2007/PartnerControls"/>
    </lcf76f155ced4ddcb4097134ff3c332f>
    <TaxCatchAll xmlns="687fcabb-7907-411d-9d68-e27ef4ca3ab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BAD4B8DE911AC343BFDC9276B63D4692" ma:contentTypeVersion="14" ma:contentTypeDescription="Create a new document." ma:contentTypeScope="" ma:versionID="970d427af266064f326721a57b150388">
  <xsd:schema xmlns:xsd="http://www.w3.org/2001/XMLSchema" xmlns:xs="http://www.w3.org/2001/XMLSchema" xmlns:p="http://schemas.microsoft.com/office/2006/metadata/properties" xmlns:ns2="2de882ca-9509-47c1-8c64-fb583c88719d" xmlns:ns3="687fcabb-7907-411d-9d68-e27ef4ca3abf" targetNamespace="http://schemas.microsoft.com/office/2006/metadata/properties" ma:root="true" ma:fieldsID="b4dfd31b95886d6f48376ca4efe3dacc" ns2:_="" ns3:_="">
    <xsd:import namespace="2de882ca-9509-47c1-8c64-fb583c88719d"/>
    <xsd:import namespace="687fcabb-7907-411d-9d68-e27ef4ca3ab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e882ca-9509-47c1-8c64-fb583c8871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7fcabb-7907-411d-9d68-e27ef4ca3ab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8a537d4-159f-44e9-8367-6deea092b862}" ma:internalName="TaxCatchAll" ma:showField="CatchAllData" ma:web="687fcabb-7907-411d-9d68-e27ef4ca3abf">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460E7E-B09C-1442-A360-45521C9A8969}">
  <ds:schemaRefs>
    <ds:schemaRef ds:uri="http://schemas.openxmlformats.org/officeDocument/2006/bibliography"/>
  </ds:schemaRefs>
</ds:datastoreItem>
</file>

<file path=customXml/itemProps3.xml><?xml version="1.0" encoding="utf-8"?>
<ds:datastoreItem xmlns:ds="http://schemas.openxmlformats.org/officeDocument/2006/customXml" ds:itemID="{DC287014-A738-408F-B9F5-6EC39378A1A9}">
  <ds:schemaRefs>
    <ds:schemaRef ds:uri="http://schemas.microsoft.com/office/2006/metadata/properties"/>
    <ds:schemaRef ds:uri="http://schemas.microsoft.com/office/infopath/2007/PartnerControls"/>
    <ds:schemaRef ds:uri="2de882ca-9509-47c1-8c64-fb583c88719d"/>
    <ds:schemaRef ds:uri="687fcabb-7907-411d-9d68-e27ef4ca3abf"/>
  </ds:schemaRefs>
</ds:datastoreItem>
</file>

<file path=customXml/itemProps4.xml><?xml version="1.0" encoding="utf-8"?>
<ds:datastoreItem xmlns:ds="http://schemas.openxmlformats.org/officeDocument/2006/customXml" ds:itemID="{D8B1041F-8B6D-4E12-A250-41C86ACE18E9}">
  <ds:schemaRefs>
    <ds:schemaRef ds:uri="http://schemas.microsoft.com/sharepoint/v3/contenttype/forms"/>
  </ds:schemaRefs>
</ds:datastoreItem>
</file>

<file path=customXml/itemProps5.xml><?xml version="1.0" encoding="utf-8"?>
<ds:datastoreItem xmlns:ds="http://schemas.openxmlformats.org/officeDocument/2006/customXml" ds:itemID="{708FAA90-F4EA-4F23-9E02-E88BD0BA3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e882ca-9509-47c1-8c64-fb583c88719d"/>
    <ds:schemaRef ds:uri="687fcabb-7907-411d-9d68-e27ef4ca3a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2714</TotalTime>
  <Pages>9</Pages>
  <Words>1790</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NIH-CIT-ENTRA OIDC APPLication onboarding guide</vt:lpstr>
    </vt:vector>
  </TitlesOfParts>
  <Manager/>
  <Company/>
  <LinksUpToDate>false</LinksUpToDate>
  <CharactersWithSpaces>11976</CharactersWithSpaces>
  <SharedDoc>false</SharedDoc>
  <HyperlinkBase/>
  <HLinks>
    <vt:vector size="162" baseType="variant">
      <vt:variant>
        <vt:i4>2752561</vt:i4>
      </vt:variant>
      <vt:variant>
        <vt:i4>129</vt:i4>
      </vt:variant>
      <vt:variant>
        <vt:i4>0</vt:i4>
      </vt:variant>
      <vt:variant>
        <vt:i4>5</vt:i4>
      </vt:variant>
      <vt:variant>
        <vt:lpwstr>https://learn.microsoft.com/en-us/entra/identity-platform/v2-protocols-oidc</vt:lpwstr>
      </vt:variant>
      <vt:variant>
        <vt:lpwstr/>
      </vt:variant>
      <vt:variant>
        <vt:i4>6291501</vt:i4>
      </vt:variant>
      <vt:variant>
        <vt:i4>126</vt:i4>
      </vt:variant>
      <vt:variant>
        <vt:i4>0</vt:i4>
      </vt:variant>
      <vt:variant>
        <vt:i4>5</vt:i4>
      </vt:variant>
      <vt:variant>
        <vt:lpwstr>https://learn.microsoft.com/en-us/entra/architecture/auth-oidc</vt:lpwstr>
      </vt:variant>
      <vt:variant>
        <vt:lpwstr/>
      </vt:variant>
      <vt:variant>
        <vt:i4>4063240</vt:i4>
      </vt:variant>
      <vt:variant>
        <vt:i4>123</vt:i4>
      </vt:variant>
      <vt:variant>
        <vt:i4>0</vt:i4>
      </vt:variant>
      <vt:variant>
        <vt:i4>5</vt:i4>
      </vt:variant>
      <vt:variant>
        <vt:lpwstr>https://nih.sharepoint.com/:u:/s/CIT-ICAMModernizationAssessmentProjectTeam/Eer3bn_HQ4dMnqdUcRM4d4kB2-tAoFjGdQ-7c4HY3tnZew?e=ejsmMR</vt:lpwstr>
      </vt:variant>
      <vt:variant>
        <vt:lpwstr/>
      </vt:variant>
      <vt:variant>
        <vt:i4>4063240</vt:i4>
      </vt:variant>
      <vt:variant>
        <vt:i4>120</vt:i4>
      </vt:variant>
      <vt:variant>
        <vt:i4>0</vt:i4>
      </vt:variant>
      <vt:variant>
        <vt:i4>5</vt:i4>
      </vt:variant>
      <vt:variant>
        <vt:lpwstr>https://nih.sharepoint.com/:u:/s/CIT-ICAMModernizationAssessmentProjectTeam/Eer3bn_HQ4dMnqdUcRM4d4kB2-tAoFjGdQ-7c4HY3tnZew?e=ejsmMR</vt:lpwstr>
      </vt:variant>
      <vt:variant>
        <vt:lpwstr/>
      </vt:variant>
      <vt:variant>
        <vt:i4>7733324</vt:i4>
      </vt:variant>
      <vt:variant>
        <vt:i4>117</vt:i4>
      </vt:variant>
      <vt:variant>
        <vt:i4>0</vt:i4>
      </vt:variant>
      <vt:variant>
        <vt:i4>5</vt:i4>
      </vt:variant>
      <vt:variant>
        <vt:lpwstr>mailto:NIHICAMModernizationProject@nih.gov</vt:lpwstr>
      </vt:variant>
      <vt:variant>
        <vt:lpwstr/>
      </vt:variant>
      <vt:variant>
        <vt:i4>2031618</vt:i4>
      </vt:variant>
      <vt:variant>
        <vt:i4>114</vt:i4>
      </vt:variant>
      <vt:variant>
        <vt:i4>0</vt:i4>
      </vt:variant>
      <vt:variant>
        <vt:i4>5</vt:i4>
      </vt:variant>
      <vt:variant>
        <vt:lpwstr>https://nih.sharepoint.com/:w:/s/CIT-InternalICAMModernizationProjectTeam/EUEi8-xQ6cZCk8Va4rRt0PoBpnMytTCWwSAovjyKP6wlhQ?e=sOgR9I</vt:lpwstr>
      </vt:variant>
      <vt:variant>
        <vt:lpwstr/>
      </vt:variant>
      <vt:variant>
        <vt:i4>1179675</vt:i4>
      </vt:variant>
      <vt:variant>
        <vt:i4>111</vt:i4>
      </vt:variant>
      <vt:variant>
        <vt:i4>0</vt:i4>
      </vt:variant>
      <vt:variant>
        <vt:i4>5</vt:i4>
      </vt:variant>
      <vt:variant>
        <vt:lpwstr>https://login.microsoftonline.com/14b77578-9773-42d5-8507-251ca2dc2b06/v2.0/.well-known/openid-configuration</vt:lpwstr>
      </vt:variant>
      <vt:variant>
        <vt:lpwstr/>
      </vt:variant>
      <vt:variant>
        <vt:i4>7143468</vt:i4>
      </vt:variant>
      <vt:variant>
        <vt:i4>108</vt:i4>
      </vt:variant>
      <vt:variant>
        <vt:i4>0</vt:i4>
      </vt:variant>
      <vt:variant>
        <vt:i4>5</vt:i4>
      </vt:variant>
      <vt:variant>
        <vt:lpwstr>https://login.microsoftonline.com/14b77578-9773-42d5-8507-251ca2dc2b06/discovery/v2.0/keys</vt:lpwstr>
      </vt:variant>
      <vt:variant>
        <vt:lpwstr/>
      </vt:variant>
      <vt:variant>
        <vt:i4>4718609</vt:i4>
      </vt:variant>
      <vt:variant>
        <vt:i4>105</vt:i4>
      </vt:variant>
      <vt:variant>
        <vt:i4>0</vt:i4>
      </vt:variant>
      <vt:variant>
        <vt:i4>5</vt:i4>
      </vt:variant>
      <vt:variant>
        <vt:lpwstr>https://graph.microsoft.com/oidc/userinfo</vt:lpwstr>
      </vt:variant>
      <vt:variant>
        <vt:lpwstr/>
      </vt:variant>
      <vt:variant>
        <vt:i4>4587591</vt:i4>
      </vt:variant>
      <vt:variant>
        <vt:i4>102</vt:i4>
      </vt:variant>
      <vt:variant>
        <vt:i4>0</vt:i4>
      </vt:variant>
      <vt:variant>
        <vt:i4>5</vt:i4>
      </vt:variant>
      <vt:variant>
        <vt:lpwstr>https://login.microsoftonline.com/14b77578-9773-42d5-8507-251ca2dc2b06/oauth2/v2.0/token</vt:lpwstr>
      </vt:variant>
      <vt:variant>
        <vt:lpwstr/>
      </vt:variant>
      <vt:variant>
        <vt:i4>4259928</vt:i4>
      </vt:variant>
      <vt:variant>
        <vt:i4>99</vt:i4>
      </vt:variant>
      <vt:variant>
        <vt:i4>0</vt:i4>
      </vt:variant>
      <vt:variant>
        <vt:i4>5</vt:i4>
      </vt:variant>
      <vt:variant>
        <vt:lpwstr>https://login.microsoftonline.com/14b77578-9773-42d5-8507-251ca2dc2b06/oauth2/v2.0/authorize</vt:lpwstr>
      </vt:variant>
      <vt:variant>
        <vt:lpwstr/>
      </vt:variant>
      <vt:variant>
        <vt:i4>1900605</vt:i4>
      </vt:variant>
      <vt:variant>
        <vt:i4>92</vt:i4>
      </vt:variant>
      <vt:variant>
        <vt:i4>0</vt:i4>
      </vt:variant>
      <vt:variant>
        <vt:i4>5</vt:i4>
      </vt:variant>
      <vt:variant>
        <vt:lpwstr/>
      </vt:variant>
      <vt:variant>
        <vt:lpwstr>_Toc195693067</vt:lpwstr>
      </vt:variant>
      <vt:variant>
        <vt:i4>1900605</vt:i4>
      </vt:variant>
      <vt:variant>
        <vt:i4>86</vt:i4>
      </vt:variant>
      <vt:variant>
        <vt:i4>0</vt:i4>
      </vt:variant>
      <vt:variant>
        <vt:i4>5</vt:i4>
      </vt:variant>
      <vt:variant>
        <vt:lpwstr/>
      </vt:variant>
      <vt:variant>
        <vt:lpwstr>_Toc195693066</vt:lpwstr>
      </vt:variant>
      <vt:variant>
        <vt:i4>1900605</vt:i4>
      </vt:variant>
      <vt:variant>
        <vt:i4>80</vt:i4>
      </vt:variant>
      <vt:variant>
        <vt:i4>0</vt:i4>
      </vt:variant>
      <vt:variant>
        <vt:i4>5</vt:i4>
      </vt:variant>
      <vt:variant>
        <vt:lpwstr/>
      </vt:variant>
      <vt:variant>
        <vt:lpwstr>_Toc195693065</vt:lpwstr>
      </vt:variant>
      <vt:variant>
        <vt:i4>1900605</vt:i4>
      </vt:variant>
      <vt:variant>
        <vt:i4>74</vt:i4>
      </vt:variant>
      <vt:variant>
        <vt:i4>0</vt:i4>
      </vt:variant>
      <vt:variant>
        <vt:i4>5</vt:i4>
      </vt:variant>
      <vt:variant>
        <vt:lpwstr/>
      </vt:variant>
      <vt:variant>
        <vt:lpwstr>_Toc195693064</vt:lpwstr>
      </vt:variant>
      <vt:variant>
        <vt:i4>1900605</vt:i4>
      </vt:variant>
      <vt:variant>
        <vt:i4>68</vt:i4>
      </vt:variant>
      <vt:variant>
        <vt:i4>0</vt:i4>
      </vt:variant>
      <vt:variant>
        <vt:i4>5</vt:i4>
      </vt:variant>
      <vt:variant>
        <vt:lpwstr/>
      </vt:variant>
      <vt:variant>
        <vt:lpwstr>_Toc195693063</vt:lpwstr>
      </vt:variant>
      <vt:variant>
        <vt:i4>1900605</vt:i4>
      </vt:variant>
      <vt:variant>
        <vt:i4>62</vt:i4>
      </vt:variant>
      <vt:variant>
        <vt:i4>0</vt:i4>
      </vt:variant>
      <vt:variant>
        <vt:i4>5</vt:i4>
      </vt:variant>
      <vt:variant>
        <vt:lpwstr/>
      </vt:variant>
      <vt:variant>
        <vt:lpwstr>_Toc195693062</vt:lpwstr>
      </vt:variant>
      <vt:variant>
        <vt:i4>1900605</vt:i4>
      </vt:variant>
      <vt:variant>
        <vt:i4>56</vt:i4>
      </vt:variant>
      <vt:variant>
        <vt:i4>0</vt:i4>
      </vt:variant>
      <vt:variant>
        <vt:i4>5</vt:i4>
      </vt:variant>
      <vt:variant>
        <vt:lpwstr/>
      </vt:variant>
      <vt:variant>
        <vt:lpwstr>_Toc195693061</vt:lpwstr>
      </vt:variant>
      <vt:variant>
        <vt:i4>1900605</vt:i4>
      </vt:variant>
      <vt:variant>
        <vt:i4>50</vt:i4>
      </vt:variant>
      <vt:variant>
        <vt:i4>0</vt:i4>
      </vt:variant>
      <vt:variant>
        <vt:i4>5</vt:i4>
      </vt:variant>
      <vt:variant>
        <vt:lpwstr/>
      </vt:variant>
      <vt:variant>
        <vt:lpwstr>_Toc195693060</vt:lpwstr>
      </vt:variant>
      <vt:variant>
        <vt:i4>1966141</vt:i4>
      </vt:variant>
      <vt:variant>
        <vt:i4>44</vt:i4>
      </vt:variant>
      <vt:variant>
        <vt:i4>0</vt:i4>
      </vt:variant>
      <vt:variant>
        <vt:i4>5</vt:i4>
      </vt:variant>
      <vt:variant>
        <vt:lpwstr/>
      </vt:variant>
      <vt:variant>
        <vt:lpwstr>_Toc195693059</vt:lpwstr>
      </vt:variant>
      <vt:variant>
        <vt:i4>1966141</vt:i4>
      </vt:variant>
      <vt:variant>
        <vt:i4>38</vt:i4>
      </vt:variant>
      <vt:variant>
        <vt:i4>0</vt:i4>
      </vt:variant>
      <vt:variant>
        <vt:i4>5</vt:i4>
      </vt:variant>
      <vt:variant>
        <vt:lpwstr/>
      </vt:variant>
      <vt:variant>
        <vt:lpwstr>_Toc195693058</vt:lpwstr>
      </vt:variant>
      <vt:variant>
        <vt:i4>1966141</vt:i4>
      </vt:variant>
      <vt:variant>
        <vt:i4>32</vt:i4>
      </vt:variant>
      <vt:variant>
        <vt:i4>0</vt:i4>
      </vt:variant>
      <vt:variant>
        <vt:i4>5</vt:i4>
      </vt:variant>
      <vt:variant>
        <vt:lpwstr/>
      </vt:variant>
      <vt:variant>
        <vt:lpwstr>_Toc195693057</vt:lpwstr>
      </vt:variant>
      <vt:variant>
        <vt:i4>1966141</vt:i4>
      </vt:variant>
      <vt:variant>
        <vt:i4>26</vt:i4>
      </vt:variant>
      <vt:variant>
        <vt:i4>0</vt:i4>
      </vt:variant>
      <vt:variant>
        <vt:i4>5</vt:i4>
      </vt:variant>
      <vt:variant>
        <vt:lpwstr/>
      </vt:variant>
      <vt:variant>
        <vt:lpwstr>_Toc195693056</vt:lpwstr>
      </vt:variant>
      <vt:variant>
        <vt:i4>1966141</vt:i4>
      </vt:variant>
      <vt:variant>
        <vt:i4>20</vt:i4>
      </vt:variant>
      <vt:variant>
        <vt:i4>0</vt:i4>
      </vt:variant>
      <vt:variant>
        <vt:i4>5</vt:i4>
      </vt:variant>
      <vt:variant>
        <vt:lpwstr/>
      </vt:variant>
      <vt:variant>
        <vt:lpwstr>_Toc195693055</vt:lpwstr>
      </vt:variant>
      <vt:variant>
        <vt:i4>1966141</vt:i4>
      </vt:variant>
      <vt:variant>
        <vt:i4>14</vt:i4>
      </vt:variant>
      <vt:variant>
        <vt:i4>0</vt:i4>
      </vt:variant>
      <vt:variant>
        <vt:i4>5</vt:i4>
      </vt:variant>
      <vt:variant>
        <vt:lpwstr/>
      </vt:variant>
      <vt:variant>
        <vt:lpwstr>_Toc195693054</vt:lpwstr>
      </vt:variant>
      <vt:variant>
        <vt:i4>1966141</vt:i4>
      </vt:variant>
      <vt:variant>
        <vt:i4>8</vt:i4>
      </vt:variant>
      <vt:variant>
        <vt:i4>0</vt:i4>
      </vt:variant>
      <vt:variant>
        <vt:i4>5</vt:i4>
      </vt:variant>
      <vt:variant>
        <vt:lpwstr/>
      </vt:variant>
      <vt:variant>
        <vt:lpwstr>_Toc195693053</vt:lpwstr>
      </vt:variant>
      <vt:variant>
        <vt:i4>1966141</vt:i4>
      </vt:variant>
      <vt:variant>
        <vt:i4>2</vt:i4>
      </vt:variant>
      <vt:variant>
        <vt:i4>0</vt:i4>
      </vt:variant>
      <vt:variant>
        <vt:i4>5</vt:i4>
      </vt:variant>
      <vt:variant>
        <vt:lpwstr/>
      </vt:variant>
      <vt:variant>
        <vt:lpwstr>_Toc195693052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NIH-CIT-ENTRA OIDC APPLication onboarding guide</dc:title>
  <dc:subject/>
  <dc:creator>Govindam, Vinay (NIH/CIT) [C]</dc:creator>
  <cp:keywords/>
  <dc:description/>
  <cp:lastModifiedBy>Borst, Raymond (NIH/CIT) [C]</cp:lastModifiedBy>
  <cp:revision>462</cp:revision>
  <dcterms:created xsi:type="dcterms:W3CDTF">2025-04-09T18:24:00Z</dcterms:created>
  <dcterms:modified xsi:type="dcterms:W3CDTF">2025-04-17T15:22:00Z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0x010100BAD4B8DE911AC343BFDC9276B63D4692</vt:lpwstr>
  </property>
  <property fmtid="{D5CDD505-2E9C-101B-9397-08002B2CF9AE}" pid="3" name="MediaServiceImageTags">
    <vt:lpwstr/>
  </property>
</Properties>
</file>