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br/>
      </w:r>
      <w:r>
        <w:t xml:space="preserve">Learn</w:t>
      </w:r>
      <w:r>
        <w:t xml:space="preserve"> </w:t>
      </w:r>
      <w:r>
        <w:t xml:space="preserve">Agentically</w:t>
      </w:r>
      <w:r>
        <w:t xml:space="preserve"> </w:t>
      </w:r>
      <w:r>
        <w:t xml:space="preserve">powered</w:t>
      </w:r>
      <w:r>
        <w:t xml:space="preserve"> </w:t>
      </w:r>
      <w:r>
        <w:t xml:space="preserve">Gen</w:t>
      </w:r>
      <w:r>
        <w:t xml:space="preserve"> </w:t>
      </w:r>
      <w:r>
        <w:t xml:space="preserve">AI</w:t>
      </w:r>
      <w:r>
        <w:t xml:space="preserve"> </w:t>
      </w:r>
      <w:r>
        <w:t xml:space="preserve">;</w:t>
      </w:r>
      <w:r>
        <w:t xml:space="preserve"> </w:t>
      </w:r>
      <w:r>
        <w:t xml:space="preserve">Gen</w:t>
      </w:r>
      <w:r>
        <w:t xml:space="preserve"> </w:t>
      </w:r>
      <w:r>
        <w:t xml:space="preserve">AI</w:t>
      </w:r>
      <w:r>
        <w:t xml:space="preserve"> </w:t>
      </w:r>
      <w:r>
        <w:t xml:space="preserve">Agentic</w:t>
      </w:r>
      <w:r>
        <w:t xml:space="preserve"> </w:t>
      </w:r>
      <w:r>
        <w:t xml:space="preserve">Framework</w:t>
      </w:r>
      <w:r>
        <w:t xml:space="preserve"> </w:t>
      </w:r>
      <w:r>
        <w:t xml:space="preserve">for</w:t>
      </w:r>
      <w:r>
        <w:t xml:space="preserve"> </w:t>
      </w:r>
      <w:r>
        <w:t xml:space="preserve">Financial</w:t>
      </w:r>
      <w:r>
        <w:t xml:space="preserve"> </w:t>
      </w:r>
      <w:r>
        <w:t xml:space="preserve">Risk</w:t>
      </w:r>
      <w:r>
        <w:t xml:space="preserve"> </w:t>
      </w:r>
      <w:r>
        <w:t xml:space="preserve">Management</w:t>
      </w:r>
      <w:r>
        <w:t xml:space="preserve"> </w:t>
      </w:r>
      <w:r>
        <w:t xml:space="preserve">!</w:t>
      </w:r>
    </w:p>
    <w:p>
      <w:pPr>
        <w:pStyle w:val="Author"/>
      </w:pPr>
      <w:r>
        <w:br/>
      </w:r>
      <w:r>
        <w:t xml:space="preserve">https://satyadharjoshi.com</w:t>
      </w:r>
    </w:p>
    <w:p>
      <w:pPr>
        <w:pStyle w:val="Date"/>
      </w:pPr>
      <w:r>
        <w:t xml:space="preserve">2025-01-28</w:t>
      </w:r>
    </w:p>
    <w:bookmarkStart w:id="20" w:name="foreword"/>
    <w:p>
      <w:pPr>
        <w:pStyle w:val="Heading1"/>
      </w:pPr>
      <w:r>
        <w:t xml:space="preserve">Foreword</w:t>
      </w:r>
    </w:p>
    <w:p>
      <w:pPr>
        <w:pStyle w:val="FirstParagraph"/>
      </w:pPr>
      <w:r>
        <w:t xml:space="preserve">The rapid evolution of Generative artificial intelligence is transforming financial risk management, regulatory frameworks, and decision-making processes.</w:t>
      </w:r>
      <w:r>
        <w:t xml:space="preserve"> </w:t>
      </w:r>
      <w:r>
        <w:t xml:space="preserve">This book explores the intersection of Generative AI and Big Data, presenting cutting-edge methodologies for enhancing financial models, optimizing risk assessment, and ensuring regulatory compliance.</w:t>
      </w:r>
    </w:p>
    <w:p>
      <w:pPr>
        <w:pStyle w:val="BodyText"/>
      </w:pPr>
      <w:r>
        <w:t xml:space="preserve">This work is based on my Research Papers so if you want to read more technical stuff check out my papers.</w:t>
      </w:r>
    </w:p>
    <w:p>
      <w:pPr>
        <w:pStyle w:val="BodyText"/>
      </w:pPr>
      <w:r>
        <w:t xml:space="preserve">This book advances understanding and sensitize readers on Gen AI powered agents. This books helps you move ahead in the domain.</w:t>
      </w:r>
    </w:p>
    <w:p>
      <w:pPr>
        <w:pStyle w:val="BodyText"/>
      </w:pPr>
      <w:r>
        <w:t xml:space="preserve">Understand Agentic World</w:t>
      </w:r>
    </w:p>
    <w:p>
      <w:pPr>
        <w:pStyle w:val="BodyText"/>
      </w:pPr>
      <w:r>
        <w:t xml:space="preserve">Understand Big Data, Models, other allied areas</w:t>
      </w:r>
    </w:p>
    <w:p>
      <w:pPr>
        <w:pStyle w:val="BodyText"/>
      </w:pPr>
      <w:r>
        <w:t xml:space="preserve">Get prepared to manage Gen AIied Agents</w:t>
      </w:r>
    </w:p>
    <w:p>
      <w:pPr>
        <w:pStyle w:val="BodyText"/>
      </w:pPr>
      <w:r>
        <w:t xml:space="preserve">How did I write this book, yes AI helped me!</w:t>
      </w:r>
      <w:r>
        <w:t xml:space="preserve"> </w:t>
      </w:r>
      <w:r>
        <w:t xml:space="preserve">This is what I asked CHATGPT:</w:t>
      </w:r>
    </w:p>
    <w:p>
      <w:pPr>
        <w:pStyle w:val="BodyText"/>
      </w:pPr>
      <w:r>
        <w:t xml:space="preserve">I have a LaTeX chapter that I want expanded. The expansion should:</w:t>
      </w:r>
      <w:r>
        <w:t xml:space="preserve"> </w:t>
      </w:r>
      <w:r>
        <w:t xml:space="preserve">Double the content while keeping it clear and simple.</w:t>
      </w:r>
      <w:r>
        <w:t xml:space="preserve"> </w:t>
      </w:r>
      <w:r>
        <w:t xml:space="preserve">Use minisec instead of section for headings.</w:t>
      </w:r>
      <w:r>
        <w:t xml:space="preserve"> </w:t>
      </w:r>
      <w:r>
        <w:t xml:space="preserve">Include a Chapter Objectives section at the beginning, listing 3–5 key objectives.</w:t>
      </w:r>
      <w:r>
        <w:t xml:space="preserve"> </w:t>
      </w:r>
      <w:r>
        <w:t xml:space="preserve">Ensure the content aligns with the original chapter’s topic, providing more depth without adding unnecessary complexity.</w:t>
      </w:r>
      <w:r>
        <w:t xml:space="preserve"> </w:t>
      </w:r>
      <w:r>
        <w:t xml:space="preserve">Preserve consistency in tone and formatting.</w:t>
      </w:r>
      <w:r>
        <w:t xml:space="preserve"> </w:t>
      </w:r>
      <w:r>
        <w:t xml:space="preserve">If I give you the PDF and the latex code can you do it.</w:t>
      </w:r>
    </w:p>
    <w:p>
      <w:pPr>
        <w:pStyle w:val="BodyText"/>
      </w:pPr>
      <w:r>
        <w:t xml:space="preserve">The full code is uploaded on</w:t>
      </w:r>
      <w:r>
        <w:t xml:space="preserve"> </w:t>
      </w:r>
      <w:r>
        <w:t xml:space="preserve">(</w:t>
      </w:r>
      <w:r>
        <w:rPr>
          <w:bCs/>
          <w:b/>
        </w:rPr>
        <w:t xml:space="preserve">JoshiGit2025?</w:t>
      </w:r>
      <w:r>
        <w:t xml:space="preserve">)</w:t>
      </w:r>
      <w:r>
        <w:t xml:space="preserve">.</w:t>
      </w:r>
      <w:r>
        <w:t xml:space="preserve"> </w:t>
      </w:r>
      <w:r>
        <w:t xml:space="preserve">Also the videos of selected topic availabel on</w:t>
      </w:r>
      <w:r>
        <w:t xml:space="preserve"> </w:t>
      </w:r>
      <w:r>
        <w:t xml:space="preserve">(</w:t>
      </w:r>
      <w:r>
        <w:rPr>
          <w:bCs/>
          <w:b/>
        </w:rPr>
        <w:t xml:space="preserve">JoshiYouTube2025?</w:t>
      </w:r>
      <w:r>
        <w:t xml:space="preserve">)</w:t>
      </w:r>
      <w:r>
        <w:t xml:space="preserve">.</w:t>
      </w:r>
    </w:p>
    <w:p>
      <w:pPr>
        <w:pStyle w:val="BodyText"/>
      </w:pPr>
      <w:r>
        <w:t xml:space="preserve">In this edition I have no used any pictures, I will be releasing that in the next version!</w:t>
      </w:r>
    </w:p>
    <w:bookmarkEnd w:id="20"/>
    <w:bookmarkStart w:id="21" w:name="X7986eac1926e27c3e34e5f3f9c1453084b3ba4b"/>
    <w:p>
      <w:pPr>
        <w:pStyle w:val="Heading1"/>
      </w:pPr>
      <w:r>
        <w:t xml:space="preserve">Review of Gen AI Models for Financial Risk Management</w:t>
      </w:r>
    </w:p>
    <w:p>
      <w:pPr>
        <w:pStyle w:val="FirstParagraph"/>
      </w:pPr>
      <w:r>
        <w:t xml:space="preserve">Understand the role of Generative AI in financial risk management, including its impact on decision-making and automation.</w:t>
      </w:r>
    </w:p>
    <w:p>
      <w:pPr>
        <w:pStyle w:val="BodyText"/>
      </w:pPr>
      <w:r>
        <w:t xml:space="preserve">Explore applications of LLMs in credit risk, market risk, and anomaly detection, emphasizing real-world case studies and implementation challenges.</w:t>
      </w:r>
    </w:p>
    <w:p>
      <w:pPr>
        <w:pStyle w:val="BodyText"/>
      </w:pPr>
      <w:r>
        <w:t xml:space="preserve">Evaluate challenges and future directions for GenAI adoption in finance, addressing ethical considerations, model biases, and regulatory requirements.</w:t>
      </w:r>
    </w:p>
    <w:p>
      <w:pPr>
        <w:pStyle w:val="BodyText"/>
      </w:pPr>
      <w:r>
        <w:t xml:space="preserve">Discuss the potential of integrating hybrid AI approaches, such as combining LLMs with traditional risk models for enhanced accuracy.</w:t>
      </w:r>
    </w:p>
    <w:p>
      <w:pPr>
        <w:pStyle w:val="BodyText"/>
      </w:pPr>
      <w:r>
        <w:t xml:space="preserve">This chapter provides a comprehensive review of Generative AI (GenAI) applications in financial risk management, emphasizing the transformative potential of Large Language Models (LLMs) like GPT-4. The analysis focuses on their integration into financial workflows, addressing critical challenges such as model validation, anomaly detection, and regulatory compliance. Additionally, it explores the comparative advantages of GenAI over conventional financial risk models and evaluates strategies for overcoming limitations in model adoption and deployment.</w:t>
      </w:r>
    </w:p>
    <w:p>
      <w:pPr>
        <w:pStyle w:val="BodyText"/>
      </w:pPr>
      <w:r>
        <w:t xml:space="preserve">Generative AI, particularly LLMs, has emerged as a revolutionary tool in financial risk management. By analyzing vast datasets and providing contextual insights, these models enable organizations to address complex challenges like credit risk assessment, market risk forecasting, and anomaly detection. Traditional risk modeling relies heavily on historical data and predefined frameworks, but GenAI introduces a dynamic approach that adapts to emerging risks and scenarios.</w:t>
      </w:r>
    </w:p>
    <w:p>
      <w:pPr>
        <w:pStyle w:val="BodyText"/>
      </w:pPr>
      <w:r>
        <w:t xml:space="preserve">The ability of tools like ChatGPT to synthesize outcomes, generate actionable recommendations, and simulate macroeconomic scenarios represents a significant advancement in risk analytics. This chapter explores two primary approaches: the use of publicly available LLMs and the fine-tuning of proprietary models for domain-specific applications. The objective is to highlight best practices for adopting GenAI in financial risk management and to examine industry case studies demonstrating the benefits and challenges of AI adoption.</w:t>
      </w:r>
    </w:p>
    <w:p>
      <w:pPr>
        <w:pStyle w:val="BodyText"/>
      </w:pPr>
      <w:r>
        <w:t xml:space="preserve">LLMs like GPT have been successfully applied to enhance credit risk evaluation by integrating unstructured data such as loan descriptions, applicant narratives, and customer interactions. These models complement traditional metrics like FICO scores by offering nuanced insights into borrower behavior and intent. For example, they can analyze borrower motivation to improve the accuracy of Probability of Default (PD) predictions.</w:t>
      </w:r>
    </w:p>
    <w:p>
      <w:pPr>
        <w:pStyle w:val="BodyText"/>
      </w:pPr>
      <w:r>
        <w:t xml:space="preserve">Proposals for fine-tuning GPT models with proprietary datasets have shown promise in improving the quality and reliability of credit risk assessments. These enhancements enable financial institutions to make better-informed decisions, mitigate risks, and streamline their lending processes. Additionally, integrating GenAI with alternative credit scoring techniques can improve financial inclusion by evaluating non-traditional data sources such as social media activity, transaction history, and behavioral patterns.</w:t>
      </w:r>
    </w:p>
    <w:p>
      <w:pPr>
        <w:pStyle w:val="BodyText"/>
      </w:pPr>
      <w:r>
        <w:t xml:space="preserve">GenAI models are also reshaping market risk forecasting by enabling the simulation of complex economic scenarios. Tools like GPT can process regulatory texts, financial statements, and market sentiment data to provide actionable insights. Studies have demonstrated that LLMs can predict default signals with up to 15% greater accuracy compared to traditional regression models.</w:t>
      </w:r>
    </w:p>
    <w:p>
      <w:pPr>
        <w:pStyle w:val="BodyText"/>
      </w:pPr>
      <w:r>
        <w:t xml:space="preserve">By fine-tuning LLMs with market-specific data, organizations can achieve improved adaptability to volatile economic conditions. This approach supports more accurate risk assessments and robust decision-making frameworks. Additionally, the application of reinforcement learning techniques in GenAI enables models to improve their predictions over time by continuously learning from new financial data and trends.</w:t>
      </w:r>
    </w:p>
    <w:p>
      <w:pPr>
        <w:pStyle w:val="BodyText"/>
      </w:pPr>
      <w:r>
        <w:t xml:space="preserve">Anomaly detection in financial datasets is critical for identifying irregularities that may indicate fraud, system failures, or emerging risks. GenAI, particularly in conjunction with synthetic data techniques, has proven effective in addressing this challenge. Models trained on both real and synthetic datasets can generalize better to unseen, high-impact events, enhancing the reliability of anomaly detection systems. The incorporation of deep learning-based anomaly detection techniques, such as autoencoders and GANs, further improves the accuracy of fraud detection systems.</w:t>
      </w:r>
    </w:p>
    <w:p>
      <w:pPr>
        <w:pStyle w:val="BodyText"/>
      </w:pPr>
      <w:r>
        <w:t xml:space="preserve">To optimize the application of GenAI in financial risk management, this chapter proposes a comprehensive framework comprising the following components:</w:t>
      </w:r>
    </w:p>
    <w:p>
      <w:pPr>
        <w:numPr>
          <w:ilvl w:val="0"/>
          <w:numId w:val="1001"/>
        </w:numPr>
      </w:pPr>
      <w:r>
        <w:rPr>
          <w:bCs/>
          <w:b/>
        </w:rPr>
        <w:t xml:space="preserve">Frontend Tools:</w:t>
      </w:r>
      <w:r>
        <w:t xml:space="preserve"> </w:t>
      </w:r>
      <w:r>
        <w:t xml:space="preserve">User interfaces for generating prompts, visualizing data, and interacting with GenAI outputs, ensuring accessibility and usability for financial analysts.</w:t>
      </w:r>
    </w:p>
    <w:p>
      <w:pPr>
        <w:numPr>
          <w:ilvl w:val="0"/>
          <w:numId w:val="1001"/>
        </w:numPr>
      </w:pPr>
      <w:r>
        <w:rPr>
          <w:bCs/>
          <w:b/>
        </w:rPr>
        <w:t xml:space="preserve">Backend Models:</w:t>
      </w:r>
      <w:r>
        <w:t xml:space="preserve"> </w:t>
      </w:r>
      <w:r>
        <w:t xml:space="preserve">Fine-tuned GPT architectures integrated with Variational Autoencoders (VAEs) and Generative Adversarial Networks (GANs) for enhanced data processing and risk modeling.</w:t>
      </w:r>
    </w:p>
    <w:p>
      <w:pPr>
        <w:numPr>
          <w:ilvl w:val="0"/>
          <w:numId w:val="1001"/>
        </w:numPr>
      </w:pPr>
      <w:r>
        <w:rPr>
          <w:bCs/>
          <w:b/>
        </w:rPr>
        <w:t xml:space="preserve">Regulatory Compliance Integration:</w:t>
      </w:r>
      <w:r>
        <w:t xml:space="preserve"> </w:t>
      </w:r>
      <w:r>
        <w:t xml:space="preserve">Domain-specific datasets and Basel III-compliant frameworks to ensure adherence to financial regulations and mitigate risks associated with AI-driven decision-making.</w:t>
      </w:r>
    </w:p>
    <w:p>
      <w:pPr>
        <w:numPr>
          <w:ilvl w:val="0"/>
          <w:numId w:val="1001"/>
        </w:numPr>
      </w:pPr>
      <w:r>
        <w:rPr>
          <w:bCs/>
          <w:b/>
        </w:rPr>
        <w:t xml:space="preserve">Hybrid AI Systems:</w:t>
      </w:r>
      <w:r>
        <w:t xml:space="preserve"> </w:t>
      </w:r>
      <w:r>
        <w:t xml:space="preserve">The integration of traditional econometric models with GenAI to leverage both historical data analysis and AI-driven predictive capabilities.</w:t>
      </w:r>
    </w:p>
    <w:p>
      <w:pPr>
        <w:pStyle w:val="FirstParagraph"/>
      </w:pPr>
      <w:r>
        <w:t xml:space="preserve">This framework emphasizes scalability, adaptability, and transparency to address the unique challenges of financial risk management, making AI-driven models more reliable and interpretable.</w:t>
      </w:r>
    </w:p>
    <w:p>
      <w:pPr>
        <w:pStyle w:val="BodyText"/>
      </w:pPr>
      <w:r>
        <w:t xml:space="preserve">Despite its potential, the adoption of GenAI in finance faces several challenges:</w:t>
      </w:r>
    </w:p>
    <w:p>
      <w:pPr>
        <w:numPr>
          <w:ilvl w:val="0"/>
          <w:numId w:val="1002"/>
        </w:numPr>
      </w:pPr>
      <w:r>
        <w:rPr>
          <w:bCs/>
          <w:b/>
        </w:rPr>
        <w:t xml:space="preserve">Data Scarcity:</w:t>
      </w:r>
      <w:r>
        <w:t xml:space="preserve"> </w:t>
      </w:r>
      <w:r>
        <w:t xml:space="preserve">Limited access to proprietary financial datasets hinders the full potential of LLMs. Future research should focus on methods for augmenting datasets, including synthetic data generation.</w:t>
      </w:r>
    </w:p>
    <w:p>
      <w:pPr>
        <w:numPr>
          <w:ilvl w:val="0"/>
          <w:numId w:val="1002"/>
        </w:numPr>
      </w:pPr>
      <w:r>
        <w:rPr>
          <w:bCs/>
          <w:b/>
        </w:rPr>
        <w:t xml:space="preserve">Model Bias:</w:t>
      </w:r>
      <w:r>
        <w:t xml:space="preserve"> </w:t>
      </w:r>
      <w:r>
        <w:t xml:space="preserve">Ensuring fairness and transparency in AI-driven decision-making remains a critical concern. Bias mitigation strategies, such as adversarial debiasing and fairness-aware training, are essential for ethical AI deployment.</w:t>
      </w:r>
    </w:p>
    <w:p>
      <w:pPr>
        <w:numPr>
          <w:ilvl w:val="0"/>
          <w:numId w:val="1002"/>
        </w:numPr>
      </w:pPr>
      <w:r>
        <w:rPr>
          <w:bCs/>
          <w:b/>
        </w:rPr>
        <w:t xml:space="preserve">Scalability:</w:t>
      </w:r>
      <w:r>
        <w:t xml:space="preserve"> </w:t>
      </w:r>
      <w:r>
        <w:t xml:space="preserve">Balancing computational efficiency with practical deployment poses a significant challenge. The development of lightweight AI models optimized for cloud computing environments can enhance scalability.</w:t>
      </w:r>
    </w:p>
    <w:p>
      <w:pPr>
        <w:numPr>
          <w:ilvl w:val="0"/>
          <w:numId w:val="1002"/>
        </w:numPr>
      </w:pPr>
      <w:r>
        <w:rPr>
          <w:bCs/>
          <w:b/>
        </w:rPr>
        <w:t xml:space="preserve">Regulatory Compliance:</w:t>
      </w:r>
      <w:r>
        <w:t xml:space="preserve"> </w:t>
      </w:r>
      <w:r>
        <w:t xml:space="preserve">AI-driven financial models must align with evolving regulatory frameworks. Transparent model validation techniques and explainable AI (XAI) approaches are necessary to meet compliance standards.</w:t>
      </w:r>
    </w:p>
    <w:p>
      <w:pPr>
        <w:pStyle w:val="FirstParagraph"/>
      </w:pPr>
      <w:r>
        <w:t xml:space="preserve">Future research should prioritize the development of explainable AI techniques, scalable deployment pipelines, and hybrid systems that combine structured and unstructured data processing capabilities. Additionally, ethical considerations must remain at the forefront to ensure responsible use of AI in financial systems.</w:t>
      </w:r>
    </w:p>
    <w:p>
      <w:pPr>
        <w:pStyle w:val="BodyText"/>
      </w:pPr>
      <w:r>
        <w:t xml:space="preserve">Generative AI represents a paradigm shift in financial risk management, offering unparalleled capabilities for credit risk assessment, market forecasting, and anomaly detection. By leveraging fine-tuned LLMs and integrating advanced modeling techniques, organizations can enhance decision-making, improve regulatory compliance, and mitigate emerging risks. This chapter underscores the transformative potential of GenAI while highlighting the need for continued research to address its limitations and ensure ethical implementation. As AI continues to evolve, its role in financial risk management will expand, shaping the future of risk assessment and decision-making in the financial sector.</w:t>
      </w:r>
    </w:p>
    <w:bookmarkEnd w:id="21"/>
    <w:bookmarkStart w:id="22" w:name="Xd80f2af211303eefdd35899eee39091b78b2cc7"/>
    <w:p>
      <w:pPr>
        <w:pStyle w:val="Heading1"/>
      </w:pPr>
      <w:r>
        <w:t xml:space="preserve">Implementing Gen AI for Increasing Robustness of US Financial and Regulatory System</w:t>
      </w:r>
    </w:p>
    <w:p>
      <w:pPr>
        <w:pStyle w:val="FirstParagraph"/>
      </w:pPr>
      <w:r>
        <w:t xml:space="preserve">Understand the role of Generative AI in enhancing the US financial and regulatory system.</w:t>
      </w:r>
    </w:p>
    <w:p>
      <w:pPr>
        <w:pStyle w:val="BodyText"/>
      </w:pPr>
      <w:r>
        <w:t xml:space="preserve">Explore applications of advanced GenAI models, such as ChatGPT-4o and Gemini 2.0, in risk management.</w:t>
      </w:r>
    </w:p>
    <w:p>
      <w:pPr>
        <w:pStyle w:val="BodyText"/>
      </w:pPr>
      <w:r>
        <w:t xml:space="preserve">Evaluate the integration of GenAI for regulatory compliance, query generation, and model validation.</w:t>
      </w:r>
    </w:p>
    <w:p>
      <w:pPr>
        <w:pStyle w:val="BodyText"/>
      </w:pPr>
      <w:r>
        <w:t xml:space="preserve">Discuss challenges, future directions, and ethical considerations in AI-driven financial frameworks.</w:t>
      </w:r>
    </w:p>
    <w:p>
      <w:pPr>
        <w:pStyle w:val="BodyText"/>
      </w:pPr>
      <w:r>
        <w:t xml:space="preserve">The increasing evolution of Generative Artificial Intelligence (GenAI) presents a viable pathway for enhancing the robustness of the US financial and regulatory system. This chapter discusses the integration of advanced GenAI models, such as OpenAI’s ChatGPT-4o and Google Gemini 2.0, in financial risk modeling to strengthen regulatory frameworks. The objective is to improve financial system resilience, automate compliance processes, and mitigate systemic risks using AI-driven approaches.</w:t>
      </w:r>
    </w:p>
    <w:p>
      <w:pPr>
        <w:pStyle w:val="BodyText"/>
      </w:pPr>
      <w:r>
        <w:t xml:space="preserve">Recent advancements in GenAI have demonstrated their potential in generating regulatory queries and validating financial models. By leveraging GenAI models to extract and verify information from government websites, analysts can improve the accuracy of pre-trained financial models. Major financial institutions, including JPMorgan Chase and Bank of America, have begun transitioning their risk modeling frameworks to Python-based infrastructures to facilitate automation and compliance.</w:t>
      </w:r>
    </w:p>
    <w:p>
      <w:pPr>
        <w:pStyle w:val="BodyText"/>
      </w:pPr>
      <w:r>
        <w:t xml:space="preserve">Despite progress in sentiment analysis, financial model validation remains an underexplored area. This chapter addresses the gap by proposing a full-stack framework that integrates publicly available GenAI models with proprietary banking risk models while maintaining data privacy and regulatory compliance. The discussion includes model adaptability, fine-tuning strategies, and ethical concerns associated with AI in financial risk management.</w:t>
      </w:r>
    </w:p>
    <w:p>
      <w:pPr>
        <w:pStyle w:val="BodyText"/>
      </w:pPr>
      <w:r>
        <w:t xml:space="preserve">Machine learning models have been shown to reduce default risk prediction errors by 25%, with AI-driven automation decreasing compliance check times by 40%. The integration of GenAI into financial risk modeling enables improved predictive accuracy and risk mitigation strategies. By processing large-scale financial data and detecting hidden risk patterns, AI-driven models assist in preemptively identifying market vulnerabilities and credit risks.</w:t>
      </w:r>
    </w:p>
    <w:p>
      <w:pPr>
        <w:pStyle w:val="BodyText"/>
      </w:pPr>
      <w:r>
        <w:t xml:space="preserve">Furthermore, incorporating explainable AI techniques helps ensure model interpretability, fostering trust in AI-driven risk assessments. Financial institutions can fine-tune models using domain-specific data to improve prediction accuracy, enhance robustness, and align risk assessment methodologies with regulatory standards.</w:t>
      </w:r>
    </w:p>
    <w:p>
      <w:pPr>
        <w:pStyle w:val="BodyText"/>
      </w:pPr>
      <w:r>
        <w:t xml:space="preserve">Generative models such as Variational Autoencoders (VAEs) and Generative Adversarial Networks (GANs) facilitate the creation of synthetic datasets that enhance financial model robustness. These datasets aid in testing risk assessment models without exposing sensitive proprietary data. Synthetic data generation allows financial institutions to simulate various economic conditions, stress test risk models, and assess their adaptability to market fluctuations.</w:t>
      </w:r>
    </w:p>
    <w:p>
      <w:pPr>
        <w:pStyle w:val="BodyText"/>
      </w:pPr>
      <w:r>
        <w:t xml:space="preserve">Additionally, hybrid AI approaches that combine synthetic data with real-world datasets improve generalization capabilities, reducing model biases and improving overall financial risk management effectiveness. These strategies help organizations maintain compliance while leveraging AI for dynamic risk assessment.</w:t>
      </w:r>
    </w:p>
    <w:p>
      <w:pPr>
        <w:pStyle w:val="BodyText"/>
      </w:pPr>
      <w:r>
        <w:t xml:space="preserve">A proposed full-stack framework separates frontend data extraction using ChatGPT and Gemini from backend model validation. By ensuring a secure firewall between public and proprietary models, the system maintains data integrity while improving financial model robustness. This framework enables automated query generation for compliance verification, reducing manual intervention in regulatory reporting processes.</w:t>
      </w:r>
    </w:p>
    <w:p>
      <w:pPr>
        <w:pStyle w:val="BodyText"/>
      </w:pPr>
      <w:r>
        <w:t xml:space="preserve">Advanced retrieval-augmented generation (RAG) techniques can further enhance query relevance, ensuring financial analysts receive high-quality, domain-specific insights. AI-generated queries help financial institutions navigate evolving regulations, identify compliance gaps, and streamline documentation processes.</w:t>
      </w:r>
    </w:p>
    <w:p>
      <w:pPr>
        <w:pStyle w:val="BodyText"/>
      </w:pPr>
      <w:r>
        <w:t xml:space="preserve">A survey of risk analysts evaluating GenAI-generated regulatory queries indicated a 70-80% accuracy rate in question relevance. Further analysis demonstrated that Gemini 2.0 required an average of 10 prompts per query, whereas ChatGPT-4o achieved a similar accuracy level in just 7 prompts. The reduction in query optimization steps improves efficiency in financial risk assessments and regulatory compliance checks.</w:t>
      </w:r>
    </w:p>
    <w:p>
      <w:pPr>
        <w:pStyle w:val="BodyText"/>
      </w:pPr>
      <w:r>
        <w:t xml:space="preserve">By benchmarking multiple LLMs, organizations can select the most suitable models for specific regulatory requirements. Further refinement through prompt engineering, reinforcement learning, and user feedback loops enhances AI-driven financial compliance frameworks.</w:t>
      </w:r>
    </w:p>
    <w:p>
      <w:pPr>
        <w:pStyle w:val="BodyText"/>
      </w:pPr>
      <w:r>
        <w:t xml:space="preserve">The proposed framework employs GenAI models for query generation while protecting proprietary data through a secure backend firewall. This ensures regulatory compliance while maintaining the confidentiality of financial models. The front-end leverages API-driven interactions with public LLMs, while the backend securely processes regulatory data using domain-specific risk models.</w:t>
      </w:r>
    </w:p>
    <w:p>
      <w:pPr>
        <w:pStyle w:val="BodyText"/>
      </w:pPr>
      <w:r>
        <w:t xml:space="preserve">Additionally, integrating natural language processing (NLP) pipelines with structured financial data enhances model interpretability, enabling AI-driven recommendations that align with established risk assessment methodologies.</w:t>
      </w:r>
    </w:p>
    <w:p>
      <w:pPr>
        <w:pStyle w:val="BodyText"/>
      </w:pPr>
      <w:r>
        <w:t xml:space="preserve">Pre-trained transformer models, such as all-MiniLM-L6-v2, are leveraged to refine regulatory queries and optimize model validation. The framework integrates AI-driven sentence embedding techniques to match regulatory requirements with financial models. This approach ensures that AI-generated insights remain contextually relevant, minimizing errors in compliance evaluations.</w:t>
      </w:r>
    </w:p>
    <w:p>
      <w:pPr>
        <w:pStyle w:val="BodyText"/>
      </w:pPr>
      <w:r>
        <w:t xml:space="preserve">Hybrid transformer architectures, incorporating financial-specific embeddings, further enhance the adaptability of AI-driven compliance tools. By fine-tuning transformer models with domain-specific datasets, financial institutions improve accuracy in regulatory query generation and streamline risk model validation.</w:t>
      </w:r>
    </w:p>
    <w:p>
      <w:pPr>
        <w:pStyle w:val="BodyText"/>
      </w:pPr>
      <w:r>
        <w:t xml:space="preserve">The proposed GenAI-based financial risk modeling framework enhances regulatory compliance and model robustness by integrating automated query generation with secure validation mechanisms. Future work includes expanding query datasets, refining model adaptability, and enhancing real-time risk assessment capabilities. The continued evolution of GenAI will play a critical role in shaping resilient and efficient financial regulatory frameworks.</w:t>
      </w:r>
    </w:p>
    <w:p>
      <w:pPr>
        <w:pStyle w:val="BodyText"/>
      </w:pPr>
      <w:r>
        <w:t xml:space="preserve">Additionally, further research into AI explainability, adversarial robustness, and secure federated learning can address key challenges in AI-driven financial risk management. Financial institutions must adopt ethical AI practices, ensuring fairness, transparency, and compliance in AI-driven decision-making systems.</w:t>
      </w:r>
    </w:p>
    <w:bookmarkEnd w:id="22"/>
    <w:bookmarkStart w:id="23" w:name="X7605bb61f1a010bea95faf60007f49987cb2faa"/>
    <w:p>
      <w:pPr>
        <w:pStyle w:val="Heading1"/>
      </w:pPr>
      <w:r>
        <w:t xml:space="preserve">Generative AI Agents in Financial Applications</w:t>
      </w:r>
    </w:p>
    <w:p>
      <w:pPr>
        <w:pStyle w:val="FirstParagraph"/>
      </w:pPr>
      <w:r>
        <w:t xml:space="preserve">Generative AI is revolutionizing the financial industry by offering innovative solutions to long-standing challenges. The deployment of AI agents across diverse domains like risk management, fraud detection, investment strategies, stock market analysis, and customer engagement has brought about measurable improvements in operational efficiency, decision-making accuracy, and overall system performance. This chapter explores the foundational frameworks, model architectures, and practical implementations of generative AI agents while highlighting their transformative potential.</w:t>
      </w:r>
    </w:p>
    <w:p>
      <w:pPr>
        <w:pStyle w:val="BodyText"/>
      </w:pPr>
      <w:r>
        <w:t xml:space="preserve">This chapter aims to achieve the following objectives:</w:t>
      </w:r>
    </w:p>
    <w:p>
      <w:pPr>
        <w:numPr>
          <w:ilvl w:val="0"/>
          <w:numId w:val="1003"/>
        </w:numPr>
      </w:pPr>
      <w:r>
        <w:t xml:space="preserve">Understand the role of generative AI agents in financial applications.</w:t>
      </w:r>
    </w:p>
    <w:p>
      <w:pPr>
        <w:numPr>
          <w:ilvl w:val="0"/>
          <w:numId w:val="1003"/>
        </w:numPr>
      </w:pPr>
      <w:r>
        <w:t xml:space="preserve">Explore the impact of AI on financial risk management, fraud detection, and investment strategies.</w:t>
      </w:r>
    </w:p>
    <w:p>
      <w:pPr>
        <w:numPr>
          <w:ilvl w:val="0"/>
          <w:numId w:val="1003"/>
        </w:numPr>
      </w:pPr>
      <w:r>
        <w:t xml:space="preserve">Identify key challenges and limitations of current AI implementations.</w:t>
      </w:r>
    </w:p>
    <w:p>
      <w:pPr>
        <w:numPr>
          <w:ilvl w:val="0"/>
          <w:numId w:val="1003"/>
        </w:numPr>
      </w:pPr>
      <w:r>
        <w:t xml:space="preserve">Examine future research directions to improve scalability, adaptability, and ethical considerations.</w:t>
      </w:r>
    </w:p>
    <w:p>
      <w:pPr>
        <w:numPr>
          <w:ilvl w:val="0"/>
          <w:numId w:val="1003"/>
        </w:numPr>
      </w:pPr>
      <w:r>
        <w:t xml:space="preserve">Highlight real-world examples and measurable benefits of AI deployment in financial services.</w:t>
      </w:r>
    </w:p>
    <w:p>
      <w:pPr>
        <w:pStyle w:val="FirstParagraph"/>
      </w:pPr>
      <w:r>
        <w:t xml:space="preserve">In financial risk management, generative AI agents are optimizing processes such as credit risk evaluation, regulatory compliance, and operational risk assessment. These agents are equipped to process complex datasets and deliver actionable insights, resulting in significant advancements. For instance, models powered by generative AI have demonstrated remarkable improvements in predicting default risks and assessing market volatility. These agents leverage adaptive frameworks, enabling real-time monitoring and proactive risk mitigation.</w:t>
      </w:r>
    </w:p>
    <w:p>
      <w:pPr>
        <w:pStyle w:val="BodyText"/>
      </w:pPr>
      <w:r>
        <w:t xml:space="preserve">Generative AI models are increasingly used to simulate potential market scenarios, enabling institutions to prepare for adverse events. Advanced techniques like Variational Autoencoders (VAEs) help generate synthetic data, which can enhance model robustness and improve predictions under rare market conditions. By leveraging these synthetic datasets, financial institutions can conduct more comprehensive stress tests.</w:t>
      </w:r>
    </w:p>
    <w:p>
      <w:pPr>
        <w:pStyle w:val="BodyText"/>
      </w:pPr>
      <w:r>
        <w:t xml:space="preserve">Despite their success, challenges persist. A lack of interpretability often makes it difficult for stakeholders to trust AI-driven recommendations fully. Furthermore, most systems struggle with scalability when handling dynamic, real-time data streams. Future developments should focus on creating interpretable models and adaptive risk management frameworks that integrate seamlessly with evolving financial landscapes. Collaboration between AI engineers and financial experts will be essential to bridge this gap.</w:t>
      </w:r>
    </w:p>
    <w:p>
      <w:pPr>
        <w:pStyle w:val="BodyText"/>
      </w:pPr>
      <w:r>
        <w:t xml:space="preserve">Generative AI agents are playing a pivotal role in enhancing investment strategies by analyzing market trends, predicting portfolio performance, and optimizing asset allocation. Multi-agent systems have been particularly effective in stock market predictions, achieving increased returns on investments and improved accuracy in forecasting market behaviors. These advancements are underpinned by architectures such as transformers and recurrent neural networks, which excel in processing sequential financial data.</w:t>
      </w:r>
    </w:p>
    <w:p>
      <w:pPr>
        <w:pStyle w:val="BodyText"/>
      </w:pPr>
      <w:r>
        <w:t xml:space="preserve">Recent advancements have seen the integration of reinforcement learning into generative AI models for investment strategies. This combination allows agents to learn optimal trading actions by interacting with dynamic environments, adapting strategies based on market feedback. For example, Q-learning-based agents have demonstrated superior portfolio performance under volatile conditions.</w:t>
      </w:r>
    </w:p>
    <w:p>
      <w:pPr>
        <w:pStyle w:val="BodyText"/>
      </w:pPr>
      <w:r>
        <w:t xml:space="preserve">However, the robustness of these models remains a challenge in volatile market conditions. Future research should aim to incorporate reinforcement learning techniques and scalable frameworks to ensure that these agents can adapt to varying economic scenarios while maintaining reliability and accuracy. Greater collaboration between AI experts and investment strategists will further enhance model development.</w:t>
      </w:r>
    </w:p>
    <w:p>
      <w:pPr>
        <w:pStyle w:val="BodyText"/>
      </w:pPr>
      <w:r>
        <w:t xml:space="preserve">Fraud detection is another critical area where generative AI agents have excelled. By utilizing advanced anomaly detection techniques, these agents significantly reduce false positives and identify fraudulent activities with exceptional accuracy. For example, AI-driven systems have proven effective in detecting irregularities in credit card transactions and regulatory filings. By automating fraud detection processes, organizations can save substantial time and resources while minimizing financial losses.</w:t>
      </w:r>
    </w:p>
    <w:p>
      <w:pPr>
        <w:pStyle w:val="BodyText"/>
      </w:pPr>
      <w:r>
        <w:t xml:space="preserve">Generative Adversarial Networks (GANs) are increasingly employed to model normal transaction behavior, making it easier to identify anomalies indicative of fraud. Additionally, hybrid systems that combine GANs with rule-based methods are improving detection rates by capturing both known and emerging fraud patterns.</w:t>
      </w:r>
    </w:p>
    <w:p>
      <w:pPr>
        <w:pStyle w:val="BodyText"/>
      </w:pPr>
      <w:r>
        <w:t xml:space="preserve">To further enhance their effectiveness, these agents need to focus on integrating real-time data sources and developing adaptive mechanisms to address emerging fraud patterns. Building multi-domain fraud detection frameworks will enable broader applicability and better generalization across diverse financial ecosystems. Ethical considerations surrounding data privacy should also be addressed.</w:t>
      </w:r>
    </w:p>
    <w:p>
      <w:pPr>
        <w:pStyle w:val="BodyText"/>
      </w:pPr>
      <w:r>
        <w:t xml:space="preserve">In stock market analysis, generative AI agents contribute to trend forecasting, trading optimization, and market stabilization. These agents are designed to analyze multi-dimensional data, including historical prices, economic indicators, and social sentiment, to provide actionable trading insights. Recent innovations have resulted in models capable of increasing profit margins in live trading scenarios, showcasing the potential of generative AI to transform traditional trading practices.</w:t>
      </w:r>
    </w:p>
    <w:p>
      <w:pPr>
        <w:pStyle w:val="BodyText"/>
      </w:pPr>
      <w:r>
        <w:t xml:space="preserve">Moreover, sentiment analysis powered by natural language processing (NLP) models is now a key component of stock market analysis. By evaluating news articles and social media trends, AI agents can predict market movements with greater precision. These insights can inform trading decisions and improve profitability.</w:t>
      </w:r>
    </w:p>
    <w:p>
      <w:pPr>
        <w:pStyle w:val="BodyText"/>
      </w:pPr>
      <w:r>
        <w:t xml:space="preserve">Nevertheless, most implementations remain focused on large-cap markets, leaving small-cap and emerging markets underexplored. Expanding the scope of these systems and fostering multi-agent interactions in real-time trading environments will be essential for future advancements. Building partnerships with financial data providers can help enhance the scope of market analysis.</w:t>
      </w:r>
    </w:p>
    <w:p>
      <w:pPr>
        <w:pStyle w:val="BodyText"/>
      </w:pPr>
      <w:r>
        <w:t xml:space="preserve">AI agents are redefining customer support in financial services by personalizing user interactions and automating query resolutions. By employing generative models, these agents can deliver tailored solutions that enhance customer satisfaction and engagement. Notable improvements include reduced response times and a marked increase in the quality of customer experiences.</w:t>
      </w:r>
    </w:p>
    <w:p>
      <w:pPr>
        <w:pStyle w:val="BodyText"/>
      </w:pPr>
      <w:r>
        <w:t xml:space="preserve">One notable advancement is the use of conversational AI powered by large language models (LLMs) such as GPT. These agents can handle complex queries, guide customers through financial processes, and even assist in fraud reporting. The continuous improvement of these models ensures that customer interactions remain relevant and efficient.</w:t>
      </w:r>
    </w:p>
    <w:p>
      <w:pPr>
        <w:pStyle w:val="BodyText"/>
      </w:pPr>
      <w:r>
        <w:t xml:space="preserve">Despite these achievements, personalization remains a challenge, particularly for small and medium enterprises (SMEs) that lack the resources to implement sophisticated AI solutions. Developing modular, cost-effective AI systems tailored for SMEs can bridge this gap, making advanced customer support capabilities accessible to a broader audience.</w:t>
      </w:r>
    </w:p>
    <w:p>
      <w:pPr>
        <w:pStyle w:val="BodyText"/>
      </w:pPr>
      <w:r>
        <w:t xml:space="preserve">While generative AI agents have already delivered remarkable benefits, several gaps need to be addressed to unlock their full potential. These include:</w:t>
      </w:r>
    </w:p>
    <w:p>
      <w:pPr>
        <w:numPr>
          <w:ilvl w:val="0"/>
          <w:numId w:val="1004"/>
        </w:numPr>
      </w:pPr>
      <w:r>
        <w:rPr>
          <w:bCs/>
          <w:b/>
        </w:rPr>
        <w:t xml:space="preserve">Explainability</w:t>
      </w:r>
      <w:r>
        <w:t xml:space="preserve">: Enhancing transparency to build trust among stakeholders.</w:t>
      </w:r>
    </w:p>
    <w:p>
      <w:pPr>
        <w:numPr>
          <w:ilvl w:val="0"/>
          <w:numId w:val="1004"/>
        </w:numPr>
      </w:pPr>
      <w:r>
        <w:rPr>
          <w:bCs/>
          <w:b/>
        </w:rPr>
        <w:t xml:space="preserve">Real-Time Adaptability</w:t>
      </w:r>
      <w:r>
        <w:t xml:space="preserve">: Designing systems capable of responding to dynamic changes instantly.</w:t>
      </w:r>
    </w:p>
    <w:p>
      <w:pPr>
        <w:numPr>
          <w:ilvl w:val="0"/>
          <w:numId w:val="1004"/>
        </w:numPr>
      </w:pPr>
      <w:r>
        <w:rPr>
          <w:bCs/>
          <w:b/>
        </w:rPr>
        <w:t xml:space="preserve">Scalability</w:t>
      </w:r>
      <w:r>
        <w:t xml:space="preserve">: Developing frameworks that handle large-scale, diverse datasets efficiently.</w:t>
      </w:r>
    </w:p>
    <w:p>
      <w:pPr>
        <w:numPr>
          <w:ilvl w:val="0"/>
          <w:numId w:val="1004"/>
        </w:numPr>
      </w:pPr>
      <w:r>
        <w:rPr>
          <w:bCs/>
          <w:b/>
        </w:rPr>
        <w:t xml:space="preserve">Ethical Deployment</w:t>
      </w:r>
      <w:r>
        <w:t xml:space="preserve">: Ensuring fairness and mitigating biases in AI-driven decisions.</w:t>
      </w:r>
    </w:p>
    <w:p>
      <w:pPr>
        <w:numPr>
          <w:ilvl w:val="0"/>
          <w:numId w:val="1004"/>
        </w:numPr>
      </w:pPr>
      <w:r>
        <w:rPr>
          <w:bCs/>
          <w:b/>
        </w:rPr>
        <w:t xml:space="preserve">Data Privacy</w:t>
      </w:r>
      <w:r>
        <w:t xml:space="preserve">: Establishing secure mechanisms for protecting sensitive financial information.</w:t>
      </w:r>
    </w:p>
    <w:p>
      <w:pPr>
        <w:pStyle w:val="FirstParagraph"/>
      </w:pPr>
      <w:r>
        <w:t xml:space="preserve">Future research should focus on hybrid models that combine the strengths of generative AI with traditional methods, fostering a balanced approach to innovation and reliability. Additionally, integrating ethical AI principles will be crucial in establishing sustainable and equitable financial ecosystems.</w:t>
      </w:r>
    </w:p>
    <w:p>
      <w:pPr>
        <w:pStyle w:val="BodyText"/>
      </w:pPr>
      <w:r>
        <w:t xml:space="preserve">Generative AI agents are reshaping the financial industry by enhancing accuracy, efficiency, and scalability across various applications. From risk management to customer support, these agents offer a transformative potential that addresses complex challenges and unlocks new opportunities. As the field continues to evolve, addressing current limitations through targeted research and development will pave the way for a more resilient and adaptive financial ecosystem.</w:t>
      </w:r>
    </w:p>
    <w:bookmarkEnd w:id="23"/>
    <w:bookmarkStart w:id="26" w:name="Xe7194da78e7783a03fab577d47261aae099f69c"/>
    <w:p>
      <w:pPr>
        <w:pStyle w:val="Heading1"/>
      </w:pPr>
      <w:r>
        <w:t xml:space="preserve">Using Gen AI Agents with GAE and VAE to Enhance Resilience of US Markets</w:t>
      </w:r>
    </w:p>
    <w:p>
      <w:pPr>
        <w:pStyle w:val="FirstParagraph"/>
      </w:pPr>
      <w:r>
        <w:t xml:space="preserve">This chapter explores the application of Generative AI (Gen AI) in advancing interest rate models within financial risk modeling. By leveraging advanced Large Language Models (LLMs) such as OpenAI’s ChatGPT-4 and Google’s Gemini, combined with Generative Adversarial Networks (GANs) and Variational Autoencoders (VAEs), a framework is proposed for enhancing the robustness and adaptability of U.S. financial markets. The methodologies discussed aim to improve data generation, enhance model reliability, and reduce estimation errors. Furthermore, this chapter explores practical use cases, limitations, and future research directions, making it a comprehensive guide to leveraging Gen AI for resilient financial market solutions.</w:t>
      </w:r>
    </w:p>
    <w:p>
      <w:pPr>
        <w:pStyle w:val="BodyText"/>
      </w:pPr>
      <w:r>
        <w:t xml:space="preserve">Generative AI is transforming the financial landscape, particularly in regulatory and risk modeling applications. Traditional models, such as Monte Carlo simulations, have long been used to forecast interest rate movements. However, these models lack the adaptability and precision offered by modern AI techniques. By integrating GANs and VAEs, generative models are capable of creating realistic synthetic datasets, capturing latent market dynamics, and enhancing interest rate forecasts.</w:t>
      </w:r>
    </w:p>
    <w:p>
      <w:pPr>
        <w:pStyle w:val="BodyText"/>
      </w:pPr>
      <w:r>
        <w:t xml:space="preserve">GANs utilize a generator to produce synthetic data and a discriminator to evaluate its authenticity. Through adversarial training, GANs improve the quality of generated data until it is indistinguishable from real data. On the other hand, VAEs leverage probabilistic methods to encode data into latent variables and decode it into realistic reconstructions, ensuring high fidelity and interpretability.</w:t>
      </w:r>
    </w:p>
    <w:p>
      <w:pPr>
        <w:pStyle w:val="BodyText"/>
      </w:pPr>
      <w:r>
        <w:t xml:space="preserve">Generative models address limitations in traditional techniques by enhancing scenario generation capabilities. This is particularly relevant when exploring extreme financial scenarios such as market crashes or hyperinflation periods. The combination of GANs and VAEs provides unique strengths in generating diverse, robust datasets for risk analysis.</w:t>
      </w:r>
    </w:p>
    <w:p>
      <w:pPr>
        <w:pStyle w:val="BodyText"/>
      </w:pPr>
      <w:r>
        <w:t xml:space="preserve">Despite their potential, challenges persist in scaling these models to dynamic, real-time financial environments. This chapter discusses how combining Gen AI frameworks with LLMs can overcome these limitations by streamlining query generation, improving interpretability, and enhancing model adaptability.</w:t>
      </w:r>
    </w:p>
    <w:bookmarkStart w:id="24" w:name="role-of-gans-and-vaes"/>
    <w:p>
      <w:pPr>
        <w:pStyle w:val="Heading3"/>
      </w:pPr>
      <w:r>
        <w:t xml:space="preserve">Role of GANs and VAEs</w:t>
      </w:r>
    </w:p>
    <w:p>
      <w:pPr>
        <w:pStyle w:val="FirstParagraph"/>
      </w:pPr>
      <w:r>
        <w:t xml:space="preserve">Generative AI models such as GANs and VAEs are instrumental in addressing data sparsity and enhancing predictive accuracy in financial risk modeling. GANs are particularly effective in generating synthetic datasets for backtesting and scenario analysis. For instance, GANs can simulate long-term interest rate trends, enabling regulators and financial institutions to better anticipate market shifts.</w:t>
      </w:r>
    </w:p>
    <w:p>
      <w:pPr>
        <w:pStyle w:val="BodyText"/>
      </w:pPr>
      <w:r>
        <w:t xml:space="preserve">By training discriminators to identify irregular patterns, GAN-based systems become highly adept at predicting rare market events. This has proven valuable for stress testing scenarios in risk management.</w:t>
      </w:r>
    </w:p>
    <w:p>
      <w:pPr>
        <w:pStyle w:val="BodyText"/>
      </w:pPr>
      <w:r>
        <w:t xml:space="preserve">VAEs contribute by identifying latent market factors, such as volatility and drift, that drive interest rate movements. These insights allow for more nuanced risk assessments and improved decision-making. Additionally, VAEs’ probabilistic approach enables the generation of robust datasets that align closely with real-world market conditions.</w:t>
      </w:r>
    </w:p>
    <w:p>
      <w:pPr>
        <w:pStyle w:val="BodyText"/>
      </w:pPr>
      <w:r>
        <w:t xml:space="preserve">Through reconstruction loss minimization, VAEs ensure that generated data maintains structural integrity, making them highly useful for structured financial data applications.</w:t>
      </w:r>
    </w:p>
    <w:bookmarkEnd w:id="24"/>
    <w:bookmarkStart w:id="25" w:name="integration-with-llms"/>
    <w:p>
      <w:pPr>
        <w:pStyle w:val="Heading3"/>
      </w:pPr>
      <w:r>
        <w:t xml:space="preserve">Integration with LLMs</w:t>
      </w:r>
    </w:p>
    <w:p>
      <w:pPr>
        <w:pStyle w:val="FirstParagraph"/>
      </w:pPr>
      <w:r>
        <w:t xml:space="preserve">LLMs like GPT-4 and Gemini enhance the utility of GANs and VAEs by generating context-aware queries and optimizing model parameters. For example, LLMs can extract insights from regulatory texts and transform them into actionable prompts for model tuning. This integration facilitates more accurate forecasting and enhances the adaptability of risk models to changing economic conditions.</w:t>
      </w:r>
    </w:p>
    <w:p>
      <w:pPr>
        <w:pStyle w:val="BodyText"/>
      </w:pPr>
      <w:r>
        <w:t xml:space="preserve">Furthermore, LLMs offer a means to translate qualitative financial insights into quantifiable parameters for simulation models, creating a seamless bridge between human intuition and machine computation.</w:t>
      </w:r>
    </w:p>
    <w:p>
      <w:pPr>
        <w:pStyle w:val="BodyText"/>
      </w:pPr>
      <w:r>
        <w:t xml:space="preserve">A comprehensive framework is proposed to leverage Gen AI agents for interest rate modeling. This framework integrates public LLMs with proprietary financial models, creating a seamless interface between data generation, model calibration, and scenario analysis. Key components include:</w:t>
      </w:r>
    </w:p>
    <w:p>
      <w:pPr>
        <w:numPr>
          <w:ilvl w:val="0"/>
          <w:numId w:val="1005"/>
        </w:numPr>
      </w:pPr>
      <w:r>
        <w:rPr>
          <w:bCs/>
          <w:b/>
        </w:rPr>
        <w:t xml:space="preserve">Frontend:</w:t>
      </w:r>
      <w:r>
        <w:t xml:space="preserve"> </w:t>
      </w:r>
      <w:r>
        <w:t xml:space="preserve">User-friendly interfaces for generating prompts and visualizing model outputs.</w:t>
      </w:r>
    </w:p>
    <w:p>
      <w:pPr>
        <w:numPr>
          <w:ilvl w:val="0"/>
          <w:numId w:val="1005"/>
        </w:numPr>
      </w:pPr>
      <w:r>
        <w:rPr>
          <w:bCs/>
          <w:b/>
        </w:rPr>
        <w:t xml:space="preserve">Backend:</w:t>
      </w:r>
      <w:r>
        <w:t xml:space="preserve"> </w:t>
      </w:r>
      <w:r>
        <w:t xml:space="preserve">Advanced GAN and VAE architectures for synthetic data generation.</w:t>
      </w:r>
    </w:p>
    <w:p>
      <w:pPr>
        <w:numPr>
          <w:ilvl w:val="0"/>
          <w:numId w:val="1005"/>
        </w:numPr>
      </w:pPr>
      <w:r>
        <w:rPr>
          <w:bCs/>
          <w:b/>
        </w:rPr>
        <w:t xml:space="preserve">LLM Integration:</w:t>
      </w:r>
      <w:r>
        <w:t xml:space="preserve"> </w:t>
      </w:r>
      <w:r>
        <w:t xml:space="preserve">Contextual query generation and parameter optimization using GPT-based models.</w:t>
      </w:r>
    </w:p>
    <w:p>
      <w:pPr>
        <w:numPr>
          <w:ilvl w:val="0"/>
          <w:numId w:val="1005"/>
        </w:numPr>
      </w:pPr>
      <w:r>
        <w:rPr>
          <w:bCs/>
          <w:b/>
        </w:rPr>
        <w:t xml:space="preserve">Data Validation Layer:</w:t>
      </w:r>
      <w:r>
        <w:t xml:space="preserve"> </w:t>
      </w:r>
      <w:r>
        <w:t xml:space="preserve">Mechanisms to compare generated data with real-world benchmarks to maintain accuracy.</w:t>
      </w:r>
    </w:p>
    <w:p>
      <w:pPr>
        <w:numPr>
          <w:ilvl w:val="0"/>
          <w:numId w:val="1005"/>
        </w:numPr>
      </w:pPr>
      <w:r>
        <w:rPr>
          <w:bCs/>
          <w:b/>
        </w:rPr>
        <w:t xml:space="preserve">Scenario Simulation Module:</w:t>
      </w:r>
      <w:r>
        <w:t xml:space="preserve"> </w:t>
      </w:r>
      <w:r>
        <w:t xml:space="preserve">Tools to simulate diverse financial conditions and assess model resilience.</w:t>
      </w:r>
    </w:p>
    <w:p>
      <w:pPr>
        <w:pStyle w:val="FirstParagraph"/>
      </w:pPr>
      <w:r>
        <w:t xml:space="preserve">This framework ensures that financial institutions can adapt to evolving economic conditions by integrating generative models with robust scenario analysis tools.</w:t>
      </w:r>
    </w:p>
    <w:p>
      <w:pPr>
        <w:pStyle w:val="BodyText"/>
      </w:pPr>
      <w:r>
        <w:t xml:space="preserve">The proposed framework was tested using 10 years of U.S. Treasury rate data. Synthetic datasets generated by GANs and VAEs were compared against real data, demonstrating a high degree of accuracy and reliability. Backtesting results revealed that:</w:t>
      </w:r>
    </w:p>
    <w:p>
      <w:pPr>
        <w:numPr>
          <w:ilvl w:val="0"/>
          <w:numId w:val="1006"/>
        </w:numPr>
      </w:pPr>
      <w:r>
        <w:t xml:space="preserve">GAN-generated data reduced estimation errors by 22</w:t>
      </w:r>
    </w:p>
    <w:p>
      <w:pPr>
        <w:numPr>
          <w:ilvl w:val="0"/>
          <w:numId w:val="1006"/>
        </w:numPr>
      </w:pPr>
      <w:r>
        <w:t xml:space="preserve">VAE models achieved a 95</w:t>
      </w:r>
    </w:p>
    <w:p>
      <w:pPr>
        <w:numPr>
          <w:ilvl w:val="0"/>
          <w:numId w:val="1006"/>
        </w:numPr>
      </w:pPr>
      <w:r>
        <w:t xml:space="preserve">Integration with GPT-4 improved query relevance by 78</w:t>
      </w:r>
    </w:p>
    <w:p>
      <w:pPr>
        <w:numPr>
          <w:ilvl w:val="0"/>
          <w:numId w:val="1006"/>
        </w:numPr>
      </w:pPr>
      <w:r>
        <w:t xml:space="preserve">The scenario simulation module identified potential market vulnerabilities under extreme stress conditions.</w:t>
      </w:r>
    </w:p>
    <w:p>
      <w:pPr>
        <w:pStyle w:val="FirstParagraph"/>
      </w:pPr>
      <w:r>
        <w:t xml:space="preserve">Figures illustrating these findings include:</w:t>
      </w:r>
    </w:p>
    <w:p>
      <w:pPr>
        <w:numPr>
          <w:ilvl w:val="0"/>
          <w:numId w:val="1007"/>
        </w:numPr>
      </w:pPr>
      <w:r>
        <w:t xml:space="preserve">Distribution curves comparing real and synthetic data.</w:t>
      </w:r>
    </w:p>
    <w:p>
      <w:pPr>
        <w:numPr>
          <w:ilvl w:val="0"/>
          <w:numId w:val="1007"/>
        </w:numPr>
      </w:pPr>
      <w:r>
        <w:t xml:space="preserve">Time-series plots showcasing model-generated forecasts.</w:t>
      </w:r>
    </w:p>
    <w:p>
      <w:pPr>
        <w:numPr>
          <w:ilvl w:val="0"/>
          <w:numId w:val="1007"/>
        </w:numPr>
      </w:pPr>
      <w:r>
        <w:t xml:space="preserve">Accuracy metrics for LLM-generated queries.</w:t>
      </w:r>
    </w:p>
    <w:p>
      <w:pPr>
        <w:numPr>
          <w:ilvl w:val="0"/>
          <w:numId w:val="1007"/>
        </w:numPr>
      </w:pPr>
      <w:r>
        <w:t xml:space="preserve">Heatmaps showing model performance under various stress scenarios.</w:t>
      </w:r>
    </w:p>
    <w:p>
      <w:pPr>
        <w:pStyle w:val="FirstParagraph"/>
      </w:pPr>
      <w:r>
        <w:t xml:space="preserve">Key findings demonstrate that integrating LLMs with generative models enhances both the accuracy and adaptability of financial simulations.</w:t>
      </w:r>
    </w:p>
    <w:p>
      <w:pPr>
        <w:pStyle w:val="BodyText"/>
      </w:pPr>
      <w:r>
        <w:t xml:space="preserve">While the proposed framework shows promising results, several challenges remain:</w:t>
      </w:r>
    </w:p>
    <w:p>
      <w:pPr>
        <w:numPr>
          <w:ilvl w:val="0"/>
          <w:numId w:val="1008"/>
        </w:numPr>
      </w:pPr>
      <w:r>
        <w:rPr>
          <w:bCs/>
          <w:b/>
        </w:rPr>
        <w:t xml:space="preserve">Scalability:</w:t>
      </w:r>
      <w:r>
        <w:t xml:space="preserve"> </w:t>
      </w:r>
      <w:r>
        <w:t xml:space="preserve">Real-time data integration requires significant computational resources.</w:t>
      </w:r>
    </w:p>
    <w:p>
      <w:pPr>
        <w:numPr>
          <w:ilvl w:val="0"/>
          <w:numId w:val="1008"/>
        </w:numPr>
      </w:pPr>
      <w:r>
        <w:rPr>
          <w:bCs/>
          <w:b/>
        </w:rPr>
        <w:t xml:space="preserve">Interpretability:</w:t>
      </w:r>
      <w:r>
        <w:t xml:space="preserve"> </w:t>
      </w:r>
      <w:r>
        <w:t xml:space="preserve">GAN outputs are often challenging to interpret for regulatory purposes.</w:t>
      </w:r>
    </w:p>
    <w:p>
      <w:pPr>
        <w:numPr>
          <w:ilvl w:val="0"/>
          <w:numId w:val="1008"/>
        </w:numPr>
      </w:pPr>
      <w:r>
        <w:rPr>
          <w:bCs/>
          <w:b/>
        </w:rPr>
        <w:t xml:space="preserve">Data Privacy:</w:t>
      </w:r>
      <w:r>
        <w:t xml:space="preserve"> </w:t>
      </w:r>
      <w:r>
        <w:t xml:space="preserve">Ensuring secure handling of sensitive financial information is critical.</w:t>
      </w:r>
    </w:p>
    <w:p>
      <w:pPr>
        <w:numPr>
          <w:ilvl w:val="0"/>
          <w:numId w:val="1008"/>
        </w:numPr>
      </w:pPr>
      <w:r>
        <w:rPr>
          <w:bCs/>
          <w:b/>
        </w:rPr>
        <w:t xml:space="preserve">Ethical Considerations:</w:t>
      </w:r>
      <w:r>
        <w:t xml:space="preserve"> </w:t>
      </w:r>
      <w:r>
        <w:t xml:space="preserve">Mitigating biases in AI-driven financial models.</w:t>
      </w:r>
    </w:p>
    <w:p>
      <w:pPr>
        <w:pStyle w:val="FirstParagraph"/>
      </w:pPr>
      <w:r>
        <w:t xml:space="preserve">Addressing these challenges will require further advancements in model design and governance frameworks.</w:t>
      </w:r>
    </w:p>
    <w:p>
      <w:pPr>
        <w:pStyle w:val="BodyText"/>
      </w:pPr>
      <w:r>
        <w:t xml:space="preserve">Future research should focus on extending these methodologies to additional financial domains, such as credit risk and asset pricing, to further validate their applicability and effectiveness. Specific areas of interest include:</w:t>
      </w:r>
    </w:p>
    <w:p>
      <w:pPr>
        <w:numPr>
          <w:ilvl w:val="0"/>
          <w:numId w:val="1009"/>
        </w:numPr>
      </w:pPr>
      <w:r>
        <w:rPr>
          <w:bCs/>
          <w:b/>
        </w:rPr>
        <w:t xml:space="preserve">Hybrid Models:</w:t>
      </w:r>
      <w:r>
        <w:t xml:space="preserve"> </w:t>
      </w:r>
      <w:r>
        <w:t xml:space="preserve">Combining traditional econometric models with generative AI techniques.</w:t>
      </w:r>
    </w:p>
    <w:p>
      <w:pPr>
        <w:numPr>
          <w:ilvl w:val="0"/>
          <w:numId w:val="1009"/>
        </w:numPr>
      </w:pPr>
      <w:r>
        <w:rPr>
          <w:bCs/>
          <w:b/>
        </w:rPr>
        <w:t xml:space="preserve">Real-Time Adaptation:</w:t>
      </w:r>
      <w:r>
        <w:t xml:space="preserve"> </w:t>
      </w:r>
      <w:r>
        <w:t xml:space="preserve">Developing adaptive systems capable of responding to real-time market changes.</w:t>
      </w:r>
    </w:p>
    <w:p>
      <w:pPr>
        <w:numPr>
          <w:ilvl w:val="0"/>
          <w:numId w:val="1009"/>
        </w:numPr>
      </w:pPr>
      <w:r>
        <w:rPr>
          <w:bCs/>
          <w:b/>
        </w:rPr>
        <w:t xml:space="preserve">Regulatory Compliance:</w:t>
      </w:r>
      <w:r>
        <w:t xml:space="preserve"> </w:t>
      </w:r>
      <w:r>
        <w:t xml:space="preserve">Creating transparent models that meet regulatory requirements.</w:t>
      </w:r>
    </w:p>
    <w:p>
      <w:pPr>
        <w:numPr>
          <w:ilvl w:val="0"/>
          <w:numId w:val="1009"/>
        </w:numPr>
      </w:pPr>
      <w:r>
        <w:rPr>
          <w:bCs/>
          <w:b/>
        </w:rPr>
        <w:t xml:space="preserve">Data Security Enhancements:</w:t>
      </w:r>
      <w:r>
        <w:t xml:space="preserve"> </w:t>
      </w:r>
      <w:r>
        <w:t xml:space="preserve">Implementing advanced cryptographic techniques for secure data handling.</w:t>
      </w:r>
    </w:p>
    <w:p>
      <w:pPr>
        <w:pStyle w:val="FirstParagraph"/>
      </w:pPr>
      <w:r>
        <w:t xml:space="preserve">By pursuing these directions, financial institutions can unlock the full potential of generative AI for resilient market operations.</w:t>
      </w:r>
    </w:p>
    <w:p>
      <w:pPr>
        <w:pStyle w:val="BodyText"/>
      </w:pPr>
      <w:r>
        <w:t xml:space="preserve">The integration of Generative AI agents with LLMs presents a transformative approach to financial risk modeling. By combining the data generation capabilities of GANs and VAEs with the contextual intelligence of LLMs, this framework enhances the resilience and adaptability of U.S. financial markets. The findings underscore the value of a comprehensive Gen AI framework for financial modeling, offering robust solutions to complex market challenges. Future advancements in hybrid modeling, regulatory compliance, and real-time adaptability will further solidify the role of Gen AI in shaping the future of finance.</w:t>
      </w:r>
    </w:p>
    <w:bookmarkEnd w:id="25"/>
    <w:bookmarkEnd w:id="26"/>
    <w:bookmarkStart w:id="37" w:name="X82b800e2e686b435d5f27132c8ac5375db05897"/>
    <w:p>
      <w:pPr>
        <w:pStyle w:val="Heading1"/>
      </w:pPr>
      <w:r>
        <w:t xml:space="preserve">Advancing Financial Risk Modeling: Vasicek Framework Enhanced by Agentic Generative AI</w:t>
      </w:r>
    </w:p>
    <w:p>
      <w:pPr>
        <w:pStyle w:val="FirstParagraph"/>
      </w:pPr>
      <w:r>
        <w:t xml:space="preserve">The Vasicek model has long been a cornerstone in financial risk management and interest rate modeling, offering a stochastic framework for capturing the evolution of interest rates. Its applications extend across pricing fixed-income instruments, managing bond portfolios, and assessing risk. Despite its foundational role, traditional Vasicek modeling often relies on Monte Carlo simulations, which, while effective, are limited in their ability to adapt to complex and rapidly evolving market conditions.</w:t>
      </w:r>
    </w:p>
    <w:p>
      <w:pPr>
        <w:pStyle w:val="BodyText"/>
      </w:pPr>
      <w:r>
        <w:t xml:space="preserve">Recent advancements in Generative AI (Gen AI) provide a promising avenue for enhancing the flexibility and accuracy of such financial models. Techniques like Generative Adversarial Networks (GANs) and Variational Autoencoders (VAEs) have demonstrated their capability to generate realistic synthetic data, offering new tools to address limitations in traditional modeling approaches. These methods enable dynamic parameterization of models like Vasicek, allowing them to better reflect market behaviors.</w:t>
      </w:r>
    </w:p>
    <w:p>
      <w:pPr>
        <w:pStyle w:val="BodyText"/>
      </w:pPr>
      <w:r>
        <w:t xml:space="preserve">In this chapter, we explore the integration of Generative AI with the Vasicek model, leveraging synthetic data generation and publicly available information to enhance financial risk modeling. By combining advanced generative models with human oversight and economic data, we aim to provide a robust, adaptable, and forward-thinking approach to financial risk management.</w:t>
      </w:r>
    </w:p>
    <w:p>
      <w:pPr>
        <w:pStyle w:val="BodyText"/>
      </w:pPr>
      <w:r>
        <w:t xml:space="preserve">The Vasicek model has been widely used in finance for interest rate modeling and risk management. This section organizes the literature into four key areas: Vasicek model applications, Monte Carlo simulations, negative interest rates and risk, and the integration of deep learning for financial time series. By systematically analyzing these areas, we aim to bridge traditional financial models with cutting-edge Gen AI techniques, setting the stage for a more agentic and insightful approach to financial risk management.</w:t>
      </w:r>
    </w:p>
    <w:bookmarkStart w:id="27" w:name="vasicek-model-applications"/>
    <w:p>
      <w:pPr>
        <w:pStyle w:val="Heading3"/>
      </w:pPr>
      <w:r>
        <w:t xml:space="preserve">Vasicek Model Applications</w:t>
      </w:r>
    </w:p>
    <w:p>
      <w:pPr>
        <w:pStyle w:val="FirstParagraph"/>
      </w:pPr>
      <w:r>
        <w:t xml:space="preserve">The Vasicek model has been applied in various contexts, including interest rate modeling, bond pricing, and risk management. Traditional applications often rely on historical data, which can be sparse and limited in capturing complex market dynamics. Recent studies have explored the integration of machine learning techniques with the Vasicek model, offering new avenues for enhancing its predictive power.</w:t>
      </w:r>
    </w:p>
    <w:bookmarkEnd w:id="27"/>
    <w:bookmarkStart w:id="28" w:name="monte-carlo-simulations"/>
    <w:p>
      <w:pPr>
        <w:pStyle w:val="Heading3"/>
      </w:pPr>
      <w:r>
        <w:t xml:space="preserve">Monte Carlo Simulations</w:t>
      </w:r>
    </w:p>
    <w:p>
      <w:pPr>
        <w:pStyle w:val="FirstParagraph"/>
      </w:pPr>
      <w:r>
        <w:t xml:space="preserve">Monte Carlo simulations have been a key tool in financial modeling, particularly for simulating interest rate paths under the Vasicek framework. While effective, these simulations are often computationally intensive and may struggle to adapt to rapidly changing market conditions. The integration of AI-driven synthetic data offers a promising solution to these limitations.</w:t>
      </w:r>
    </w:p>
    <w:bookmarkEnd w:id="28"/>
    <w:bookmarkStart w:id="29" w:name="negative-interest-rates-and-risk"/>
    <w:p>
      <w:pPr>
        <w:pStyle w:val="Heading3"/>
      </w:pPr>
      <w:r>
        <w:t xml:space="preserve">Negative Interest Rates and Risk</w:t>
      </w:r>
    </w:p>
    <w:p>
      <w:pPr>
        <w:pStyle w:val="FirstParagraph"/>
      </w:pPr>
      <w:r>
        <w:t xml:space="preserve">The emergence of negative interest rates has posed new challenges for traditional financial models. The Vasicek model, while robust, requires adaptations to effectively handle negative rates. Recent research has explored modifications to the model to better capture the dynamics of negative interest rate environments.</w:t>
      </w:r>
    </w:p>
    <w:bookmarkEnd w:id="29"/>
    <w:bookmarkStart w:id="30" w:name="deep-learning-for-financial-time-series"/>
    <w:p>
      <w:pPr>
        <w:pStyle w:val="Heading3"/>
      </w:pPr>
      <w:r>
        <w:t xml:space="preserve">Deep Learning for Financial Time Series</w:t>
      </w:r>
    </w:p>
    <w:p>
      <w:pPr>
        <w:pStyle w:val="FirstParagraph"/>
      </w:pPr>
      <w:r>
        <w:t xml:space="preserve">Deep learning techniques, particularly GANs and VAEs, have shown significant promise in generating synthetic financial data. These methods enable the creation of realistic market scenarios, which can be integrated into traditional models like Vasicek to enhance their predictive accuracy and adaptability.</w:t>
      </w:r>
    </w:p>
    <w:p>
      <w:pPr>
        <w:pStyle w:val="BodyText"/>
      </w:pPr>
      <w:r>
        <w:t xml:space="preserve">Generative AI has increasingly found applications in financial risk management, with large language models (LLMs) like GPT and Google Gemini transforming methodologies in financial decision-making. Building on prior research, this chapter proposes an agentic Generative AI framework to enhance financial risk modeling by integrating traditional methods, such as the Vasicek model, with cutting-edge generative techniques and insights from publicly available data sources.</w:t>
      </w:r>
    </w:p>
    <w:bookmarkEnd w:id="30"/>
    <w:bookmarkStart w:id="31" w:name="X6569597f5b0894a843a988cecfa3a173adb33d3"/>
    <w:p>
      <w:pPr>
        <w:pStyle w:val="Heading3"/>
      </w:pPr>
      <w:r>
        <w:t xml:space="preserve">Generative AI in Financial Risk Management</w:t>
      </w:r>
    </w:p>
    <w:p>
      <w:pPr>
        <w:pStyle w:val="FirstParagraph"/>
      </w:pPr>
      <w:r>
        <w:t xml:space="preserve">Generative AI models, particularly GANs and VAEs, have demonstrated their potential in generating synthetic financial data. These models can simulate future interest rate trajectories, providing dynamic inputs for the Vasicek model. By integrating AI-generated data, we can adjust key parameters such as mean reversion, volatility, and equilibrium rates, resulting in more robust and adaptive financial simulations.</w:t>
      </w:r>
    </w:p>
    <w:bookmarkEnd w:id="31"/>
    <w:bookmarkStart w:id="32" w:name="leveraging-public-data-through-llms"/>
    <w:p>
      <w:pPr>
        <w:pStyle w:val="Heading3"/>
      </w:pPr>
      <w:r>
        <w:t xml:space="preserve">Leveraging Public Data Through LLMs</w:t>
      </w:r>
    </w:p>
    <w:p>
      <w:pPr>
        <w:pStyle w:val="FirstParagraph"/>
      </w:pPr>
      <w:r>
        <w:t xml:space="preserve">Public-facing large language models (LLMs) like ChatGPT offer a wealth of publicly available financial information. By querying these models with structured questions related to interest rates, risk management strategies, and economic trends, we can validate and refine the synthetic data generated by our generative models. This approach ensures that our models remain grounded in real-world financial realities.</w:t>
      </w:r>
    </w:p>
    <w:p>
      <w:pPr>
        <w:pStyle w:val="BodyText"/>
      </w:pPr>
      <w:r>
        <w:t xml:space="preserve">This section outlines the proposed agentic Generative AI framework for enhancing financial risk modeling. The framework integrates traditional methods, such as the Vasicek model, with advanced generative techniques and insights from publicly available data sources.</w:t>
      </w:r>
    </w:p>
    <w:bookmarkEnd w:id="32"/>
    <w:bookmarkStart w:id="33" w:name="generating-synthetic-interest-rate-data"/>
    <w:p>
      <w:pPr>
        <w:pStyle w:val="Heading3"/>
      </w:pPr>
      <w:r>
        <w:t xml:space="preserve">Generating Synthetic Interest Rate Data</w:t>
      </w:r>
    </w:p>
    <w:p>
      <w:pPr>
        <w:pStyle w:val="FirstParagraph"/>
      </w:pPr>
      <w:r>
        <w:t xml:space="preserve">We utilize advanced Gen AI models, specifically Variational Autoencoders (VAEs) and Generative Adversarial Networks (GANs), to simulate future interest rate trajectories. These models generate synthetic data representing realistic market behaviors, which are then used as dynamic inputs for the Vasicek model.</w:t>
      </w:r>
    </w:p>
    <w:bookmarkEnd w:id="33"/>
    <w:bookmarkStart w:id="34" w:name="X2583f4cb622ce5ea7ca6cda753637a5b8ab6980"/>
    <w:p>
      <w:pPr>
        <w:pStyle w:val="Heading3"/>
      </w:pPr>
      <w:r>
        <w:t xml:space="preserve">Integrating Generative Models with Traditional Frameworks</w:t>
      </w:r>
    </w:p>
    <w:p>
      <w:pPr>
        <w:pStyle w:val="FirstParagraph"/>
      </w:pPr>
      <w:r>
        <w:t xml:space="preserve">By incorporating AI-generated data into the Vasicek model, we dynamically adjust model parameters, effectively blending traditional stochastic methods with AI-driven insights. This integration aims to simulate more robust and adaptive financial time series that reflect real-world complexities.</w:t>
      </w:r>
    </w:p>
    <w:bookmarkEnd w:id="34"/>
    <w:bookmarkStart w:id="35" w:name="X4186a768bb9b4e6ec890e9da3d766d881c44d46"/>
    <w:p>
      <w:pPr>
        <w:pStyle w:val="Heading3"/>
      </w:pPr>
      <w:r>
        <w:t xml:space="preserve">Comparative Analysis of Generative Models</w:t>
      </w:r>
    </w:p>
    <w:p>
      <w:pPr>
        <w:pStyle w:val="FirstParagraph"/>
      </w:pPr>
      <w:r>
        <w:t xml:space="preserve">We perform a comparative study of VAE, GAN, and Monte Carlo methods, evaluating their ability to simulate realistic financial behaviors and trends. This comparison provides insights into the efficacy and limitations of each method in generating synthetic data for risk modeling.</w:t>
      </w:r>
    </w:p>
    <w:bookmarkEnd w:id="35"/>
    <w:bookmarkStart w:id="36" w:name="human-oversight-and-feedback"/>
    <w:p>
      <w:pPr>
        <w:pStyle w:val="Heading3"/>
      </w:pPr>
      <w:r>
        <w:t xml:space="preserve">Human Oversight and Feedback</w:t>
      </w:r>
    </w:p>
    <w:p>
      <w:pPr>
        <w:pStyle w:val="FirstParagraph"/>
      </w:pPr>
      <w:r>
        <w:t xml:space="preserve">The final outputs of the generative models and the Vasicek model are validated against real-world financial data, with human oversight ensuring accuracy and relevance. This approach combines generative AI methods, traditional models, and human expertise to produce a holistic and adaptable approach to financial risk modeling.</w:t>
      </w:r>
    </w:p>
    <w:p>
      <w:pPr>
        <w:pStyle w:val="BodyText"/>
      </w:pPr>
      <w:r>
        <w:t xml:space="preserve">The results of our proposed framework are presented through a series of charts and analyses. We compare traditional Monte Carlo simulations with synthetic data generated by GANs and VAEs, demonstrating the reduced volatility and increased realism of AI-driven simulations. The integration of generative models with the Vasicek framework results in more adaptive and accurate financial simulations, aligning with real-world market behaviors.</w:t>
      </w:r>
    </w:p>
    <w:p>
      <w:pPr>
        <w:pStyle w:val="BodyText"/>
      </w:pPr>
      <w:r>
        <w:t xml:space="preserve">The integration of Generative AI with traditional financial models, such as the Vasicek framework, holds significant promise for enhancing financial risk modeling. By leveraging advanced techniques like GANs and VAEs, this research demonstrates the potential for more adaptive and accurate financial simulations. The incorporation of publicly available data, sourced from large language models (LLMs) like ChatGPT, further improves model outputs by aligning synthetic data with real-world financial trends and expectations.</w:t>
      </w:r>
    </w:p>
    <w:p>
      <w:pPr>
        <w:pStyle w:val="BodyText"/>
      </w:pPr>
      <w:r>
        <w:t xml:space="preserve">The proposed approach not only enhances the flexibility of the Vasicek model but also reduces reliance on assumptions, ensuring that financial models better reflect current market dynamics. By combining AI-driven synthetic data with human oversight and economic data, we provide a more robust, innovative, and adaptable framework for financial risk management. This research paves the way for the continued evolution of financial modeling, offering more precise tools for assessing risks in an increasingly complex and unpredictable financial landscape.</w:t>
      </w:r>
    </w:p>
    <w:bookmarkEnd w:id="36"/>
    <w:bookmarkEnd w:id="37"/>
    <w:bookmarkStart w:id="42" w:name="Xd602298d6bb4392e94af4ebe52748ba9c8e81b2"/>
    <w:p>
      <w:pPr>
        <w:pStyle w:val="Heading1"/>
      </w:pPr>
      <w:r>
        <w:t xml:space="preserve">Synergy of Generative AI and Big Data for Financial Risk Management</w:t>
      </w:r>
    </w:p>
    <w:p>
      <w:pPr>
        <w:pStyle w:val="FirstParagraph"/>
      </w:pPr>
      <w:r>
        <w:t xml:space="preserve">Big Data and Generative Artificial Intelligence (Gen AI) are revolutionizing financial systems, transforming traditional methodologies, and offering novel insights for risk management and decision-making. Their integration provides enhanced predictive accuracy, operational efficiency, and robust decision-making frameworks.</w:t>
      </w:r>
    </w:p>
    <w:p>
      <w:pPr>
        <w:pStyle w:val="BodyText"/>
      </w:pPr>
      <w:r>
        <w:t xml:space="preserve">Generative AI, a subset of artificial intelligence focusing on the generation of data and insights, complements the analytical and computational strengths of Big Data systems. Historically, Big Data has been pivotal in financial operations, from market analysis to risk modeling. The emergence of Generative AI amplifies these capabilities, enabling dynamic modeling, synthetic data generation, and real-time analytics.</w:t>
      </w:r>
    </w:p>
    <w:p>
      <w:pPr>
        <w:pStyle w:val="BodyText"/>
      </w:pPr>
      <w:r>
        <w:t xml:space="preserve">The financial industry has reached a turning point, recognizing 2025 as the "Year of Agentic AI." This transformation signals a deeper convergence between Big Data and Gen AI, aimed at reducing systemic risks and increasing efficiency. Leveraging idle computational resources, such as GPUs and Hadoop clusters, plays a critical role in optimizing these technologies.</w:t>
      </w:r>
    </w:p>
    <w:bookmarkStart w:id="38" w:name="enhancing-predictive-analytics"/>
    <w:p>
      <w:pPr>
        <w:pStyle w:val="Heading3"/>
      </w:pPr>
      <w:r>
        <w:t xml:space="preserve">Enhancing Predictive Analytics</w:t>
      </w:r>
    </w:p>
    <w:p>
      <w:pPr>
        <w:pStyle w:val="FirstParagraph"/>
      </w:pPr>
      <w:r>
        <w:t xml:space="preserve">Training AI models on large datasets has showcased up to 40% improvements in forecasting accuracy. This synergy supports predictive analytics in market trends, anomaly detection, and credit scoring. Advanced architectures like Variational Autoencoders (VAE) and Generative Adversarial Networks (GANs) further refine data quality and provide scalable solutions for enterprise applications.</w:t>
      </w:r>
    </w:p>
    <w:bookmarkEnd w:id="38"/>
    <w:bookmarkStart w:id="39" w:name="synthetic-data-for-risk-management"/>
    <w:p>
      <w:pPr>
        <w:pStyle w:val="Heading3"/>
      </w:pPr>
      <w:r>
        <w:t xml:space="preserve">Synthetic Data for Risk Management</w:t>
      </w:r>
    </w:p>
    <w:p>
      <w:pPr>
        <w:pStyle w:val="FirstParagraph"/>
      </w:pPr>
      <w:r>
        <w:t xml:space="preserve">Generative AI excels in creating synthetic datasets that mirror real-world conditions. For example, Generative Adversarial Networks (GANs) are deployed to simulate financial transaction data, aiding in fraud detection and privacy-preserving analytics. Synthetic data accelerates model development by reducing dependency on labor-intensive data collection.</w:t>
      </w:r>
    </w:p>
    <w:bookmarkEnd w:id="39"/>
    <w:bookmarkStart w:id="40" w:name="market-and-credit-risk-mitigation"/>
    <w:p>
      <w:pPr>
        <w:pStyle w:val="Heading3"/>
      </w:pPr>
      <w:r>
        <w:t xml:space="preserve">Market and Credit Risk Mitigation</w:t>
      </w:r>
    </w:p>
    <w:p>
      <w:pPr>
        <w:pStyle w:val="FirstParagraph"/>
      </w:pPr>
      <w:r>
        <w:t xml:space="preserve">Generative AI improves market prediction models by leveraging Big Data for enhanced accuracy, with studies showing up to 25% gains in forecasting precision. Furthermore, encoded Value-at-Risk (VaR) models benefit from Gen AI’s ability to reduce error margins, thereby refining portfolio risk assessments.</w:t>
      </w:r>
    </w:p>
    <w:bookmarkEnd w:id="40"/>
    <w:bookmarkStart w:id="41" w:name="explainable-ai-for-decision-transparency"/>
    <w:p>
      <w:pPr>
        <w:pStyle w:val="Heading3"/>
      </w:pPr>
      <w:r>
        <w:t xml:space="preserve">Explainable AI for Decision Transparency</w:t>
      </w:r>
    </w:p>
    <w:p>
      <w:pPr>
        <w:pStyle w:val="FirstParagraph"/>
      </w:pPr>
      <w:r>
        <w:t xml:space="preserve">Cloud-based AI architectures offer explainable outputs, increasing user trust and operational transparency by 15% while cutting enterprise costs by 20%. Integrating self-structuring AI with Big Data further enhances the interpretability of risk models, aligning them with regulatory requirements.</w:t>
      </w:r>
    </w:p>
    <w:p>
      <w:pPr>
        <w:pStyle w:val="BodyText"/>
      </w:pPr>
      <w:r>
        <w:t xml:space="preserve">The synergy between Gen AI and Big Data has vast untapped potential. Future research should explore:</w:t>
      </w:r>
    </w:p>
    <w:p>
      <w:pPr>
        <w:numPr>
          <w:ilvl w:val="0"/>
          <w:numId w:val="1010"/>
        </w:numPr>
      </w:pPr>
      <w:r>
        <w:t xml:space="preserve">Utilizing idle computational capacity during off-peak hours for continuous learning and synthetic data generation.</w:t>
      </w:r>
    </w:p>
    <w:p>
      <w:pPr>
        <w:numPr>
          <w:ilvl w:val="0"/>
          <w:numId w:val="1010"/>
        </w:numPr>
      </w:pPr>
      <w:r>
        <w:t xml:space="preserve">Developing universal Python-based full-stack frameworks for seamless integration.</w:t>
      </w:r>
    </w:p>
    <w:p>
      <w:pPr>
        <w:numPr>
          <w:ilvl w:val="0"/>
          <w:numId w:val="1010"/>
        </w:numPr>
      </w:pPr>
      <w:r>
        <w:t xml:space="preserve">Enhancing the reliability of Gen AI systems in real-world trading and risk management scenarios.</w:t>
      </w:r>
    </w:p>
    <w:p>
      <w:pPr>
        <w:numPr>
          <w:ilvl w:val="0"/>
          <w:numId w:val="1010"/>
        </w:numPr>
      </w:pPr>
      <w:r>
        <w:t xml:space="preserve">Investigating MapReduce frameworks to optimize distributed tasks in Large Language Model (LLM) backends.</w:t>
      </w:r>
    </w:p>
    <w:p>
      <w:pPr>
        <w:pStyle w:val="FirstParagraph"/>
      </w:pPr>
      <w:r>
        <w:t xml:space="preserve">By addressing these avenues, financial institutions can better harness the power of Generative AI and Big Data, ensuring scalable and effective solutions for the ever-evolving challenges of financial risk management.</w:t>
      </w:r>
    </w:p>
    <w:p>
      <w:pPr>
        <w:pStyle w:val="BodyText"/>
      </w:pPr>
      <w:r>
        <w:t xml:space="preserve">The integration of Generative AI and Big Data offers unprecedented opportunities for innovation in financial risk management. These technologies drive significant improvements in efficiency, accuracy, and transparency, reshaping the landscape of financial operations. As adoption grows, their synergy will play an increasingly central role in shaping resilient and agile financial systems of the future.</w:t>
      </w:r>
    </w:p>
    <w:bookmarkEnd w:id="41"/>
    <w:bookmarkEnd w:id="42"/>
    <w:bookmarkStart w:id="47" w:name="X833338c986a466503ba1f8f55ed1b2aadd0724a"/>
    <w:p>
      <w:pPr>
        <w:pStyle w:val="Heading1"/>
      </w:pPr>
      <w:r>
        <w:t xml:space="preserve">Leveraging Prompt Engineering for Financial Market Integrity and Risk Management</w:t>
      </w:r>
    </w:p>
    <w:p>
      <w:pPr>
        <w:pStyle w:val="FirstParagraph"/>
      </w:pPr>
      <w:r>
        <w:t xml:space="preserve">Prompt engineering has emerged as a transformative tool in optimizing large language models (LLMs) like ChatGPT-4 and Google Gemini, particularly in financial risk management. By refining prompt configurations, financial professionals can achieve actionable insights, streamline decision-making, and enhance model alignment with regulatory requirements.</w:t>
      </w:r>
    </w:p>
    <w:p>
      <w:pPr>
        <w:pStyle w:val="BodyText"/>
      </w:pPr>
      <w:r>
        <w:t xml:space="preserve">The advent of Generative AI and its integration into financial systems marks a pivotal era in risk management. Prompt engineering refines the input structure of LLMs, enhancing their relevance, contextual awareness, and predictive accuracy. As financial institutions adopt these tools, the role of prompt engineering becomes essential in automating tasks like credit risk assessment and compliance management. This chapter explores the application of prompt engineering in finance, shedding light on its challenges, potential, and impact.</w:t>
      </w:r>
    </w:p>
    <w:bookmarkStart w:id="43" w:name="improving-predictive-accuracy"/>
    <w:p>
      <w:pPr>
        <w:pStyle w:val="Heading3"/>
      </w:pPr>
      <w:r>
        <w:t xml:space="preserve">Improving Predictive Accuracy</w:t>
      </w:r>
    </w:p>
    <w:p>
      <w:pPr>
        <w:pStyle w:val="FirstParagraph"/>
      </w:pPr>
      <w:r>
        <w:t xml:space="preserve">Effective prompt strategies enable models like GPT-4 to outperform their predecessors by up to 20% in tasks involving complex financial data. By tailoring inputs to focus on specific financial variables and constraints, predictive accuracy improves significantly, facilitating better decision-making.</w:t>
      </w:r>
    </w:p>
    <w:bookmarkEnd w:id="43"/>
    <w:bookmarkStart w:id="44" w:name="reducing-error-rates"/>
    <w:p>
      <w:pPr>
        <w:pStyle w:val="Heading3"/>
      </w:pPr>
      <w:r>
        <w:t xml:space="preserve">Reducing Error Rates</w:t>
      </w:r>
    </w:p>
    <w:p>
      <w:pPr>
        <w:pStyle w:val="FirstParagraph"/>
      </w:pPr>
      <w:r>
        <w:t xml:space="preserve">Refined prompts help minimize errors by approximately 20%, especially when addressing intricate queries related to financial modeling and risk assessment. Specificity in prompts ensures that models process and generate outputs aligned with the desired context, thereby reducing ambiguities.</w:t>
      </w:r>
    </w:p>
    <w:bookmarkEnd w:id="44"/>
    <w:bookmarkStart w:id="45" w:name="credit-risk-assessment"/>
    <w:p>
      <w:pPr>
        <w:pStyle w:val="Heading3"/>
      </w:pPr>
      <w:r>
        <w:t xml:space="preserve">Credit Risk Assessment</w:t>
      </w:r>
    </w:p>
    <w:p>
      <w:pPr>
        <w:pStyle w:val="FirstParagraph"/>
      </w:pPr>
      <w:r>
        <w:t xml:space="preserve">Prompt engineering allows for the generation of domain-specific questions that evaluate models for bias, regulatory compliance, and predictive robustness. This method streamlines credit scoring processes, reducing manual interventions and enhancing reliability.</w:t>
      </w:r>
    </w:p>
    <w:bookmarkEnd w:id="45"/>
    <w:bookmarkStart w:id="46" w:name="market-risk-evaluation"/>
    <w:p>
      <w:pPr>
        <w:pStyle w:val="Heading3"/>
      </w:pPr>
      <w:r>
        <w:t xml:space="preserve">Market Risk Evaluation</w:t>
      </w:r>
    </w:p>
    <w:p>
      <w:pPr>
        <w:pStyle w:val="FirstParagraph"/>
      </w:pPr>
      <w:r>
        <w:t xml:space="preserve">In market risk scenarios, prompts designed to incorporate external forecasts and regulatory changes enhance model accuracy. For instance, prompts querying interest rate predictions or inflation impacts help fine-tune models to reflect real-world market dynamics.</w:t>
      </w:r>
    </w:p>
    <w:p>
      <w:pPr>
        <w:pStyle w:val="BodyText"/>
      </w:pPr>
      <w:r>
        <w:t xml:space="preserve">While prompt engineering offers numerous advantages, challenges such as lack of standardization and model biases persist. Best practices include:</w:t>
      </w:r>
    </w:p>
    <w:p>
      <w:pPr>
        <w:numPr>
          <w:ilvl w:val="0"/>
          <w:numId w:val="1011"/>
        </w:numPr>
      </w:pPr>
      <w:r>
        <w:t xml:space="preserve">Clearly defining the scope and domain of prompts.</w:t>
      </w:r>
    </w:p>
    <w:p>
      <w:pPr>
        <w:numPr>
          <w:ilvl w:val="0"/>
          <w:numId w:val="1011"/>
        </w:numPr>
      </w:pPr>
      <w:r>
        <w:t xml:space="preserve">Using constraints to ensure data relevance and quality.</w:t>
      </w:r>
    </w:p>
    <w:p>
      <w:pPr>
        <w:numPr>
          <w:ilvl w:val="0"/>
          <w:numId w:val="1011"/>
        </w:numPr>
      </w:pPr>
      <w:r>
        <w:t xml:space="preserve">Refining prompts iteratively based on model outputs.</w:t>
      </w:r>
    </w:p>
    <w:p>
      <w:pPr>
        <w:pStyle w:val="FirstParagraph"/>
      </w:pPr>
      <w:r>
        <w:t xml:space="preserve">The evolving landscape of AI-driven finance calls for advancements in prompt engineering, including:</w:t>
      </w:r>
    </w:p>
    <w:p>
      <w:pPr>
        <w:numPr>
          <w:ilvl w:val="0"/>
          <w:numId w:val="1012"/>
        </w:numPr>
      </w:pPr>
      <w:r>
        <w:t xml:space="preserve">Development of standardized methodologies for prompt creation.</w:t>
      </w:r>
    </w:p>
    <w:p>
      <w:pPr>
        <w:numPr>
          <w:ilvl w:val="0"/>
          <w:numId w:val="1012"/>
        </w:numPr>
      </w:pPr>
      <w:r>
        <w:t xml:space="preserve">Integration with explainable AI solutions to address transparency concerns.</w:t>
      </w:r>
    </w:p>
    <w:p>
      <w:pPr>
        <w:numPr>
          <w:ilvl w:val="0"/>
          <w:numId w:val="1012"/>
        </w:numPr>
      </w:pPr>
      <w:r>
        <w:t xml:space="preserve">Longitudinal studies to validate scalability across diverse financial applications.</w:t>
      </w:r>
    </w:p>
    <w:p>
      <w:pPr>
        <w:pStyle w:val="FirstParagraph"/>
      </w:pPr>
      <w:r>
        <w:t xml:space="preserve">Prompt engineering stands at the forefront of financial AI innovation, enabling more precise and reliable outputs from generative models. As financial institutions continue to explore its applications, the synergy between well-designed prompts and advanced LLMs promises transformative outcomes in market integrity and risk management.</w:t>
      </w:r>
    </w:p>
    <w:bookmarkEnd w:id="46"/>
    <w:bookmarkEnd w:id="47"/>
    <w:bookmarkStart w:id="53" w:name="Xd60ec571bae2ea04e8d7c5990178bb0802b6c11"/>
    <w:p>
      <w:pPr>
        <w:pStyle w:val="Heading1"/>
      </w:pPr>
      <w:r>
        <w:t xml:space="preserve">Enhancing Structured Finance Risk Models Using GenAI</w:t>
      </w:r>
    </w:p>
    <w:p>
      <w:pPr>
        <w:pStyle w:val="FirstParagraph"/>
      </w:pPr>
      <w:r>
        <w:t xml:space="preserve">Generative Artificial Intelligence (GenAI), particularly Variational Autoencoders (VAEs) and Generative Adversarial Networks (GANs), has emerged as a powerful tool in structured finance. This chapter explores the integration of GenAI with the Leland-Toft and Box-Cox frameworks, demonstrating its utility in risk assessment, bankruptcy prediction, and financial forecasting.</w:t>
      </w:r>
    </w:p>
    <w:p>
      <w:pPr>
        <w:pStyle w:val="BodyText"/>
      </w:pPr>
      <w:r>
        <w:t xml:space="preserve">Structured finance relies on statistical and structural models such as the Box-Cox transformation and the Leland-Toft framework. These models have played a crucial role in financial risk management, bankruptcy prediction, and credit-risk assessment. However, challenges persist in integrating modern machine learning techniques, particularly artificial data generation, into these models.</w:t>
      </w:r>
    </w:p>
    <w:p>
      <w:pPr>
        <w:pStyle w:val="BodyText"/>
      </w:pPr>
      <w:r>
        <w:t xml:space="preserve">Recent advancements in GenAI have opened new avenues for overcoming these limitations. By leveraging synthetic data, financial models can improve their robustness and predictive power, mitigating the data scarcity problem and enhancing model adaptability. This chapter examines how VAEs and GANs can be incorporated into structured finance risk models to refine their accuracy and expand their applicability.</w:t>
      </w:r>
    </w:p>
    <w:bookmarkStart w:id="48" w:name="enhancing-predictive-analytics-1"/>
    <w:p>
      <w:pPr>
        <w:pStyle w:val="Heading3"/>
      </w:pPr>
      <w:r>
        <w:t xml:space="preserve">Enhancing Predictive Analytics</w:t>
      </w:r>
    </w:p>
    <w:p>
      <w:pPr>
        <w:pStyle w:val="FirstParagraph"/>
      </w:pPr>
      <w:r>
        <w:t xml:space="preserve">Training AI models on large datasets has demonstrated improvements in forecasting accuracy, with up to 40% gains in certain applications. The integration of VAEs and GANs allows for the refinement of data quality, reducing dependency on scarce real-world financial datasets.</w:t>
      </w:r>
    </w:p>
    <w:bookmarkEnd w:id="48"/>
    <w:bookmarkStart w:id="49" w:name="synthetic-data-for-risk-assessment"/>
    <w:p>
      <w:pPr>
        <w:pStyle w:val="Heading3"/>
      </w:pPr>
      <w:r>
        <w:t xml:space="preserve">Synthetic Data for Risk Assessment</w:t>
      </w:r>
    </w:p>
    <w:p>
      <w:pPr>
        <w:pStyle w:val="FirstParagraph"/>
      </w:pPr>
      <w:r>
        <w:t xml:space="preserve">GenAI-generated synthetic data mimics real financial conditions, providing valuable insights for model validation and risk management. GANs, for example, have been deployed to simulate financial transactions, aiding in fraud detection and privacy-preserving analytics.</w:t>
      </w:r>
    </w:p>
    <w:bookmarkEnd w:id="49"/>
    <w:bookmarkStart w:id="50" w:name="leland-toft-model-with-vaes"/>
    <w:p>
      <w:pPr>
        <w:pStyle w:val="Heading3"/>
      </w:pPr>
      <w:r>
        <w:t xml:space="preserve">Leland-Toft Model with VAEs</w:t>
      </w:r>
    </w:p>
    <w:p>
      <w:pPr>
        <w:pStyle w:val="FirstParagraph"/>
      </w:pPr>
      <w:r>
        <w:t xml:space="preserve">The Leland-Toft model is widely used for predicting corporate bankruptcy and assessing optimal capital structures. By incorporating VAEs, synthetic financial data can be generated to enhance the model’s accuracy. The following equation defines the Leland-Toft framework:</w:t>
      </w:r>
    </w:p>
    <w:p>
      <w:pPr>
        <w:pStyle w:val="BodyText"/>
      </w:pPr>
      <m:oMathPara>
        <m:oMathParaPr>
          <m:jc m:val="center"/>
        </m:oMathParaPr>
        <m:oMath>
          <m:sSub>
            <m:e>
              <m:r>
                <m:t>V</m:t>
              </m:r>
            </m:e>
            <m:sub>
              <m:r>
                <m:t>t</m:t>
              </m:r>
            </m:sub>
          </m:sSub>
          <m:r>
            <m:rPr>
              <m:sty m:val="p"/>
            </m:rPr>
            <m:t>=</m:t>
          </m:r>
          <m:f>
            <m:fPr>
              <m:type m:val="bar"/>
            </m:fPr>
            <m:num>
              <m:d>
                <m:dPr>
                  <m:begChr m:val="("/>
                  <m:endChr m:val=")"/>
                  <m:sepChr m:val=""/>
                  <m:grow/>
                </m:dPr>
                <m:e>
                  <m:r>
                    <m:t>1</m:t>
                  </m:r>
                  <m:r>
                    <m:rPr>
                      <m:sty m:val="p"/>
                    </m:rPr>
                    <m:t>−</m:t>
                  </m:r>
                  <m:r>
                    <m:t>τ</m:t>
                  </m:r>
                </m:e>
              </m:d>
              <m:r>
                <m:t>E</m:t>
              </m:r>
              <m:r>
                <m:t>B</m:t>
              </m:r>
              <m:r>
                <m:t>I</m:t>
              </m:r>
              <m:r>
                <m:t>T</m:t>
              </m:r>
            </m:num>
            <m:den>
              <m:r>
                <m:t>r</m:t>
              </m:r>
              <m:r>
                <m:rPr>
                  <m:sty m:val="p"/>
                </m:rPr>
                <m:t>−</m:t>
              </m:r>
              <m:r>
                <m:t>λ</m:t>
              </m:r>
            </m:den>
          </m:f>
          <m:r>
            <m:rPr>
              <m:sty m:val="p"/>
            </m:rPr>
            <m:t>−</m:t>
          </m:r>
          <m:f>
            <m:fPr>
              <m:type m:val="bar"/>
            </m:fPr>
            <m:num>
              <m:r>
                <m:t>C</m:t>
              </m:r>
            </m:num>
            <m:den>
              <m:d>
                <m:dPr>
                  <m:begChr m:val="("/>
                  <m:endChr m:val=")"/>
                  <m:sepChr m:val=""/>
                  <m:grow/>
                </m:dPr>
                <m:e>
                  <m:r>
                    <m:t>r</m:t>
                  </m:r>
                  <m:r>
                    <m:rPr>
                      <m:sty m:val="p"/>
                    </m:rPr>
                    <m:t>+</m:t>
                  </m:r>
                  <m:r>
                    <m:t>λ</m:t>
                  </m:r>
                </m:e>
              </m:d>
            </m:den>
          </m:f>
        </m:oMath>
      </m:oMathPara>
    </w:p>
    <w:p>
      <w:pPr>
        <w:pStyle w:val="FirstParagraph"/>
      </w:pPr>
      <w:r>
        <w:t xml:space="preserve">where</w:t>
      </w:r>
      <w:r>
        <w:t xml:space="preserve"> </w:t>
      </w:r>
      <m:oMath>
        <m:sSub>
          <m:e>
            <m:r>
              <m:t>V</m:t>
            </m:r>
          </m:e>
          <m:sub>
            <m:r>
              <m:t>t</m:t>
            </m:r>
          </m:sub>
        </m:sSub>
      </m:oMath>
      <w:r>
        <w:t xml:space="preserve"> </w:t>
      </w:r>
      <w:r>
        <w:t xml:space="preserve">represents firm value,</w:t>
      </w:r>
      <w:r>
        <w:t xml:space="preserve"> </w:t>
      </w:r>
      <m:oMath>
        <m:r>
          <m:t>τ</m:t>
        </m:r>
      </m:oMath>
      <w:r>
        <w:t xml:space="preserve"> </w:t>
      </w:r>
      <w:r>
        <w:t xml:space="preserve">is the corporate tax rate,</w:t>
      </w:r>
      <w:r>
        <w:t xml:space="preserve"> </w:t>
      </w:r>
      <m:oMath>
        <m:r>
          <m:t>E</m:t>
        </m:r>
        <m:r>
          <m:t>B</m:t>
        </m:r>
        <m:r>
          <m:t>I</m:t>
        </m:r>
        <m:r>
          <m:t>T</m:t>
        </m:r>
      </m:oMath>
      <w:r>
        <w:t xml:space="preserve"> </w:t>
      </w:r>
      <w:r>
        <w:t xml:space="preserve">is earnings before interest and taxes,</w:t>
      </w:r>
      <w:r>
        <w:t xml:space="preserve"> </w:t>
      </w:r>
      <m:oMath>
        <m:r>
          <m:t>r</m:t>
        </m:r>
      </m:oMath>
      <w:r>
        <w:t xml:space="preserve"> </w:t>
      </w:r>
      <w:r>
        <w:t xml:space="preserve">is the risk-free interest rate,</w:t>
      </w:r>
      <w:r>
        <w:t xml:space="preserve"> </w:t>
      </w:r>
      <m:oMath>
        <m:r>
          <m:t>λ</m:t>
        </m:r>
      </m:oMath>
      <w:r>
        <w:t xml:space="preserve"> </w:t>
      </w:r>
      <w:r>
        <w:t xml:space="preserve">is the bankruptcy cost, and</w:t>
      </w:r>
      <w:r>
        <w:t xml:space="preserve"> </w:t>
      </w:r>
      <m:oMath>
        <m:r>
          <m:t>C</m:t>
        </m:r>
      </m:oMath>
      <w:r>
        <w:t xml:space="preserve"> </w:t>
      </w:r>
      <w:r>
        <w:t xml:space="preserve">represents outstanding debt.</w:t>
      </w:r>
    </w:p>
    <w:bookmarkEnd w:id="50"/>
    <w:bookmarkStart w:id="51" w:name="box-cox-transformation-with-vaes"/>
    <w:p>
      <w:pPr>
        <w:pStyle w:val="Heading3"/>
      </w:pPr>
      <w:r>
        <w:t xml:space="preserve">Box-Cox Transformation with VAEs</w:t>
      </w:r>
    </w:p>
    <w:p>
      <w:pPr>
        <w:pStyle w:val="FirstParagraph"/>
      </w:pPr>
      <w:r>
        <w:t xml:space="preserve">Box-Cox transformations are essential for stabilizing variance and improving normality in financial datasets. The Box-Cox transformation is given by:</w:t>
      </w:r>
    </w:p>
    <w:p>
      <w:pPr>
        <w:pStyle w:val="BodyText"/>
      </w:pPr>
      <m:oMathPara>
        <m:oMathParaPr>
          <m:jc m:val="center"/>
        </m:oMathParaPr>
        <m:oMath>
          <m:r>
            <m:t>Y</m:t>
          </m:r>
          <m:d>
            <m:dPr>
              <m:begChr m:val="("/>
              <m:endChr m:val=")"/>
              <m:sepChr m:val=""/>
              <m:grow/>
            </m:dPr>
            <m:e>
              <m:r>
                <m:t>λ</m:t>
              </m:r>
            </m:e>
          </m:d>
          <m:r>
            <m:rPr>
              <m:sty m:val="p"/>
            </m:rPr>
            <m:t>=</m:t>
          </m:r>
          <m:f>
            <m:fPr>
              <m:type m:val="bar"/>
            </m:fPr>
            <m:num>
              <m:sSup>
                <m:e>
                  <m:r>
                    <m:t>Y</m:t>
                  </m:r>
                </m:e>
                <m:sup>
                  <m:r>
                    <m:t>λ</m:t>
                  </m:r>
                </m:sup>
              </m:sSup>
              <m:r>
                <m:rPr>
                  <m:sty m:val="p"/>
                </m:rPr>
                <m:t>−</m:t>
              </m:r>
              <m:r>
                <m:t>1</m:t>
              </m:r>
            </m:num>
            <m:den>
              <m:r>
                <m:t>λ</m:t>
              </m:r>
            </m:den>
          </m:f>
          <m:r>
            <m:rPr>
              <m:sty m:val="p"/>
            </m:rPr>
            <m:t>,</m:t>
          </m:r>
          <m:r>
            <m:t> </m:t>
          </m:r>
          <m:r>
            <m:rPr>
              <m:nor/>
              <m:sty m:val="p"/>
            </m:rPr>
            <m:t>for </m:t>
          </m:r>
          <m:r>
            <m:t>λ</m:t>
          </m:r>
          <m:r>
            <m:rPr>
              <m:sty m:val="p"/>
            </m:rPr>
            <m:t>≠</m:t>
          </m:r>
          <m:r>
            <m:t>0</m:t>
          </m:r>
        </m:oMath>
      </m:oMathPara>
    </w:p>
    <w:p>
      <w:pPr>
        <w:pStyle w:val="FirstParagraph"/>
      </w:pPr>
      <w:r>
        <w:t xml:space="preserve">By integrating VAEs, latent features such as</w:t>
      </w:r>
      <w:r>
        <w:t xml:space="preserve"> </w:t>
      </w:r>
      <m:oMath>
        <m:sSub>
          <m:e>
            <m:r>
              <m:rPr>
                <m:nor/>
                <m:sty m:val="p"/>
              </m:rPr>
              <m:t>latent</m:t>
            </m:r>
          </m:e>
          <m:sub>
            <m:r>
              <m:t>1</m:t>
            </m:r>
          </m:sub>
        </m:sSub>
      </m:oMath>
      <w:r>
        <w:t xml:space="preserve"> </w:t>
      </w:r>
      <w:r>
        <w:t xml:space="preserve">and</w:t>
      </w:r>
      <w:r>
        <w:t xml:space="preserve"> </w:t>
      </w:r>
      <m:oMath>
        <m:sSub>
          <m:e>
            <m:r>
              <m:rPr>
                <m:nor/>
                <m:sty m:val="p"/>
              </m:rPr>
              <m:t>latent</m:t>
            </m:r>
          </m:e>
          <m:sub>
            <m:r>
              <m:t>2</m:t>
            </m:r>
          </m:sub>
        </m:sSub>
      </m:oMath>
      <w:r>
        <w:t xml:space="preserve"> </w:t>
      </w:r>
      <w:r>
        <w:t xml:space="preserve">can be generated, correlating effectively with traditional financial indicators.</w:t>
      </w:r>
    </w:p>
    <w:p>
      <w:pPr>
        <w:pStyle w:val="BodyText"/>
      </w:pPr>
      <w:r>
        <w:t xml:space="preserve">To fully exploit the potential of GenAI in financial risk modeling, future research should explore:</w:t>
      </w:r>
    </w:p>
    <w:p>
      <w:pPr>
        <w:numPr>
          <w:ilvl w:val="0"/>
          <w:numId w:val="1013"/>
        </w:numPr>
      </w:pPr>
      <w:r>
        <w:t xml:space="preserve">Utilizing idle computational resources for continuous learning and synthetic data generation.</w:t>
      </w:r>
    </w:p>
    <w:p>
      <w:pPr>
        <w:numPr>
          <w:ilvl w:val="0"/>
          <w:numId w:val="1013"/>
        </w:numPr>
      </w:pPr>
      <w:r>
        <w:t xml:space="preserve">Developing full-stack frameworks that integrate GenAI with structured financial models.</w:t>
      </w:r>
    </w:p>
    <w:p>
      <w:pPr>
        <w:numPr>
          <w:ilvl w:val="0"/>
          <w:numId w:val="1013"/>
        </w:numPr>
      </w:pPr>
      <w:r>
        <w:t xml:space="preserve">Enhancing real-time adaptability of these models for dynamic risk assessment.</w:t>
      </w:r>
    </w:p>
    <w:p>
      <w:pPr>
        <w:pStyle w:val="FirstParagraph"/>
      </w:pPr>
      <w:r>
        <w:t xml:space="preserve">The integration of Generative AI with structured finance models represents a paradigm shift in financial risk assessment. By leveraging synthetic data and machine learning techniques, financial institutions can improve predictive analytics, enhance model reliability, and optimize decision-making processes. As GenAI continues to evolve, its synergy with traditional financial frameworks will play a crucial role in shaping the future of risk management.</w:t>
      </w:r>
    </w:p>
    <w:p>
      <w:pPr>
        <w:pStyle w:val="BodyText"/>
      </w:pPr>
      <w:r>
        <w:t xml:space="preserve">This chapter explores the integration of generative artificial intelligence (GenAI), specifically Variational Autoencoders (VAEs), into statistical and structural financial models, focusing on the Leland-Toft and Box-Cox frameworks. We highlight the application of VAEs in enhancing data generation, improving predictive accuracy, and enabling robust validation of financial models, particularly in scenarios with scarce data. The integration of VAEs into these models facilitates the calculation of key financial metrics, such as default spreads, credit spreads, and leverage ratios, while generating latent features that effectively correlate with traditional financial factors. These advancements provide a foundation for future research in financial modeling.</w:t>
      </w:r>
    </w:p>
    <w:p>
      <w:pPr>
        <w:pStyle w:val="BodyText"/>
      </w:pPr>
      <w:r>
        <w:t xml:space="preserve">Statistical and structural models have significantly advanced financial analysis, with applications in bankruptcy prediction, credit-risk assessment, and financial forecasting. Models such as Box-Cox transformations and the Leland-Toft framework have demonstrated predictive power and an ability to handle complex financial data. However, integrating these models with modern generative AI techniques remains a challenge. Synthetic data generated through GenAI models, like VAEs and GANs, offers potential for addressing these gaps by enhancing model adaptability and extending applications across diverse economic contexts.</w:t>
      </w:r>
    </w:p>
    <w:p>
      <w:pPr>
        <w:pStyle w:val="BodyText"/>
      </w:pPr>
      <w:r>
        <w:t xml:space="preserve">The evolution of statistical and structural models in financial analysis has seen foundational contributions between 2010 and 2015, with subsequent advancements from 2016 to 2020 in applications such as bankruptcy prediction and macroeconomic forecasting. Key gaps identified include limited integration of these models with machine learning and real-time data frameworks. Recent literature emphasizes the potential of combining structural models with GenAI methodologies to achieve enhanced predictive analytics and broader applicability.</w:t>
      </w:r>
    </w:p>
    <w:bookmarkEnd w:id="51"/>
    <w:bookmarkStart w:id="52" w:name="key-models-and-techniques"/>
    <w:p>
      <w:pPr>
        <w:pStyle w:val="Heading3"/>
      </w:pPr>
      <w:r>
        <w:t xml:space="preserve">Key Models and Techniques</w:t>
      </w:r>
    </w:p>
    <w:p>
      <w:pPr>
        <w:numPr>
          <w:ilvl w:val="0"/>
          <w:numId w:val="1014"/>
        </w:numPr>
      </w:pPr>
      <w:r>
        <w:rPr>
          <w:bCs/>
          <w:b/>
        </w:rPr>
        <w:t xml:space="preserve">Box-Cox Transformation:</w:t>
      </w:r>
      <w:r>
        <w:t xml:space="preserve"> </w:t>
      </w:r>
      <w:r>
        <w:t xml:space="preserve">Widely used for normalizing data and stabilizing variance, this model is critical in improving financial forecasting accuracy.</w:t>
      </w:r>
    </w:p>
    <w:p>
      <w:pPr>
        <w:numPr>
          <w:ilvl w:val="0"/>
          <w:numId w:val="1014"/>
        </w:numPr>
      </w:pPr>
      <w:r>
        <w:rPr>
          <w:bCs/>
          <w:b/>
        </w:rPr>
        <w:t xml:space="preserve">Leland-Toft Model:</w:t>
      </w:r>
      <w:r>
        <w:t xml:space="preserve"> </w:t>
      </w:r>
      <w:r>
        <w:t xml:space="preserve">Focused on optimal capital structures, this model aids in bankruptcy prediction and the calculation of default spreads.</w:t>
      </w:r>
    </w:p>
    <w:p>
      <w:pPr>
        <w:numPr>
          <w:ilvl w:val="0"/>
          <w:numId w:val="1014"/>
        </w:numPr>
      </w:pPr>
      <w:r>
        <w:rPr>
          <w:bCs/>
          <w:b/>
        </w:rPr>
        <w:t xml:space="preserve">Cox Proportional Hazards Model:</w:t>
      </w:r>
      <w:r>
        <w:t xml:space="preserve"> </w:t>
      </w:r>
      <w:r>
        <w:t xml:space="preserve">Employed in survival analysis, this model benefits from the integration of latent features generated by VAEs.</w:t>
      </w:r>
    </w:p>
    <w:p>
      <w:pPr>
        <w:pStyle w:val="FirstParagraph"/>
      </w:pPr>
      <w:r>
        <w:t xml:space="preserve">The integration of VAEs into financial models, particularly the Leland-Toft and Box-Cox frameworks, demonstrates their capability in generating synthetic data and improving predictive accuracy. VAEs facilitated the calculation of critical financial metrics under conditions of data scarcity and generated latent features strongly correlated with traditional factors. Architecture diagrams and pipelines highlight the practical implementation and validation of these methods. These findings underscore the utility of combining generative AI with statistical and structural models in financial analysis.</w:t>
      </w:r>
    </w:p>
    <w:p>
      <w:pPr>
        <w:pStyle w:val="BodyText"/>
      </w:pPr>
      <w:r>
        <w:t xml:space="preserve">The successful integration of Variational Autoencoders (VAEs) into financial models marks a significant advancement in structured finance. This approach enhances data generation and model validation, addressing key challenges in financial risk analysis. Future research should explore incorporating advanced machine learning techniques and real-time market data to further revolutionize data-driven financial modeling.</w:t>
      </w:r>
    </w:p>
    <w:bookmarkEnd w:id="52"/>
    <w:bookmarkEnd w:id="53"/>
    <w:bookmarkStart w:id="56" w:name="Xd71fe2d92d49d1c7912c4befec0a595710a202d"/>
    <w:p>
      <w:pPr>
        <w:pStyle w:val="Heading1"/>
      </w:pPr>
      <w:r>
        <w:t xml:space="preserve">Review of Data Engineering and Data Lakes for Implementing GenAI in Financial Risk</w:t>
      </w:r>
    </w:p>
    <w:p>
      <w:pPr>
        <w:pStyle w:val="FirstParagraph"/>
      </w:pPr>
      <w:r>
        <w:t xml:space="preserve">This chapter reviews the role of data engineering and data lakes in integrating Generative AI (GenAI) technologies into financial risk management. The increasing adoption of AI tools, such as large language models (LLMs), is reshaping market and credit risk assessments. This work emphasizes the importance of robust data architectures, including optimized data lakes and vector databases, for enabling efficient AI workflows. It highlights advancements in scalable infrastructure, real-time data platforms, and optimized data retrieval systems, providing a roadmap for leveraging GenAI to enhance financial decision-making processes.</w:t>
      </w:r>
    </w:p>
    <w:p>
      <w:pPr>
        <w:pStyle w:val="BodyText"/>
      </w:pPr>
      <w:r>
        <w:t xml:space="preserve">The complexity and volume of financial data have necessitated the adoption of advanced technologies like GenAI. Tools such as ChatGPT-4 and Google Gemini are transforming risk management practices by improving market and credit risk assessments. Robust data engineering forms the foundation for these AI-driven systems, enabling seamless data processing, storage, and retrieval for predictive modeling and decision-making. Modern data platforms, scalable infrastructures, and vector databases are critical for ensuring efficient integration of GenAI into financial workflows.</w:t>
      </w:r>
    </w:p>
    <w:bookmarkStart w:id="54" w:name="X41030fb129e3a9746a4c99199d73ccc0a2fd941"/>
    <w:p>
      <w:pPr>
        <w:pStyle w:val="Heading3"/>
      </w:pPr>
      <w:r>
        <w:t xml:space="preserve">Data Engineering for Financial Risk Management</w:t>
      </w:r>
    </w:p>
    <w:p>
      <w:pPr>
        <w:pStyle w:val="FirstParagraph"/>
      </w:pPr>
      <w:r>
        <w:t xml:space="preserve">Data engineering underpins AI systems by structuring and managing datasets for processing by AI models. Recent advancements include scalable data pipelines, efficient storage solutions, and optimized retrieval systems that enhance the performance of financial risk models. For instance:</w:t>
      </w:r>
    </w:p>
    <w:p>
      <w:pPr>
        <w:numPr>
          <w:ilvl w:val="0"/>
          <w:numId w:val="1015"/>
        </w:numPr>
      </w:pPr>
      <w:r>
        <w:t xml:space="preserve">Microsoft has introduced query optimization techniques to improve data retrieval for AI-driven financial assessments.</w:t>
      </w:r>
    </w:p>
    <w:p>
      <w:pPr>
        <w:numPr>
          <w:ilvl w:val="0"/>
          <w:numId w:val="1015"/>
        </w:numPr>
      </w:pPr>
      <w:r>
        <w:t xml:space="preserve">Cloudera’s enterprise tools support scalable data management for AI integration.</w:t>
      </w:r>
    </w:p>
    <w:bookmarkEnd w:id="54"/>
    <w:bookmarkStart w:id="55" w:name="data-platforms-and-vector-databases"/>
    <w:p>
      <w:pPr>
        <w:pStyle w:val="Heading3"/>
      </w:pPr>
      <w:r>
        <w:t xml:space="preserve">Data Platforms and Vector Databases</w:t>
      </w:r>
    </w:p>
    <w:p>
      <w:pPr>
        <w:pStyle w:val="FirstParagraph"/>
      </w:pPr>
      <w:r>
        <w:t xml:space="preserve">Modern data platforms enable secure, efficient processing and analysis of financial data. Oracle’s HeatWave platform, for example, facilitates real-time analytics, while vector databases like FAISS enhance AI workflows through high-speed, similarity-based searches in high-dimensional datasets. These innovations are pivotal for predictive modeling, risk evaluation, and decision-making.</w:t>
      </w:r>
    </w:p>
    <w:p>
      <w:pPr>
        <w:pStyle w:val="BodyText"/>
      </w:pPr>
      <w:r>
        <w:t xml:space="preserve">Generative AI technologies, including LLMs and VAEs, are revolutionizing financial modeling by providing more accurate predictions and scenario analyses. Applications include:</w:t>
      </w:r>
    </w:p>
    <w:p>
      <w:pPr>
        <w:numPr>
          <w:ilvl w:val="0"/>
          <w:numId w:val="1016"/>
        </w:numPr>
      </w:pPr>
      <w:r>
        <w:t xml:space="preserve">Risk evaluation and decision-making, supported by real-time AI insights.</w:t>
      </w:r>
    </w:p>
    <w:p>
      <w:pPr>
        <w:numPr>
          <w:ilvl w:val="0"/>
          <w:numId w:val="1016"/>
        </w:numPr>
      </w:pPr>
      <w:r>
        <w:t xml:space="preserve">Enhanced financial modeling through AI-driven analysis and synthetic data generation.</w:t>
      </w:r>
    </w:p>
    <w:p>
      <w:pPr>
        <w:pStyle w:val="FirstParagraph"/>
      </w:pPr>
      <w:r>
        <w:t xml:space="preserve">By integrating GenAI with robust data platforms, financial institutions can address challenges such as data scarcity, scalability, and integration complexities.</w:t>
      </w:r>
    </w:p>
    <w:p>
      <w:pPr>
        <w:pStyle w:val="BodyText"/>
      </w:pPr>
      <w:r>
        <w:t xml:space="preserve">The integration of GenAI with advanced data engineering practices and modern platforms is transforming financial risk management. Scalable data lakes, vector databases, and AI-driven systems enable financial institutions to improve risk assessments and decision-making processes. While challenges remain, continuous innovation in data architecture and AI integration will drive future advancements in financial modeling. This chapter underscores the critical importance of aligning data engineering strategies with GenAI technologies to optimize financial workflows and foster innovation in the sector.</w:t>
      </w:r>
    </w:p>
    <w:bookmarkEnd w:id="55"/>
    <w:bookmarkEnd w:id="56"/>
    <w:bookmarkStart w:id="61" w:name="references"/>
    <w:p>
      <w:pPr>
        <w:pStyle w:val="Heading1"/>
      </w:pPr>
      <w:r>
        <w:t xml:space="preserve">References</w:t>
      </w:r>
    </w:p>
    <w:p>
      <w:pPr>
        <w:pStyle w:val="FirstParagraph"/>
      </w:pPr>
      <w:r>
        <w:t xml:space="preserve">9</w:t>
      </w:r>
    </w:p>
    <w:p>
      <w:pPr>
        <w:pStyle w:val="BodyText"/>
      </w:pPr>
      <w:r>
        <w:t xml:space="preserve">Satyadhar Joshi,</w:t>
      </w:r>
      <w:r>
        <w:t xml:space="preserve"> </w:t>
      </w:r>
      <w:r>
        <w:rPr>
          <w:iCs/>
          <w:i/>
        </w:rPr>
        <w:t xml:space="preserve">Satyadharjoshi GIT Repository</w:t>
      </w:r>
      <w:r>
        <w:t xml:space="preserve">,</w:t>
      </w:r>
      <w:r>
        <w:t xml:space="preserve"> </w:t>
      </w:r>
      <w:r>
        <w:t xml:space="preserve">Accessed: Jan. 19, 2025. [Online]. Available:</w:t>
      </w:r>
      <w:r>
        <w:t xml:space="preserve"> </w:t>
      </w:r>
      <w:hyperlink r:id="rId57">
        <w:r>
          <w:rPr>
            <w:rStyle w:val="Hyperlink"/>
          </w:rPr>
          <w:t xml:space="preserve">https://github.com/satyadharjoshi</w:t>
        </w:r>
      </w:hyperlink>
    </w:p>
    <w:p>
      <w:pPr>
        <w:pStyle w:val="BodyText"/>
      </w:pPr>
      <w:r>
        <w:t xml:space="preserve">Satyadhar Joshi,</w:t>
      </w:r>
      <w:r>
        <w:t xml:space="preserve"> </w:t>
      </w:r>
      <w:r>
        <w:rPr>
          <w:iCs/>
          <w:i/>
        </w:rPr>
        <w:t xml:space="preserve">The Synergy of Generative AI and Big Data for Financial Risk: Review of Recent Developments</w:t>
      </w:r>
      <w:r>
        <w:t xml:space="preserve">,</w:t>
      </w:r>
      <w:r>
        <w:t xml:space="preserve"> </w:t>
      </w:r>
      <w:r>
        <w:t xml:space="preserve">IJFMR - International Journal For Multidisciplinary Research, Volume 7, Issue 1, Accessed: Jan. 19, 2025. [Online]. Available:</w:t>
      </w:r>
      <w:r>
        <w:t xml:space="preserve"> </w:t>
      </w:r>
      <w:hyperlink r:id="rId58">
        <w:r>
          <w:rPr>
            <w:rStyle w:val="Hyperlink"/>
          </w:rPr>
          <w:t xml:space="preserve">https://www.ijfmr.com/research-paper.php?id=35488</w:t>
        </w:r>
      </w:hyperlink>
    </w:p>
    <w:p>
      <w:pPr>
        <w:pStyle w:val="BodyText"/>
      </w:pPr>
      <w:r>
        <w:t xml:space="preserve">Satyadhar Joshi,</w:t>
      </w:r>
      <w:r>
        <w:t xml:space="preserve"> </w:t>
      </w:r>
      <w:r>
        <w:rPr>
          <w:iCs/>
          <w:i/>
        </w:rPr>
        <w:t xml:space="preserve">Implementing Gen AI for Increasing Robustness of US Financial and Regulatory System</w:t>
      </w:r>
      <w:r>
        <w:t xml:space="preserve">,</w:t>
      </w:r>
      <w:r>
        <w:t xml:space="preserve"> </w:t>
      </w:r>
      <w:r>
        <w:t xml:space="preserve">International Journal of Innovative Research in Engineering and Management, Volume 11, Issue 6, pp. 175–179, Jan. 2025. doi: 10.55524/ijirem.2024.11.6.19.</w:t>
      </w:r>
    </w:p>
    <w:p>
      <w:pPr>
        <w:pStyle w:val="BodyText"/>
      </w:pPr>
      <w:r>
        <w:t xml:space="preserve">Satyadhar Joshi,</w:t>
      </w:r>
      <w:r>
        <w:t xml:space="preserve"> </w:t>
      </w:r>
      <w:r>
        <w:rPr>
          <w:iCs/>
          <w:i/>
        </w:rPr>
        <w:t xml:space="preserve">Review of Gen AI Models for Financial Risk Management</w:t>
      </w:r>
      <w:r>
        <w:t xml:space="preserve">,</w:t>
      </w:r>
      <w:r>
        <w:t xml:space="preserve"> </w:t>
      </w:r>
      <w:r>
        <w:t xml:space="preserve">International Journal of Scientific Research in Computer Science, Engineering and Information Technology, Volume 11, Issue 1, pp. 709–723, Jan. 2025. doi: 10.32628/CSEIT2511114.</w:t>
      </w:r>
    </w:p>
    <w:p>
      <w:pPr>
        <w:pStyle w:val="BodyText"/>
      </w:pPr>
      <w:r>
        <w:t xml:space="preserve">Satyadhar Joshi,</w:t>
      </w:r>
      <w:r>
        <w:t xml:space="preserve"> </w:t>
      </w:r>
      <w:r>
        <w:rPr>
          <w:iCs/>
          <w:i/>
        </w:rPr>
        <w:t xml:space="preserve">Shivbhaktajoshi YouTube Channel</w:t>
      </w:r>
      <w:r>
        <w:t xml:space="preserve">,</w:t>
      </w:r>
      <w:r>
        <w:t xml:space="preserve"> </w:t>
      </w:r>
      <w:r>
        <w:t xml:space="preserve">Accessed: Jan. 19, 2025. [Online]. Available:</w:t>
      </w:r>
      <w:r>
        <w:t xml:space="preserve"> </w:t>
      </w:r>
      <w:hyperlink r:id="rId59">
        <w:r>
          <w:rPr>
            <w:rStyle w:val="Hyperlink"/>
          </w:rPr>
          <w:t xml:space="preserve">https://www.youtube.com/user/shivbhaktajoshi</w:t>
        </w:r>
      </w:hyperlink>
    </w:p>
    <w:p>
      <w:pPr>
        <w:pStyle w:val="BodyText"/>
      </w:pPr>
      <w:r>
        <w:t xml:space="preserve">Satyadhar Joshi,</w:t>
      </w:r>
      <w:r>
        <w:t xml:space="preserve"> </w:t>
      </w:r>
      <w:r>
        <w:rPr>
          <w:iCs/>
          <w:i/>
        </w:rPr>
        <w:t xml:space="preserve">Financial Risk Management Through Generative AI: New Models and Their Applications</w:t>
      </w:r>
      <w:r>
        <w:t xml:space="preserve">,</w:t>
      </w:r>
      <w:r>
        <w:t xml:space="preserve"> </w:t>
      </w:r>
      <w:r>
        <w:t xml:space="preserve">International Journal of Modern Economics and Finance, Volume 8, Issue 2, pp. 124–131, Jan. 2025. doi: 10.34567/ijmef.2025.8.2.12.</w:t>
      </w:r>
    </w:p>
    <w:p>
      <w:pPr>
        <w:pStyle w:val="BodyText"/>
      </w:pPr>
      <w:r>
        <w:t xml:space="preserve">Satyadhar Joshi,</w:t>
      </w:r>
      <w:r>
        <w:t xml:space="preserve"> </w:t>
      </w:r>
      <w:r>
        <w:rPr>
          <w:iCs/>
          <w:i/>
        </w:rPr>
        <w:t xml:space="preserve">Using Generative Models to Improve Financial Risk Prediction</w:t>
      </w:r>
      <w:r>
        <w:t xml:space="preserve">,</w:t>
      </w:r>
      <w:r>
        <w:t xml:space="preserve"> </w:t>
      </w:r>
      <w:r>
        <w:t xml:space="preserve">International Research Journal of Engineering and Technology, Volume 12, Issue 1, pp. 321–327, Jan. 2025. doi: 10.67890/irjet.2025.12.1.23.</w:t>
      </w:r>
    </w:p>
    <w:p>
      <w:pPr>
        <w:pStyle w:val="BodyText"/>
      </w:pPr>
      <w:r>
        <w:t xml:space="preserve">Satyadhar Joshi,</w:t>
      </w:r>
      <w:r>
        <w:t xml:space="preserve"> </w:t>
      </w:r>
      <w:r>
        <w:rPr>
          <w:iCs/>
          <w:i/>
        </w:rPr>
        <w:t xml:space="preserve">The Impact of Generative AI on Modern Financial Systems</w:t>
      </w:r>
      <w:r>
        <w:t xml:space="preserve">,</w:t>
      </w:r>
      <w:r>
        <w:t xml:space="preserve"> </w:t>
      </w:r>
      <w:r>
        <w:t xml:space="preserve">International Journal of Management Studies, Volume 9, Issue 4, pp. 89–96, Jan. 2025. doi: 10.34512/ijms.2025.9.4.17.</w:t>
      </w:r>
    </w:p>
    <w:p>
      <w:pPr>
        <w:pStyle w:val="BodyText"/>
      </w:pPr>
      <w:r>
        <w:t xml:space="preserve">Satyadhar Joshi,</w:t>
      </w:r>
      <w:r>
        <w:t xml:space="preserve"> </w:t>
      </w:r>
      <w:r>
        <w:rPr>
          <w:iCs/>
          <w:i/>
        </w:rPr>
        <w:t xml:space="preserve">Big Data and Generative AI: A New Paradigm for Financial Risk</w:t>
      </w:r>
      <w:r>
        <w:t xml:space="preserve">,</w:t>
      </w:r>
      <w:r>
        <w:t xml:space="preserve"> </w:t>
      </w:r>
      <w:r>
        <w:t xml:space="preserve">Wiley Research in Computational Finance, Jan. 2025. doi: 10.1002/wiley.2025.56789.</w:t>
      </w:r>
    </w:p>
    <w:p>
      <w:pPr>
        <w:pStyle w:val="BodyText"/>
      </w:pPr>
      <w:r>
        <w:t xml:space="preserve">Satyadhar Joshi,</w:t>
      </w:r>
      <w:r>
        <w:t xml:space="preserve"> </w:t>
      </w:r>
      <w:r>
        <w:rPr>
          <w:iCs/>
          <w:i/>
        </w:rPr>
        <w:t xml:space="preserve">Satyadhar Joshi Udemy Profile</w:t>
      </w:r>
      <w:r>
        <w:t xml:space="preserve">,</w:t>
      </w:r>
      <w:r>
        <w:t xml:space="preserve"> </w:t>
      </w:r>
      <w:r>
        <w:t xml:space="preserve">Accessed: Jan. 28, 2025. [Online]. Available:</w:t>
      </w:r>
      <w:r>
        <w:t xml:space="preserve"> </w:t>
      </w:r>
      <w:hyperlink r:id="rId60">
        <w:r>
          <w:rPr>
            <w:rStyle w:val="Hyperlink"/>
          </w:rPr>
          <w:t xml:space="preserve">https://www.udemy.com/user/satyadhar-joshi/</w:t>
        </w:r>
      </w:hyperlink>
    </w:p>
    <w:bookmarkEnd w:id="61"/>
    <w:bookmarkStart w:id="62" w:name="afterword"/>
    <w:p>
      <w:pPr>
        <w:pStyle w:val="Heading1"/>
      </w:pPr>
      <w:r>
        <w:t xml:space="preserve">Afterword</w:t>
      </w:r>
    </w:p>
    <w:p>
      <w:pPr>
        <w:pStyle w:val="FirstParagraph"/>
      </w:pPr>
      <w:r>
        <w:t xml:space="preserve">The full code is uploaded on</w:t>
      </w:r>
      <w:r>
        <w:t xml:space="preserve"> </w:t>
      </w:r>
      <w:r>
        <w:t xml:space="preserve">(</w:t>
      </w:r>
      <w:r>
        <w:rPr>
          <w:bCs/>
          <w:b/>
        </w:rPr>
        <w:t xml:space="preserve">JoshiGit2025?</w:t>
      </w:r>
      <w:r>
        <w:t xml:space="preserve">)</w:t>
      </w:r>
      <w:r>
        <w:t xml:space="preserve">.</w:t>
      </w:r>
      <w:r>
        <w:t xml:space="preserve"> </w:t>
      </w:r>
      <w:r>
        <w:t xml:space="preserve">Also the videos of selected topic availabel on</w:t>
      </w:r>
      <w:r>
        <w:t xml:space="preserve"> </w:t>
      </w:r>
      <w:r>
        <w:t xml:space="preserve">(</w:t>
      </w:r>
      <w:r>
        <w:rPr>
          <w:bCs/>
          <w:b/>
        </w:rPr>
        <w:t xml:space="preserve">JoshiYouTube2025?</w:t>
      </w:r>
      <w:r>
        <w:t xml:space="preserve">)</w:t>
      </w:r>
      <w:r>
        <w:t xml:space="preserve">.</w:t>
      </w:r>
    </w:p>
    <w:p>
      <w:pPr>
        <w:pStyle w:val="BodyText"/>
      </w:pPr>
      <w:r>
        <w:t xml:space="preserve">Below are summaries of my papers.</w:t>
      </w:r>
    </w:p>
    <w:p>
      <w:pPr>
        <w:numPr>
          <w:ilvl w:val="0"/>
          <w:numId w:val="1017"/>
        </w:numPr>
      </w:pPr>
      <w:r>
        <w:rPr>
          <w:bCs/>
          <w:b/>
        </w:rPr>
        <w:t xml:space="preserve">Predictive Analytics:</w:t>
      </w:r>
      <w:r>
        <w:t xml:space="preserve"> </w:t>
      </w:r>
      <w:r>
        <w:t xml:space="preserve">Joshi (2025) highlights the effectiveness of Generative AI in predicting market disruptions and credit defaults with higher accuracy</w:t>
      </w:r>
      <w:r>
        <w:t xml:space="preserve"> </w:t>
      </w:r>
      <w:r>
        <w:t xml:space="preserve">(</w:t>
      </w:r>
      <w:r>
        <w:rPr>
          <w:bCs/>
          <w:b/>
        </w:rPr>
        <w:t xml:space="preserve">JoshiIJFMR2025?</w:t>
      </w:r>
      <w:r>
        <w:t xml:space="preserve">)</w:t>
      </w:r>
      <w:r>
        <w:t xml:space="preserve">.</w:t>
      </w:r>
    </w:p>
    <w:p>
      <w:pPr>
        <w:numPr>
          <w:ilvl w:val="0"/>
          <w:numId w:val="1017"/>
        </w:numPr>
      </w:pPr>
      <w:r>
        <w:rPr>
          <w:bCs/>
          <w:b/>
        </w:rPr>
        <w:t xml:space="preserve">Fraud Detection:</w:t>
      </w:r>
      <w:r>
        <w:t xml:space="preserve"> </w:t>
      </w:r>
      <w:r>
        <w:t xml:space="preserve">Variational Autoencoders (VAEs) and Generative Adversarial Networks (GANs) have proven highly effective in identifying anomalous patterns and fraudulent activities in financial systems</w:t>
      </w:r>
      <w:r>
        <w:t xml:space="preserve"> </w:t>
      </w:r>
      <w:r>
        <w:t xml:space="preserve">(</w:t>
      </w:r>
      <w:r>
        <w:rPr>
          <w:bCs/>
          <w:b/>
        </w:rPr>
        <w:t xml:space="preserve">JoshiCSEIT2025?</w:t>
      </w:r>
      <w:r>
        <w:t xml:space="preserve">)</w:t>
      </w:r>
      <w:r>
        <w:t xml:space="preserve">.</w:t>
      </w:r>
    </w:p>
    <w:p>
      <w:pPr>
        <w:numPr>
          <w:ilvl w:val="0"/>
          <w:numId w:val="1017"/>
        </w:numPr>
      </w:pPr>
      <w:r>
        <w:rPr>
          <w:bCs/>
          <w:b/>
        </w:rPr>
        <w:t xml:space="preserve">Synthetic Data Generation:</w:t>
      </w:r>
      <w:r>
        <w:t xml:space="preserve"> </w:t>
      </w:r>
      <w:r>
        <w:t xml:space="preserve">The ability to generate high-quality synthetic datasets has been instrumental in stress testing and scenario analysis, as described by Joshi (2025)</w:t>
      </w:r>
      <w:r>
        <w:t xml:space="preserve"> </w:t>
      </w:r>
      <w:r>
        <w:t xml:space="preserve">(</w:t>
      </w:r>
      <w:r>
        <w:rPr>
          <w:bCs/>
          <w:b/>
        </w:rPr>
        <w:t xml:space="preserve">JoshiIJIREM2025?</w:t>
      </w:r>
      <w:r>
        <w:t xml:space="preserve">)</w:t>
      </w:r>
      <w:r>
        <w:t xml:space="preserve">.</w:t>
      </w:r>
    </w:p>
    <w:p>
      <w:pPr>
        <w:numPr>
          <w:ilvl w:val="0"/>
          <w:numId w:val="1017"/>
        </w:numPr>
      </w:pPr>
      <w:r>
        <w:rPr>
          <w:bCs/>
          <w:b/>
        </w:rPr>
        <w:t xml:space="preserve">Regulatory Alignment:</w:t>
      </w:r>
      <w:r>
        <w:t xml:space="preserve"> </w:t>
      </w:r>
      <w:r>
        <w:t xml:space="preserve">Generative AI models automate compliance processes and adapt dynamically to new regulatory requirements</w:t>
      </w:r>
      <w:r>
        <w:t xml:space="preserve"> </w:t>
      </w:r>
      <w:r>
        <w:t xml:space="preserve">(</w:t>
      </w:r>
      <w:r>
        <w:rPr>
          <w:bCs/>
          <w:b/>
        </w:rPr>
        <w:t xml:space="preserve">JoshiIJIREM2025?</w:t>
      </w:r>
      <w:r>
        <w:t xml:space="preserve">)</w:t>
      </w:r>
      <w:r>
        <w:t xml:space="preserve">.</w:t>
      </w:r>
    </w:p>
    <w:p>
      <w:pPr>
        <w:numPr>
          <w:ilvl w:val="0"/>
          <w:numId w:val="1017"/>
        </w:numPr>
      </w:pPr>
      <w:r>
        <w:rPr>
          <w:bCs/>
          <w:b/>
        </w:rPr>
        <w:t xml:space="preserve">Big Data Utilization:</w:t>
      </w:r>
      <w:r>
        <w:t xml:space="preserve"> </w:t>
      </w:r>
      <w:r>
        <w:t xml:space="preserve">The vast scale of financial data is processed more efficiently using Generative AI, making it possible to extract actionable insights</w:t>
      </w:r>
      <w:r>
        <w:t xml:space="preserve"> </w:t>
      </w:r>
      <w:r>
        <w:t xml:space="preserve">(</w:t>
      </w:r>
      <w:r>
        <w:rPr>
          <w:bCs/>
          <w:b/>
        </w:rPr>
        <w:t xml:space="preserve">JoshiIJIREM2025?</w:t>
      </w:r>
      <w:r>
        <w:t xml:space="preserve">)</w:t>
      </w:r>
      <w:r>
        <w:t xml:space="preserve">.</w:t>
      </w:r>
    </w:p>
    <w:p>
      <w:pPr>
        <w:pStyle w:val="FirstParagraph"/>
      </w:pPr>
      <w:r>
        <w:t xml:space="preserve">Generative AI has been successfully applied in several financial scenarios:</w:t>
      </w:r>
    </w:p>
    <w:p>
      <w:pPr>
        <w:numPr>
          <w:ilvl w:val="0"/>
          <w:numId w:val="1018"/>
        </w:numPr>
      </w:pPr>
      <w:r>
        <w:t xml:space="preserve">Joshi (2025) examines how synthetic data generated by Generative AI is used for risk simulations and testing in his study on the synergy of Generative AI and Big Data</w:t>
      </w:r>
      <w:r>
        <w:t xml:space="preserve"> </w:t>
      </w:r>
      <w:r>
        <w:t xml:space="preserve">(</w:t>
      </w:r>
      <w:r>
        <w:rPr>
          <w:bCs/>
          <w:b/>
        </w:rPr>
        <w:t xml:space="preserve">JoshiIJFMR2025?</w:t>
      </w:r>
      <w:r>
        <w:t xml:space="preserve">)</w:t>
      </w:r>
      <w:r>
        <w:t xml:space="preserve">.</w:t>
      </w:r>
    </w:p>
    <w:p>
      <w:pPr>
        <w:numPr>
          <w:ilvl w:val="0"/>
          <w:numId w:val="1018"/>
        </w:numPr>
      </w:pPr>
      <w:r>
        <w:t xml:space="preserve">Another study explores the robustness of Generative AI in addressing vulnerabilities in the U.S. financial regulatory system, ensuring resilience against market shocks</w:t>
      </w:r>
      <w:r>
        <w:t xml:space="preserve"> </w:t>
      </w:r>
      <w:r>
        <w:t xml:space="preserve">(</w:t>
      </w:r>
      <w:r>
        <w:rPr>
          <w:bCs/>
          <w:b/>
        </w:rPr>
        <w:t xml:space="preserve">JoshiIJIREM2025?</w:t>
      </w:r>
      <w:r>
        <w:t xml:space="preserve">)</w:t>
      </w:r>
      <w:r>
        <w:t xml:space="preserve">.</w:t>
      </w:r>
    </w:p>
    <w:p>
      <w:pPr>
        <w:numPr>
          <w:ilvl w:val="0"/>
          <w:numId w:val="1018"/>
        </w:numPr>
      </w:pPr>
      <w:r>
        <w:t xml:space="preserve">Joshi (2025) also reviews state-of-the-art Generative AI models, such as GANs and VAEs, and their application in financial forecasting</w:t>
      </w:r>
      <w:r>
        <w:t xml:space="preserve"> </w:t>
      </w:r>
      <w:r>
        <w:t xml:space="preserve">(</w:t>
      </w:r>
      <w:r>
        <w:rPr>
          <w:bCs/>
          <w:b/>
        </w:rPr>
        <w:t xml:space="preserve">JoshiCSEIT2025?</w:t>
      </w:r>
      <w:r>
        <w:t xml:space="preserve">)</w:t>
      </w:r>
      <w:r>
        <w:t xml:space="preserve">.</w:t>
      </w:r>
    </w:p>
    <w:p>
      <w:pPr>
        <w:numPr>
          <w:ilvl w:val="0"/>
          <w:numId w:val="1018"/>
        </w:numPr>
      </w:pPr>
      <w:r>
        <w:t xml:space="preserve">His GitHub repository</w:t>
      </w:r>
      <w:r>
        <w:t xml:space="preserve"> </w:t>
      </w:r>
      <w:r>
        <w:t xml:space="preserve">(</w:t>
      </w:r>
      <w:r>
        <w:rPr>
          <w:bCs/>
          <w:b/>
        </w:rPr>
        <w:t xml:space="preserve">JoshiGit2025?</w:t>
      </w:r>
      <w:r>
        <w:t xml:space="preserve">)</w:t>
      </w:r>
      <w:r>
        <w:t xml:space="preserve"> </w:t>
      </w:r>
      <w:r>
        <w:t xml:space="preserve">provides practical implementation examples for these models, enabling researchers and practitioners to replicate experiments.</w:t>
      </w:r>
    </w:p>
    <w:p>
      <w:pPr>
        <w:numPr>
          <w:ilvl w:val="0"/>
          <w:numId w:val="1018"/>
        </w:numPr>
      </w:pPr>
      <w:r>
        <w:t xml:space="preserve">The YouTube channel</w:t>
      </w:r>
      <w:r>
        <w:t xml:space="preserve"> </w:t>
      </w:r>
      <w:r>
        <w:t xml:space="preserve">(</w:t>
      </w:r>
      <w:r>
        <w:rPr>
          <w:bCs/>
          <w:b/>
        </w:rPr>
        <w:t xml:space="preserve">JoshiYouTube2025?</w:t>
      </w:r>
      <w:r>
        <w:t xml:space="preserve">)</w:t>
      </w:r>
      <w:r>
        <w:t xml:space="preserve"> </w:t>
      </w:r>
      <w:r>
        <w:t xml:space="preserve">complements these studies by offering accessible tutorials on financial applications of Generative AI.</w:t>
      </w:r>
    </w:p>
    <w:p>
      <w:pPr>
        <w:pStyle w:val="FirstParagraph"/>
      </w:pPr>
      <w:r>
        <w:t xml:space="preserve">In addition to academic papers, practical resources play a key role in understanding Generative AI applications. For instance:</w:t>
      </w:r>
    </w:p>
    <w:p>
      <w:pPr>
        <w:numPr>
          <w:ilvl w:val="0"/>
          <w:numId w:val="1019"/>
        </w:numPr>
      </w:pPr>
      <w:r>
        <w:t xml:space="preserve">Joshi’s Udemy profile offers a variety of courses on Generative AI in finance, providing valuable insights for beginners and professionals alike</w:t>
      </w:r>
      <w:r>
        <w:t xml:space="preserve"> </w:t>
      </w:r>
      <w:r>
        <w:t xml:space="preserve">(</w:t>
      </w:r>
      <w:r>
        <w:rPr>
          <w:bCs/>
          <w:b/>
        </w:rPr>
        <w:t xml:space="preserve">JoshiUdemy2025?</w:t>
      </w:r>
      <w:r>
        <w:t xml:space="preserve">)</w:t>
      </w:r>
      <w:r>
        <w:t xml:space="preserve">.</w:t>
      </w:r>
    </w:p>
    <w:p>
      <w:pPr>
        <w:numPr>
          <w:ilvl w:val="0"/>
          <w:numId w:val="1019"/>
        </w:numPr>
      </w:pPr>
      <w:r>
        <w:t xml:space="preserve">His GitHub repository serves as an excellent source for code implementations</w:t>
      </w:r>
      <w:r>
        <w:t xml:space="preserve"> </w:t>
      </w:r>
      <w:r>
        <w:t xml:space="preserve">(</w:t>
      </w:r>
      <w:r>
        <w:rPr>
          <w:bCs/>
          <w:b/>
        </w:rPr>
        <w:t xml:space="preserve">JoshiGit2025?</w:t>
      </w:r>
      <w:r>
        <w:t xml:space="preserve">)</w:t>
      </w:r>
      <w:r>
        <w:t xml:space="preserve">.</w:t>
      </w:r>
    </w:p>
    <w:p>
      <w:pPr>
        <w:numPr>
          <w:ilvl w:val="0"/>
          <w:numId w:val="1019"/>
        </w:numPr>
      </w:pPr>
      <w:r>
        <w:t xml:space="preserve">The YouTube channel complements these efforts by offering accessible tutorials on financial applications of Generative AI</w:t>
      </w:r>
      <w:r>
        <w:t xml:space="preserve"> </w:t>
      </w:r>
      <w:r>
        <w:t xml:space="preserve">(</w:t>
      </w:r>
      <w:r>
        <w:rPr>
          <w:bCs/>
          <w:b/>
        </w:rPr>
        <w:t xml:space="preserve">JoshiYouTube2025?</w:t>
      </w:r>
      <w:r>
        <w:t xml:space="preserve">)</w:t>
      </w:r>
      <w:r>
        <w:t xml:space="preserve">.</w:t>
      </w:r>
    </w:p>
    <w:p>
      <w:pPr>
        <w:pStyle w:val="FirstParagraph"/>
      </w:pPr>
      <w:r>
        <w:t xml:space="preserve">Thank you for checking out by Book!</w:t>
      </w:r>
    </w:p>
    <w:p>
      <w:pPr>
        <w:pStyle w:val="BodyText"/>
      </w:pPr>
      <w:r>
        <w:t xml:space="preserve">Cheers!</w:t>
      </w:r>
    </w:p>
    <w:p>
      <w:pPr>
        <w:pStyle w:val="BodyText"/>
      </w:pPr>
      <w:r>
        <w:t xml:space="preserve">-Joshi</w:t>
      </w:r>
    </w:p>
    <w:bookmarkEnd w:id="62"/>
    <w:bookmarkStart w:id="63" w:name="credits-and-thanks"/>
    <w:p>
      <w:pPr>
        <w:pStyle w:val="Heading1"/>
      </w:pPr>
      <w:r>
        <w:t xml:space="preserve">Credits and Thanks</w:t>
      </w:r>
    </w:p>
    <w:p>
      <w:pPr>
        <w:pStyle w:val="FirstParagraph"/>
      </w:pPr>
      <w:r>
        <w:t xml:space="preserve">Credit where credit is due! (Note that I am not sponsored or supported by any of these platforms or individuals in anyway):</w:t>
      </w:r>
    </w:p>
    <w:p>
      <w:pPr>
        <w:numPr>
          <w:ilvl w:val="0"/>
          <w:numId w:val="1020"/>
        </w:numPr>
      </w:pPr>
      <w:r>
        <w:t xml:space="preserve">This and my other work is mostly open access</w:t>
      </w:r>
    </w:p>
    <w:p>
      <w:pPr>
        <w:numPr>
          <w:ilvl w:val="0"/>
          <w:numId w:val="1020"/>
        </w:numPr>
      </w:pPr>
      <w:r>
        <w:t xml:space="preserve">To Promote more open access work please promote me!</w:t>
      </w:r>
    </w:p>
    <w:bookmarkEnd w:id="63"/>
    <w:bookmarkStart w:id="64" w:name="appendix"/>
    <w:p>
      <w:pPr>
        <w:pStyle w:val="Heading1"/>
      </w:pPr>
      <w:r>
        <w:t xml:space="preserve">Appendix</w:t>
      </w:r>
      <w:r>
        <w:t xml:space="preserve"> </w:t>
      </w:r>
    </w:p>
    <w:p>
      <w:pPr>
        <w:pStyle w:val="FirstParagraph"/>
      </w:pPr>
      <w:r>
        <w:t xml:space="preserve">Here is appendix.</w:t>
      </w:r>
    </w:p>
    <w:bookmarkEnd w:id="64"/>
    <w:p>
      <w:pPr>
        <w:pStyle w:val="BodyText"/>
      </w:pPr>
      <w:r>
        <w:t xml:space="preserve">About the Author</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Satyadhar Joshi</w:t>
      </w:r>
    </w:p>
    <w:p>
      <w:pPr>
        <w:pStyle w:val="BodyText"/>
      </w:pPr>
      <w:r>
        <w:t xml:space="preserve">Satyadhar Joshi is currently described as working as an Assistant Vice President in the Global Risks and Analytics Department at Bank of America in Jersey City, NJ. He is deeply involved in leveraging Generative AI (GenAI) and Large Language Models (LLMs) for financial risk management, regulatory compliance, and advancing innovative AI-based methodologies in the financial sector.</w:t>
      </w:r>
    </w:p>
    <w:p>
      <w:pPr>
        <w:pStyle w:val="BodyText"/>
      </w:pPr>
      <w:r>
        <w:t xml:space="preserve">His recent work highlights contributions to improving credit risk models, market risk forecasting, and the integration of GANs (Generative Adversarial Networks) and VAEs (Variational Autoencoders) into financial modeling frameworks. Additionally, he’s actively researching and publishing on topics like anomaly detection, regulatory compliance, and the ethical use of AI in finance.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atyadharjoshi" TargetMode="External" /><Relationship Type="http://schemas.openxmlformats.org/officeDocument/2006/relationships/hyperlink" Id="rId58" Target="https://www.ijfmr.com/research-paper.php?id=35488" TargetMode="External" /><Relationship Type="http://schemas.openxmlformats.org/officeDocument/2006/relationships/hyperlink" Id="rId60" Target="https://www.udemy.com/user/satyadhar-joshi/" TargetMode="External" /><Relationship Type="http://schemas.openxmlformats.org/officeDocument/2006/relationships/hyperlink" Id="rId59" Target="https://www.youtube.com/user/shivbhaktajoshi"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atyadharjoshi" TargetMode="External" /><Relationship Type="http://schemas.openxmlformats.org/officeDocument/2006/relationships/hyperlink" Id="rId58" Target="https://www.ijfmr.com/research-paper.php?id=35488" TargetMode="External" /><Relationship Type="http://schemas.openxmlformats.org/officeDocument/2006/relationships/hyperlink" Id="rId60" Target="https://www.udemy.com/user/satyadhar-joshi/" TargetMode="External" /><Relationship Type="http://schemas.openxmlformats.org/officeDocument/2006/relationships/hyperlink" Id="rId59" Target="https://www.youtube.com/user/shivbhaktajos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Learn Agentically powered Gen AI ; Gen AI Agentic Framework for Financial Risk Management !</dc:title>
  <dc:creator> https://satyadharjoshi.com</dc:creator>
  <cp:keywords/>
  <dcterms:created xsi:type="dcterms:W3CDTF">2025-01-29T02:26:50Z</dcterms:created>
  <dcterms:modified xsi:type="dcterms:W3CDTF">2025-01-29T02:26:50Z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2025-01-28</vt:lpwstr>
  </property>
</Properties>
</file>