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Міністерство науки і освіти України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934075" cy="2505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Звіт з лабораторної роботи №3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 дисципліни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Поглиблене програмування в середовищі Java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9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Виконав студент групи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122-21-2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9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Юнісов Ярослав Андрійович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37" w:right="0" w:hanging="141.0000000000002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Перевірив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Доц. Мінєєв О. С.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м. Дніпро</w:t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2025 рік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w8nhhrjopb6i" w:id="0"/>
      <w:bookmarkEnd w:id="0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Хід роботи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Розроблено програму, що дозволяє створити, як з клавіатури так і рандомно заданої ширини та висоти матрицю.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Структура проекту: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742859" cy="467368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2859" cy="4673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Головний код, який все збирає: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org.example;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org.example.controller.*;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org.example.model.*;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Run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(String[] args) {</w:t>
        <w:br w:type="textWrapping"/>
        <w:t xml:space="preserve">        Human rector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Human(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"Олександр"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"Азюковський"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"Олександрович"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Gender.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MALE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"/>
          <w:szCs w:val="20"/>
          <w:u w:val="none"/>
          <w:shd w:fill="auto" w:val="clear"/>
          <w:vertAlign w:val="baseline"/>
          <w:rtl w:val="0"/>
        </w:rPr>
        <w:t xml:space="preserve">///створюємо ректора та університет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University university = UniversityCreator.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createUniversity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"Національний технічний університет Дніпровська Політехніка"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rector);</w:t>
        <w:br w:type="textWrapping"/>
        <w:br w:type="textWrapping"/>
        <w:t xml:space="preserve">        Human dean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Human(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"Ірина"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"Удовик"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"Михайлівна"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Gender.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FEMALE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"/>
          <w:szCs w:val="20"/>
          <w:u w:val="none"/>
          <w:shd w:fill="auto" w:val="clear"/>
          <w:vertAlign w:val="baseline"/>
          <w:rtl w:val="0"/>
        </w:rPr>
        <w:t xml:space="preserve">///створюємо факультет та декана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Faculty faculty = FacultyCreator.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createFaculty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"Факультет інформаційних технологій"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dean);</w:t>
        <w:br w:type="textWrapping"/>
        <w:t xml:space="preserve">        UniversityCreator.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addFacultyToUniversity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(university, faculty);</w:t>
        <w:br w:type="textWrapping"/>
        <w:br w:type="textWrapping"/>
        <w:t xml:space="preserve">        Human headOfDepartment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Human(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"Мартиненко"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"Андрій"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"Анатольйович"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Gender.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MALE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"/>
          <w:szCs w:val="20"/>
          <w:u w:val="none"/>
          <w:shd w:fill="auto" w:val="clear"/>
          <w:vertAlign w:val="baseline"/>
          <w:rtl w:val="0"/>
        </w:rPr>
        <w:t xml:space="preserve">///створюємо кафедру ПЗКС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Department department = DepartmentCreator.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createDepartment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"ПЗКС"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headOfDepartment);</w:t>
        <w:br w:type="textWrapping"/>
        <w:t xml:space="preserve">        FacultyCreator.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addDepartmentToFaculty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(faculty, department);</w:t>
        <w:br w:type="textWrapping"/>
        <w:br w:type="textWrapping"/>
        <w:t xml:space="preserve">        Human groupHead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Human(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"Шолойко"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"Софія"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"Андріївна"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Gender.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FEMALE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"/>
          <w:szCs w:val="20"/>
          <w:u w:val="none"/>
          <w:shd w:fill="auto" w:val="clear"/>
          <w:vertAlign w:val="baseline"/>
          <w:rtl w:val="0"/>
        </w:rPr>
        <w:t xml:space="preserve">///створюємо нашу групу та старосту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Group group = GroupCreator.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createGroup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"122-21-2"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groupHead);</w:t>
        <w:br w:type="textWrapping"/>
        <w:t xml:space="preserve">        DepartmentCreator.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addGroupToDepartment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(department, group);</w:t>
        <w:br w:type="textWrapping"/>
        <w:br w:type="textWrapping"/>
        <w:t xml:space="preserve">        Student student1 = StudentCreator.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createStudent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"Іваненко"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"Дмитро"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"Олександрович"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Gender.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MALE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"/>
          <w:szCs w:val="20"/>
          <w:u w:val="none"/>
          <w:shd w:fill="auto" w:val="clear"/>
          <w:vertAlign w:val="baseline"/>
          <w:rtl w:val="0"/>
        </w:rPr>
        <w:t xml:space="preserve">///створюємо оболтусів(нарешті, хтось буде вчитися)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Student student2 = StudentCreator.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createStudent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"Мельник"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"Анна"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"Ігорівна"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Gender.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FEMALE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GroupCreator.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addStudentToGroup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(group, student1);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"/>
          <w:szCs w:val="20"/>
          <w:u w:val="none"/>
          <w:shd w:fill="auto" w:val="clear"/>
          <w:vertAlign w:val="baseline"/>
          <w:rtl w:val="0"/>
        </w:rPr>
        <w:t xml:space="preserve">///додаємо студента до групи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GroupCreator.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addStudentToGroup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(group, student2);</w:t>
        <w:br w:type="textWrapping"/>
        <w:br w:type="textWrapping"/>
        <w:t xml:space="preserve">       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.println(university.getName());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"/>
          <w:szCs w:val="20"/>
          <w:u w:val="none"/>
          <w:shd w:fill="auto" w:val="clear"/>
          <w:vertAlign w:val="baseline"/>
          <w:rtl w:val="0"/>
        </w:rPr>
        <w:t xml:space="preserve">///виводимо всю інфу про створену структуру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(Faculty f : university.getFaculties()) {</w:t>
        <w:br w:type="textWrapping"/>
        <w:t xml:space="preserve">           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.println(f.getName());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(Department d : f.getDepartments()) {</w:t>
        <w:br w:type="textWrapping"/>
        <w:t xml:space="preserve">               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"Кафедра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+ d.getName());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(Group g : d.getGroups()) {</w:t>
        <w:br w:type="textWrapping"/>
        <w:t xml:space="preserve">                   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"Група: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+ g.getName());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(Student s : g.getStudents()) {</w:t>
        <w:br w:type="textWrapping"/>
        <w:t xml:space="preserve">                       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"Студент: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+ s.getFullName());</w:t>
        <w:br w:type="textWrapping"/>
        <w:t xml:space="preserve">                    }</w:t>
        <w:br w:type="textWrapping"/>
        <w:t xml:space="preserve">                }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4) Результат виконання коду: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color w:val="000000"/>
          <w:sz w:val="28"/>
          <w:szCs w:val="28"/>
        </w:rPr>
      </w:pPr>
      <w:bookmarkStart w:colFirst="0" w:colLast="0" w:name="_dqzm2a2nunu" w:id="1"/>
      <w:bookmarkEnd w:id="1"/>
      <w:r w:rsidDel="00000000" w:rsidR="00000000" w:rsidRPr="00000000">
        <w:rPr/>
        <w:drawing>
          <wp:inline distB="0" distT="0" distL="0" distR="0">
            <wp:extent cx="5286375" cy="20859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even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ambria"/>
  <w:font w:name="Georgia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000000" w:space="3" w:sz="6" w:val="single"/>
      </w:pBdr>
      <w:spacing w:after="120" w:before="360" w:line="360" w:lineRule="auto"/>
      <w:jc w:val="center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