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E77BE" w:rsidTr="007E77BE">
        <w:tc>
          <w:tcPr>
            <w:tcW w:w="3113" w:type="dxa"/>
          </w:tcPr>
          <w:p w:rsidR="007E77BE" w:rsidRPr="007E77BE" w:rsidRDefault="007E77BE" w:rsidP="007E77BE">
            <w:pPr>
              <w:jc w:val="center"/>
            </w:pPr>
            <w:r>
              <w:t>Название этапа</w:t>
            </w:r>
          </w:p>
        </w:tc>
        <w:tc>
          <w:tcPr>
            <w:tcW w:w="3113" w:type="dxa"/>
          </w:tcPr>
          <w:p w:rsidR="007E77BE" w:rsidRDefault="007E77BE" w:rsidP="007E77BE">
            <w:pPr>
              <w:jc w:val="center"/>
            </w:pPr>
            <w:r>
              <w:t>Листинг</w:t>
            </w:r>
          </w:p>
        </w:tc>
        <w:tc>
          <w:tcPr>
            <w:tcW w:w="3113" w:type="dxa"/>
          </w:tcPr>
          <w:p w:rsidR="007E77BE" w:rsidRDefault="007E77BE" w:rsidP="007E77BE">
            <w:pPr>
              <w:jc w:val="center"/>
            </w:pPr>
            <w:r>
              <w:t>Комментарии гения</w:t>
            </w:r>
          </w:p>
        </w:tc>
      </w:tr>
      <w:tr w:rsidR="007E77BE" w:rsidTr="007E77BE">
        <w:tc>
          <w:tcPr>
            <w:tcW w:w="3113" w:type="dxa"/>
          </w:tcPr>
          <w:p w:rsidR="007E77BE" w:rsidRDefault="007E77BE">
            <w:r>
              <w:t>Парадигмы программирования</w:t>
            </w:r>
          </w:p>
        </w:tc>
        <w:tc>
          <w:tcPr>
            <w:tcW w:w="3113" w:type="dxa"/>
          </w:tcPr>
          <w:p w:rsidR="007E77BE" w:rsidRDefault="007E77BE">
            <w:r>
              <w:t>нет</w:t>
            </w:r>
          </w:p>
        </w:tc>
        <w:tc>
          <w:tcPr>
            <w:tcW w:w="3113" w:type="dxa"/>
          </w:tcPr>
          <w:p w:rsidR="007E77BE" w:rsidRDefault="007E77BE">
            <w:r>
              <w:t>Надо рассказать про парадигмы программирования. Как – решать тебе самостоятельно.</w:t>
            </w:r>
          </w:p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  <w:tr w:rsidR="007E77BE" w:rsidTr="007E77BE"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  <w:tc>
          <w:tcPr>
            <w:tcW w:w="3113" w:type="dxa"/>
          </w:tcPr>
          <w:p w:rsidR="007E77BE" w:rsidRDefault="007E77BE"/>
        </w:tc>
      </w:tr>
    </w:tbl>
    <w:p w:rsidR="003752D0" w:rsidRDefault="003752D0"/>
    <w:sectPr w:rsidR="003752D0" w:rsidSect="00053E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D0"/>
    <w:rsid w:val="0009336F"/>
    <w:rsid w:val="003752D0"/>
    <w:rsid w:val="007E77BE"/>
    <w:rsid w:val="0080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A930B7"/>
  <w15:chartTrackingRefBased/>
  <w15:docId w15:val="{C48F8D03-84F6-C84E-A8E1-A3384437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2020-05-09T20:11:00Z</dcterms:created>
  <dcterms:modified xsi:type="dcterms:W3CDTF">2020-05-15T15:04:00Z</dcterms:modified>
</cp:coreProperties>
</file>