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4CCCC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Histórico de Alterações</w:t>
            </w:r>
          </w:p>
        </w:tc>
      </w:tr>
    </w:tbl>
    <w:p>
      <w:pPr>
        <w:pStyle w:val="Corpodetexto"/>
        <w:bidi w:val="0"/>
        <w:spacing w:lineRule="auto" w:line="360" w:before="20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Mudanças</w:t>
      </w:r>
    </w:p>
    <w:p>
      <w:pPr>
        <w:pStyle w:val="Corpodetexto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15/10 Adicionamento: Mecânica de tiros, e movimentação do inimigo</w:t>
      </w:r>
    </w:p>
    <w:p>
      <w:pPr>
        <w:pStyle w:val="Corpodetexto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14/09 Changed: Física, Arte</w:t>
      </w:r>
    </w:p>
    <w:p>
      <w:pPr>
        <w:pStyle w:val="Corpodetexto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14/09 Adicionado: Visão geral do Projeto</w:t>
      </w:r>
      <w:r>
        <w:br w:type="page"/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 w:before="200" w:after="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2CC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Advento</w:t>
            </w:r>
          </w:p>
          <w:p>
            <w:pPr>
              <w:pStyle w:val="Contedodatabela"/>
              <w:bidi w:val="0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Corpodetexto"/>
        <w:bidi w:val="0"/>
        <w:spacing w:lineRule="auto" w:line="360" w:before="200" w:after="283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spacing w:lineRule="auto" w:line="360" w:before="200" w:after="0"/>
        <w:jc w:val="center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Desenvolvido por Halê Valente e Vinícius Rodrigues</w:t>
      </w:r>
    </w:p>
    <w:p>
      <w:pPr>
        <w:pStyle w:val="Corpodetexto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4"/>
        <w:numPr>
          <w:ilvl w:val="3"/>
          <w:numId w:val="1"/>
        </w:numPr>
        <w:bidi w:val="0"/>
        <w:spacing w:lineRule="auto" w:line="360" w:before="20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Tabela de Conteúdos</w:t>
      </w:r>
      <w:r>
        <w:rPr>
          <w:rFonts w:ascii="Arial" w:hAnsi="Arial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Histórico de Alterações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Mudanças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Advento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Desenvolvido por Halê Valente e Vinícius Rodrigues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Tabela de Conteúdos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Visão Geral do Projeto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 xml:space="preserve">Sumário </w:t>
      </w:r>
      <w:r>
        <w:fldChar w:fldCharType="begin"/>
      </w:r>
      <w:r>
        <w:instrText> HYPERLINK "https://docs.google.com/document/d/1b8zCrTY6wduSWbV1pOTMzaalgdvXK-nOyFKQF1ypnTk/edit" \l "heading=h.d1tbaoruefty"</w:instrText>
      </w:r>
      <w:r>
        <w:fldChar w:fldCharType="separate"/>
      </w:r>
      <w:r>
        <w:rPr>
          <w:rStyle w:val="Linkda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Executive</w:t>
      </w:r>
      <w:r>
        <w:fldChar w:fldCharType="end"/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Público-Alvo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Recursos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/>
      </w:pPr>
      <w:r>
        <w:fldChar w:fldCharType="begin"/>
      </w:r>
      <w:r>
        <w:instrText> HYPERLINK "https://docs.google.com/document/d/1b8zCrTY6wduSWbV1pOTMzaalgdvXK-nOyFKQF1ypnTk/edit" \l "heading=h.w12iur7ftzs4"</w:instrText>
      </w:r>
      <w:r>
        <w:fldChar w:fldCharType="separate"/>
      </w:r>
      <w:r>
        <w:rPr>
          <w:rStyle w:val="Linkda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Pla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taformas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Física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Atributos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Movimentos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/>
      </w:pPr>
      <w:r>
        <w:fldChar w:fldCharType="begin"/>
      </w:r>
      <w:r>
        <w:instrText> HYPERLINK "https://docs.google.com/document/d/1b8zCrTY6wduSWbV1pOTMzaalgdvXK-nOyFKQF1ypnTk/edit" \l "heading=h.bk4thguo4lfh"</w:instrText>
      </w:r>
      <w:r>
        <w:fldChar w:fldCharType="separate"/>
      </w:r>
      <w:r>
        <w:rPr>
          <w:rStyle w:val="Linkda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Gameplay</w:t>
      </w:r>
      <w:r>
        <w:fldChar w:fldCharType="end"/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/>
      </w:pPr>
      <w:r>
        <w:rPr>
          <w:rStyle w:val="Linkda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Câmera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/>
      </w:pPr>
      <w:r>
        <w:fldChar w:fldCharType="begin"/>
      </w:r>
      <w:r>
        <w:instrText> HYPERLINK "https://docs.google.com/document/d/1b8zCrTY6wduSWbV1pOTMzaalgdvXK-nOyFKQF1ypnTk/edit" \l "heading=h.fts8n1dow7ux"</w:instrText>
      </w:r>
      <w:r>
        <w:fldChar w:fldCharType="separate"/>
      </w:r>
      <w:r>
        <w:rPr>
          <w:rStyle w:val="Linkda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Control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es</w:t>
      </w:r>
    </w:p>
    <w:p>
      <w:pPr>
        <w:pStyle w:val="Corpodetexto"/>
        <w:bidi w:val="0"/>
        <w:spacing w:lineRule="auto" w:line="360" w:before="0" w:after="0"/>
        <w:ind w:left="36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Arte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Técnico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Estilo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Personagens</w:t>
      </w:r>
    </w:p>
    <w:p>
      <w:pPr>
        <w:pStyle w:val="Corpodetexto"/>
        <w:bidi w:val="0"/>
        <w:spacing w:lineRule="auto" w:line="360" w:before="0" w:after="0"/>
        <w:ind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Cenas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0"/>
          <w:szCs w:val="20"/>
          <w:u w:val="single"/>
          <w:effect w:val="none"/>
        </w:rPr>
        <w:t>Gameplay</w:t>
      </w:r>
    </w:p>
    <w:p>
      <w:pPr>
        <w:pStyle w:val="Corpodetexto"/>
        <w:bidi w:val="0"/>
        <w:spacing w:lineRule="auto" w:line="360" w:before="0" w:after="0"/>
        <w:ind w:left="72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u w:val="singl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55CC"/>
          <w:u w:val="single"/>
          <w:effect w:val="none"/>
        </w:rPr>
      </w:r>
    </w:p>
    <w:p>
      <w:pPr>
        <w:pStyle w:val="Corpodetexto"/>
        <w:bidi w:val="0"/>
        <w:spacing w:lineRule="auto" w:line="360" w:before="0" w:after="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AD1DC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Visão Geral do Projeto</w:t>
            </w:r>
          </w:p>
        </w:tc>
      </w:tr>
    </w:tbl>
    <w:p>
      <w:pPr>
        <w:pStyle w:val="Corpodetexto"/>
        <w:bidi w:val="0"/>
        <w:spacing w:lineRule="auto" w:line="360" w:before="200" w:after="283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Sumário Executivo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 jogo consiste em dois personagens, um deles sendo o PC (inimigo) e outro que é movimentado pelo jogador, e estes lutam até que um jogue o outro para fora da área limite do mapa.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O jogo é para PC e o público-alvo é composto de jogadores maiores de 14 anos, pois existe lutas e tiros, que procuram uma experiência competitiva, simples e divertida para descontrair.</w:t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Público-Alvo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 jogo é voltado para jogadores maiores de 14 anos por conter uma pequena violência, porém é um jogo sem distinção de gênero. </w:t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Recursos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Combate entre players com ação rápida e estratégia:</w:t>
      </w:r>
    </w:p>
    <w:p>
      <w:pPr>
        <w:pStyle w:val="Corpodetexto"/>
        <w:numPr>
          <w:ilvl w:val="0"/>
          <w:numId w:val="7"/>
        </w:numPr>
        <w:shd w:val="clear" w:fill="FFFFFF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Competitivo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 o jogador poderá testar suas habilidades contra a máquina, o objetivo e deixar  o computador em outro patamar do que ele está hoje.</w:t>
      </w:r>
    </w:p>
    <w:p>
      <w:pPr>
        <w:pStyle w:val="Corpodetexto"/>
        <w:numPr>
          <w:ilvl w:val="0"/>
          <w:numId w:val="7"/>
        </w:numPr>
        <w:shd w:val="clear" w:fill="FFFFFF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Ação rápida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 decidido em segundos, um erro poderá custar sua vida, então quanto mais rápido seu pensamento mais fácil será de derrotar o inimigo.</w:t>
      </w:r>
    </w:p>
    <w:p>
      <w:pPr>
        <w:pStyle w:val="Corpodetexto"/>
        <w:numPr>
          <w:ilvl w:val="0"/>
          <w:numId w:val="7"/>
        </w:numPr>
        <w:shd w:val="clear" w:fill="FFFFFF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Estratégia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 o uso correto das habilidades irão dar grandes vantagens para o jogador, deixando o inimigo recuado.</w:t>
      </w:r>
    </w:p>
    <w:p>
      <w:pPr>
        <w:pStyle w:val="Corpodetexto"/>
        <w:numPr>
          <w:ilvl w:val="0"/>
          <w:numId w:val="7"/>
        </w:numPr>
        <w:shd w:val="clear" w:fill="FFFFFF"/>
        <w:bidi w:val="0"/>
        <w:spacing w:lineRule="auto" w:line="360" w:before="0" w:after="0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Gratuito.</w:t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Plataformas</w:t>
      </w:r>
    </w:p>
    <w:p>
      <w:pPr>
        <w:pStyle w:val="Corpodetexto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106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Linux</w:t>
      </w:r>
    </w:p>
    <w:p>
      <w:pPr>
        <w:pStyle w:val="Corpodetexto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106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Windows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9D2E9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Física</w:t>
            </w:r>
          </w:p>
        </w:tc>
      </w:tr>
    </w:tbl>
    <w:p>
      <w:pPr>
        <w:pStyle w:val="Corpodetexto"/>
        <w:bidi w:val="0"/>
        <w:spacing w:lineRule="auto" w:line="360" w:before="200" w:after="283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Atributos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Cada persongem possui seus atributos, dentre eles estão:</w:t>
      </w:r>
    </w:p>
    <w:p>
      <w:pPr>
        <w:pStyle w:val="Corpodetexto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Massa</w:t>
      </w:r>
    </w:p>
    <w:p>
      <w:pPr>
        <w:pStyle w:val="Corpodetexto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Resistência</w:t>
      </w:r>
    </w:p>
    <w:p>
      <w:pPr>
        <w:pStyle w:val="Corpodetexto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Poderes</w:t>
      </w:r>
    </w:p>
    <w:p>
      <w:pPr>
        <w:pStyle w:val="Corpodetexto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Velocidade de movimento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 xml:space="preserve">O personagem sofre uma força que atrai o inimigo para próximo dele, desta forma tentando sempre fazer com que os mesmo se colidam. Os personagens possuem velocidade fixa que não altera durante o jogo, a não ser se o jogador queira movimentá-lo, ou houver uma colisão, e essas colisões são bidimensionais. 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A ideia centrada para a próxima atualização do Advento é que a cada colisões parte da vida dos personagens, tanto o principal quanto o inimigo seja perdida, até que algum chegue a ganhar o jogo.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Movimentos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 personagem possui alguns movimentos de forças e velocidade. Ao pressionar as setas direcionais ele irá receber um acréscimo de velocidade na direção escolhida.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 Ao usar o botão de ataque, ele poderá distribuir tiros no inimigo e se for juntamente pressionado com a velocidade, a velocidade será reduzida, mas podendo continuar andando na direção desejada. 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Ao usar o especial, o jogador tem que se atentar pois a força dos objetos expelidos é bastante forte e o arremessa para baixo, fazendo-o perder o jogo.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2F3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Gameplay</w:t>
            </w:r>
          </w:p>
        </w:tc>
      </w:tr>
    </w:tbl>
    <w:p>
      <w:pPr>
        <w:pStyle w:val="Corpodetexto"/>
        <w:bidi w:val="0"/>
        <w:spacing w:lineRule="auto" w:line="360" w:before="200" w:after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bookmarkStart w:id="0" w:name="result_box"/>
      <w:bookmarkEnd w:id="0"/>
      <w:r>
        <w:rPr>
          <w:sz w:val="24"/>
          <w:szCs w:val="24"/>
          <w:lang w:val="pt-PT"/>
        </w:rPr>
        <w:t xml:space="preserve">O jogador controla seu personagem, esse personagem possui um inimigo que está sempre tentando tirá-lo da tela, porém este personagem possui poderes, ele pode atirar para direita e esquerda e além destes tiros ele possui um poder especial de explosão que expele vários corpos para chocarem com o inimigo e derrota-lo.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</w:p>
    <w:p>
      <w:pPr>
        <w:pStyle w:val="Corpodetexto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O movimento extra de ataque, o chama especial, nada mais é que uma explosão de objetos de massa bastante grande com o intuito de acabar com a perseguição do inimigo e jogá-lo para fora da arena.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Câmera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 xml:space="preserve"> Durante o jogo possuímos uma visão frontal do que está ocorrendo no jogo, e está possui limites que seriam os mesmos da tela.</w:t>
      </w:r>
    </w:p>
    <w:p>
      <w:pPr>
        <w:pStyle w:val="Corpodetexto"/>
        <w:numPr>
          <w:ilvl w:val="0"/>
          <w:numId w:val="0"/>
        </w:numPr>
        <w:shd w:val="clear" w:fill="FFFFFF"/>
        <w:bidi w:val="0"/>
        <w:spacing w:lineRule="auto" w:line="360" w:before="0" w:after="0"/>
        <w:ind w:left="707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Controles</w:t>
      </w:r>
    </w:p>
    <w:p>
      <w:pPr>
        <w:pStyle w:val="Ttulo3"/>
        <w:bidi w:val="0"/>
        <w:spacing w:lineRule="auto" w:line="360" w:before="16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Jogador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Cima – seta para cima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Baixo – seta para baixo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Esquerda – seta para esquerda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Direita – seta para direita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Tiros para esquerda – A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Tiros para direita – D</w:t>
      </w:r>
    </w:p>
    <w:p>
      <w:pPr>
        <w:pStyle w:val="Corpodetexto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Ataque especial – barra de espaço </w:t>
      </w:r>
    </w:p>
    <w:p>
      <w:pPr>
        <w:pStyle w:val="Corpodetexto"/>
        <w:numPr>
          <w:ilvl w:val="0"/>
          <w:numId w:val="0"/>
        </w:numPr>
        <w:shd w:val="clear" w:fill="FFFFFF"/>
        <w:bidi w:val="0"/>
        <w:spacing w:lineRule="auto" w:line="360" w:before="0" w:after="0"/>
        <w:ind w:left="707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Corpodetexto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2F3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Arte</w:t>
            </w:r>
          </w:p>
        </w:tc>
      </w:tr>
    </w:tbl>
    <w:p>
      <w:pPr>
        <w:pStyle w:val="Corpodetexto"/>
        <w:bidi w:val="0"/>
        <w:spacing w:lineRule="auto" w:line="360" w:before="200" w:after="283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Técnico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Formas geométricas já implantadas na plataforma que o Advento foi desenvolvido.</w:t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Estilo</w:t>
      </w:r>
    </w:p>
    <w:p>
      <w:pPr>
        <w:pStyle w:val="Corpodetexto"/>
        <w:bidi w:val="0"/>
        <w:spacing w:lineRule="auto" w:line="360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hyperlink r:id="rId2">
        <w:r>
          <w:rPr>
            <w:rStyle w:val="LinkdaInternet"/>
            <w:i w:val="false"/>
            <w:iCs w:val="false"/>
            <w:outline w:val="false"/>
            <w:color w:val="000000"/>
            <w:sz w:val="24"/>
            <w:szCs w:val="24"/>
            <w:u w:val="none"/>
          </w:rPr>
          <w:t>Beat 'em up</w:t>
        </w:r>
      </w:hyperlink>
      <w:r>
        <w:rPr>
          <w:i w:val="false"/>
          <w:iCs w:val="false"/>
          <w:color w:val="000000"/>
          <w:sz w:val="24"/>
          <w:szCs w:val="24"/>
          <w:u w:val="none"/>
        </w:rPr>
        <w:t xml:space="preserve"> , este é um estilo de jogo de ação com um personagem se movimentando em um cenário com combates focados em briga corpo a corpo.</w:t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Characters</w:t>
      </w:r>
    </w:p>
    <w:p>
      <w:pPr>
        <w:pStyle w:val="Corpodetexto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Retangular: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Este será você, podendo sua cor depender de cada momento do jogo .</w:t>
      </w:r>
    </w:p>
    <w:p>
      <w:pPr>
        <w:pStyle w:val="Corpodetexto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hanging="283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Triangular: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Player inimigo,  podendo sua cor depender de cada momento do jogo.</w:t>
      </w:r>
    </w:p>
    <w:p>
      <w:pPr>
        <w:pStyle w:val="Corpodetexto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Corpodetexto"/>
        <w:bidi w:val="0"/>
        <w:spacing w:lineRule="auto" w:line="360" w:before="200" w:after="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98" w:type="dxa"/>
          <w:bottom w:w="105" w:type="dxa"/>
          <w:right w:w="10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9EAD3" w:val="clear"/>
            <w:tcMar>
              <w:left w:w="98" w:type="dxa"/>
            </w:tcMar>
            <w:vAlign w:val="center"/>
          </w:tcPr>
          <w:p>
            <w:pPr>
              <w:pStyle w:val="Ttulo1"/>
              <w:bidi w:val="0"/>
              <w:spacing w:lineRule="auto" w:line="360" w:before="20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szCs w:val="32"/>
                <w:u w:val="none"/>
                <w:effect w:val="none"/>
              </w:rPr>
              <w:t>Cenas</w:t>
            </w:r>
          </w:p>
        </w:tc>
      </w:tr>
    </w:tbl>
    <w:p>
      <w:pPr>
        <w:pStyle w:val="Corpodetexto"/>
        <w:bidi w:val="0"/>
        <w:spacing w:lineRule="auto" w:line="360" w:before="20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spacing w:lineRule="auto" w:line="360" w:before="200" w:after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Gameplay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A única tela do jogo, é nela que o nosso jogo ocorre.</w:t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bidi w:val="0"/>
        <w:spacing w:lineRule="auto" w:line="360" w:before="0" w:after="14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>Versão 1.0.0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Advento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Ttulo2">
    <w:name w:val="Título 2"/>
    <w:basedOn w:val="Ttulo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Ttulo3">
    <w:name w:val="Título 3"/>
    <w:basedOn w:val="Ttulo"/>
    <w:pPr>
      <w:spacing w:before="140" w:after="120"/>
      <w:outlineLvl w:val="2"/>
    </w:pPr>
    <w:rPr>
      <w:rFonts w:ascii="Liberation Serif" w:hAnsi="Liberation Serif" w:eastAsia="Droid Sans Fallback" w:cs="FreeSans"/>
      <w:b/>
      <w:bCs/>
      <w:sz w:val="28"/>
      <w:szCs w:val="28"/>
    </w:rPr>
  </w:style>
  <w:style w:type="paragraph" w:styleId="Ttulo4">
    <w:name w:val="Título 4"/>
    <w:basedOn w:val="Ttulo"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Título 5"/>
    <w:basedOn w:val="Ttulo"/>
    <w:p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Título 6"/>
    <w:basedOn w:val="Ttulo"/>
    <w:p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Arial" w:hAnsi="Aria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b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b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Rodap">
    <w:name w:val="Rodapé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alho">
    <w:name w:val="Cabeçalho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Beat_&apos;em_up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LibreOffice/5.0.6.2$Linux_X86_64 LibreOffice_project/00m0$Build-2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2016-11-07T13:22:03Z</dcterms:created>
  <dc:language>pt-BR</dc:language>
  <dcterms:modified xsi:type="dcterms:W3CDTF">2016-11-07T14:57:08Z</dcterms:modified>
  <cp:revision>7</cp:revision>
</cp:coreProperties>
</file>