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C3" w:rsidRPr="00996FC3" w:rsidRDefault="00996FC3" w:rsidP="00996FC3">
      <w:pPr>
        <w:ind w:firstLine="48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96FC3">
        <w:rPr>
          <w:rFonts w:asciiTheme="majorEastAsia" w:eastAsiaTheme="majorEastAsia" w:hAnsiTheme="majorEastAsia" w:hint="eastAsia"/>
          <w:b/>
          <w:sz w:val="28"/>
          <w:szCs w:val="28"/>
        </w:rPr>
        <w:t xml:space="preserve">设计目的 </w:t>
      </w:r>
    </w:p>
    <w:p w:rsidR="00996FC3" w:rsidRPr="00996FC3" w:rsidRDefault="00996FC3" w:rsidP="00996FC3">
      <w:pPr>
        <w:pStyle w:val="a3"/>
        <w:numPr>
          <w:ilvl w:val="0"/>
          <w:numId w:val="4"/>
        </w:numPr>
        <w:spacing w:line="440" w:lineRule="auto"/>
        <w:ind w:left="0" w:firstLineChars="100" w:firstLine="240"/>
        <w:rPr>
          <w:rFonts w:asciiTheme="minorEastAsia" w:eastAsiaTheme="minorEastAsia" w:hAnsiTheme="minorEastAsia" w:hint="eastAsia"/>
          <w:sz w:val="24"/>
        </w:rPr>
      </w:pPr>
      <w:r w:rsidRPr="00996FC3">
        <w:rPr>
          <w:rFonts w:asciiTheme="minorEastAsia" w:eastAsiaTheme="minorEastAsia" w:hAnsiTheme="minorEastAsia" w:hint="eastAsia"/>
          <w:sz w:val="24"/>
        </w:rPr>
        <w:t>为全面了解Python技术历史、现状与发展趋势的基础上，系统掌握Python基本概念、编程思想以及程序设计技术，具备熟练的Python编程技能和面向对象软件设计技术思想。</w:t>
      </w:r>
    </w:p>
    <w:p w:rsidR="00996FC3" w:rsidRPr="00996FC3" w:rsidRDefault="00996FC3" w:rsidP="00996FC3">
      <w:pPr>
        <w:pStyle w:val="a3"/>
        <w:numPr>
          <w:ilvl w:val="0"/>
          <w:numId w:val="4"/>
        </w:numPr>
        <w:spacing w:line="440" w:lineRule="auto"/>
        <w:ind w:left="0" w:firstLineChars="100" w:firstLine="240"/>
        <w:rPr>
          <w:rFonts w:asciiTheme="minorEastAsia" w:eastAsiaTheme="minorEastAsia" w:hAnsiTheme="minorEastAsia" w:hint="eastAsia"/>
          <w:sz w:val="24"/>
        </w:rPr>
      </w:pPr>
      <w:r w:rsidRPr="00996FC3">
        <w:rPr>
          <w:rFonts w:asciiTheme="minorEastAsia" w:eastAsiaTheme="minorEastAsia" w:hAnsiTheme="minorEastAsia" w:hint="eastAsia"/>
          <w:sz w:val="24"/>
        </w:rPr>
        <w:t>通过总体框架到页面设计再到代码实现，了解Python设计的一般步骤，并熟练掌握Python的设计思想。</w:t>
      </w:r>
    </w:p>
    <w:p w:rsidR="00996FC3" w:rsidRPr="00996FC3" w:rsidRDefault="00996FC3" w:rsidP="00996FC3">
      <w:pPr>
        <w:pStyle w:val="a3"/>
        <w:numPr>
          <w:ilvl w:val="0"/>
          <w:numId w:val="4"/>
        </w:numPr>
        <w:spacing w:line="440" w:lineRule="auto"/>
        <w:ind w:left="0" w:firstLineChars="100" w:firstLine="240"/>
        <w:rPr>
          <w:rFonts w:asciiTheme="minorEastAsia" w:eastAsiaTheme="minorEastAsia" w:hAnsiTheme="minorEastAsia" w:hint="eastAsia"/>
          <w:sz w:val="24"/>
        </w:rPr>
      </w:pPr>
      <w:r w:rsidRPr="00996FC3">
        <w:rPr>
          <w:rFonts w:asciiTheme="minorEastAsia" w:eastAsiaTheme="minorEastAsia" w:hAnsiTheme="minorEastAsia" w:hint="eastAsia"/>
          <w:sz w:val="24"/>
        </w:rPr>
        <w:t>对代码编写由大到小，由总体到模块。掌握其基本逻辑</w:t>
      </w:r>
    </w:p>
    <w:p w:rsidR="00996FC3" w:rsidRPr="00996FC3" w:rsidRDefault="00996FC3" w:rsidP="00996FC3">
      <w:pPr>
        <w:tabs>
          <w:tab w:val="left" w:pos="1785"/>
        </w:tabs>
        <w:ind w:firstLine="48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96FC3">
        <w:rPr>
          <w:rFonts w:asciiTheme="majorEastAsia" w:eastAsiaTheme="majorEastAsia" w:hAnsiTheme="majorEastAsia" w:hint="eastAsia"/>
          <w:b/>
          <w:sz w:val="28"/>
          <w:szCs w:val="28"/>
        </w:rPr>
        <w:t>设计要求</w:t>
      </w:r>
      <w:r w:rsidRPr="00996FC3">
        <w:rPr>
          <w:rFonts w:asciiTheme="majorEastAsia" w:eastAsiaTheme="majorEastAsia" w:hAnsiTheme="majorEastAsia"/>
          <w:b/>
          <w:sz w:val="28"/>
          <w:szCs w:val="28"/>
        </w:rPr>
        <w:tab/>
      </w:r>
    </w:p>
    <w:p w:rsidR="00996FC3" w:rsidRPr="00996FC3" w:rsidRDefault="00996FC3" w:rsidP="00996FC3">
      <w:pPr>
        <w:pStyle w:val="a3"/>
        <w:numPr>
          <w:ilvl w:val="0"/>
          <w:numId w:val="5"/>
        </w:numPr>
        <w:tabs>
          <w:tab w:val="left" w:pos="1785"/>
        </w:tabs>
        <w:spacing w:line="44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996FC3">
        <w:rPr>
          <w:rFonts w:asciiTheme="minorEastAsia" w:eastAsiaTheme="minorEastAsia" w:hAnsiTheme="minorEastAsia" w:hint="eastAsia"/>
          <w:sz w:val="24"/>
        </w:rPr>
        <w:t>页面完美，逻辑清晰。</w:t>
      </w:r>
    </w:p>
    <w:p w:rsidR="00996FC3" w:rsidRPr="00996FC3" w:rsidRDefault="00996FC3" w:rsidP="00996FC3">
      <w:pPr>
        <w:pStyle w:val="a3"/>
        <w:numPr>
          <w:ilvl w:val="0"/>
          <w:numId w:val="5"/>
        </w:numPr>
        <w:spacing w:line="440" w:lineRule="auto"/>
        <w:ind w:leftChars="114" w:left="239" w:firstLineChars="100" w:firstLine="240"/>
        <w:rPr>
          <w:rFonts w:asciiTheme="minorEastAsia" w:eastAsiaTheme="minorEastAsia" w:hAnsiTheme="minorEastAsia" w:hint="eastAsia"/>
          <w:sz w:val="24"/>
        </w:rPr>
      </w:pPr>
      <w:bookmarkStart w:id="0" w:name="_GoBack"/>
      <w:bookmarkEnd w:id="0"/>
      <w:r w:rsidRPr="00996FC3">
        <w:rPr>
          <w:rFonts w:asciiTheme="minorEastAsia" w:eastAsiaTheme="minorEastAsia" w:hAnsiTheme="minorEastAsia" w:hint="eastAsia"/>
          <w:sz w:val="24"/>
        </w:rPr>
        <w:t>代码编写在可读性高的情况下尽可能的简洁。</w:t>
      </w:r>
    </w:p>
    <w:p w:rsidR="00996FC3" w:rsidRPr="00996FC3" w:rsidRDefault="00996FC3" w:rsidP="00996FC3">
      <w:pPr>
        <w:pStyle w:val="a3"/>
        <w:numPr>
          <w:ilvl w:val="0"/>
          <w:numId w:val="5"/>
        </w:numPr>
        <w:spacing w:line="440" w:lineRule="auto"/>
        <w:ind w:firstLineChars="0"/>
        <w:rPr>
          <w:rFonts w:asciiTheme="minorEastAsia" w:eastAsiaTheme="minorEastAsia" w:hAnsiTheme="minorEastAsia" w:cs="Segoe UI" w:hint="eastAsia"/>
          <w:color w:val="24292E"/>
          <w:sz w:val="24"/>
          <w:shd w:val="clear" w:color="auto" w:fill="FFFFFF"/>
        </w:rPr>
      </w:pPr>
      <w:r w:rsidRPr="00996FC3">
        <w:rPr>
          <w:rFonts w:asciiTheme="minorEastAsia" w:eastAsiaTheme="minorEastAsia" w:hAnsiTheme="minorEastAsia" w:cs="Segoe UI"/>
          <w:color w:val="24292E"/>
          <w:sz w:val="24"/>
          <w:shd w:val="clear" w:color="auto" w:fill="FFFFFF"/>
        </w:rPr>
        <w:t>可选用</w:t>
      </w:r>
      <w:proofErr w:type="spellStart"/>
      <w:r w:rsidRPr="00996FC3">
        <w:rPr>
          <w:rFonts w:asciiTheme="minorEastAsia" w:eastAsiaTheme="minorEastAsia" w:hAnsiTheme="minorEastAsia" w:cs="Segoe UI"/>
          <w:color w:val="24292E"/>
          <w:sz w:val="24"/>
          <w:shd w:val="clear" w:color="auto" w:fill="FFFFFF"/>
        </w:rPr>
        <w:t>PyCharm</w:t>
      </w:r>
      <w:proofErr w:type="spellEnd"/>
      <w:r w:rsidRPr="00996FC3">
        <w:rPr>
          <w:rFonts w:asciiTheme="minorEastAsia" w:eastAsiaTheme="minorEastAsia" w:hAnsiTheme="minorEastAsia" w:cs="Segoe UI"/>
          <w:color w:val="24292E"/>
          <w:sz w:val="24"/>
          <w:shd w:val="clear" w:color="auto" w:fill="FFFFFF"/>
        </w:rPr>
        <w:t>，Python IDLE等开发平台以提高开发效率，通过资料查阅和学习尽可能掌握一种或多种集成开发环境。</w:t>
      </w:r>
    </w:p>
    <w:p w:rsidR="00996FC3" w:rsidRPr="00996FC3" w:rsidRDefault="00996FC3" w:rsidP="00996FC3">
      <w:pPr>
        <w:pStyle w:val="a3"/>
        <w:numPr>
          <w:ilvl w:val="0"/>
          <w:numId w:val="5"/>
        </w:numPr>
        <w:spacing w:line="440" w:lineRule="auto"/>
        <w:ind w:firstLineChars="0"/>
        <w:rPr>
          <w:rFonts w:asciiTheme="minorEastAsia" w:eastAsiaTheme="minorEastAsia" w:hAnsiTheme="minorEastAsia" w:cs="Segoe UI" w:hint="eastAsia"/>
          <w:color w:val="24292E"/>
          <w:sz w:val="24"/>
          <w:shd w:val="clear" w:color="auto" w:fill="FFFFFF"/>
        </w:rPr>
      </w:pPr>
      <w:r w:rsidRPr="00996FC3">
        <w:rPr>
          <w:rFonts w:asciiTheme="minorEastAsia" w:eastAsiaTheme="minorEastAsia" w:hAnsiTheme="minorEastAsia" w:hint="eastAsia"/>
          <w:sz w:val="24"/>
        </w:rPr>
        <w:t>共同完成代码的衔接，游戏总体框架和逻辑的实现。分工编写课程设计报告，报告总共包括六大部分</w:t>
      </w:r>
      <w:r w:rsidRPr="00996FC3">
        <w:rPr>
          <w:rFonts w:asciiTheme="minorEastAsia" w:eastAsiaTheme="minorEastAsia" w:hAnsiTheme="minorEastAsia" w:cs="Segoe UI"/>
          <w:color w:val="24292E"/>
          <w:sz w:val="24"/>
          <w:shd w:val="clear" w:color="auto" w:fill="FFFFFF"/>
        </w:rPr>
        <w:t>：设计目的、设计要求、总体设计、详细设计、调试与测试、设计总结</w:t>
      </w:r>
      <w:r w:rsidRPr="00996FC3">
        <w:rPr>
          <w:rFonts w:asciiTheme="minorEastAsia" w:eastAsiaTheme="minorEastAsia" w:hAnsiTheme="minorEastAsia" w:cs="Segoe UI" w:hint="eastAsia"/>
          <w:color w:val="24292E"/>
          <w:sz w:val="24"/>
          <w:shd w:val="clear" w:color="auto" w:fill="FFFFFF"/>
        </w:rPr>
        <w:t>。</w:t>
      </w:r>
    </w:p>
    <w:p w:rsidR="00996FC3" w:rsidRPr="00996FC3" w:rsidRDefault="00996FC3" w:rsidP="00996FC3">
      <w:pPr>
        <w:ind w:firstLine="48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96FC3">
        <w:rPr>
          <w:rFonts w:asciiTheme="majorEastAsia" w:eastAsiaTheme="majorEastAsia" w:hAnsiTheme="majorEastAsia" w:hint="eastAsia"/>
          <w:b/>
          <w:sz w:val="28"/>
          <w:szCs w:val="28"/>
        </w:rPr>
        <w:t>总体设计</w:t>
      </w:r>
    </w:p>
    <w:p w:rsidR="00A6248C" w:rsidRPr="00996FC3" w:rsidRDefault="00996FC3" w:rsidP="00996FC3">
      <w:pPr>
        <w:rPr>
          <w:rFonts w:asciiTheme="minorEastAsia" w:eastAsiaTheme="minorEastAsia" w:hAnsiTheme="minorEastAsia"/>
          <w:sz w:val="24"/>
        </w:rPr>
      </w:pPr>
      <w:r w:rsidRPr="00996FC3">
        <w:rPr>
          <w:rFonts w:asciiTheme="minorEastAsia" w:eastAsiaTheme="minorEastAsia" w:hAnsiTheme="minorEastAsia" w:hint="eastAsia"/>
          <w:sz w:val="24"/>
        </w:rPr>
        <w:t>总体框架</w:t>
      </w:r>
      <w:proofErr w:type="gramStart"/>
      <w:r w:rsidRPr="00996FC3">
        <w:rPr>
          <w:rFonts w:asciiTheme="minorEastAsia" w:eastAsiaTheme="minorEastAsia" w:hAnsiTheme="minorEastAsia" w:hint="eastAsia"/>
          <w:sz w:val="24"/>
        </w:rPr>
        <w:t>图正在</w:t>
      </w:r>
      <w:proofErr w:type="spellStart"/>
      <w:proofErr w:type="gramEnd"/>
      <w:r w:rsidRPr="00996FC3">
        <w:rPr>
          <w:rFonts w:asciiTheme="minorEastAsia" w:eastAsiaTheme="minorEastAsia" w:hAnsiTheme="minorEastAsia" w:hint="eastAsia"/>
          <w:sz w:val="24"/>
        </w:rPr>
        <w:t>ing</w:t>
      </w:r>
      <w:proofErr w:type="spellEnd"/>
      <w:r w:rsidRPr="00996FC3">
        <w:rPr>
          <w:rFonts w:asciiTheme="minorEastAsia" w:eastAsiaTheme="minorEastAsia" w:hAnsiTheme="minorEastAsia"/>
          <w:sz w:val="24"/>
        </w:rPr>
        <w:t>……</w:t>
      </w:r>
      <w:proofErr w:type="gramStart"/>
      <w:r w:rsidRPr="00996FC3">
        <w:rPr>
          <w:rFonts w:asciiTheme="minorEastAsia" w:eastAsiaTheme="minorEastAsia" w:hAnsiTheme="minorEastAsia"/>
          <w:sz w:val="24"/>
        </w:rPr>
        <w:t>…</w:t>
      </w:r>
      <w:proofErr w:type="gramEnd"/>
    </w:p>
    <w:sectPr w:rsidR="00A6248C" w:rsidRPr="0099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B0875"/>
    <w:multiLevelType w:val="hybridMultilevel"/>
    <w:tmpl w:val="76E22990"/>
    <w:lvl w:ilvl="0" w:tplc="3E5E1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C324CC"/>
    <w:multiLevelType w:val="hybridMultilevel"/>
    <w:tmpl w:val="1CBCB2BC"/>
    <w:lvl w:ilvl="0" w:tplc="F96C36D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  <w:sz w:val="24"/>
      </w:rPr>
    </w:lvl>
    <w:lvl w:ilvl="1" w:tplc="6486DA5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1865084"/>
    <w:multiLevelType w:val="hybridMultilevel"/>
    <w:tmpl w:val="B9D24C44"/>
    <w:lvl w:ilvl="0" w:tplc="974E3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E643C6"/>
    <w:multiLevelType w:val="hybridMultilevel"/>
    <w:tmpl w:val="954AB648"/>
    <w:lvl w:ilvl="0" w:tplc="28B2B30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7ED0286"/>
    <w:multiLevelType w:val="hybridMultilevel"/>
    <w:tmpl w:val="22BAC0C2"/>
    <w:lvl w:ilvl="0" w:tplc="F36037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3"/>
    <w:rsid w:val="00561A08"/>
    <w:rsid w:val="00996FC3"/>
    <w:rsid w:val="00A6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F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F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2019-01-10T09:10:00Z</dcterms:created>
  <dcterms:modified xsi:type="dcterms:W3CDTF">2019-01-10T09:10:00Z</dcterms:modified>
</cp:coreProperties>
</file>