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数据库大致设计：（一个表的各个列）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学号student_ID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院系department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专业major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年级grade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毕业时间graduate_time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学籍状态student_status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不及格门数failed_number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目前修读核心课程学分center_credits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尚未修读的必修课程</w:t>
      </w:r>
      <w:r>
        <w:rPr>
          <w:rFonts w:hint="eastAsia"/>
          <w:lang w:val="en-US" w:eastAsia="zh-CN"/>
        </w:rPr>
        <w:t>courses_must_to_take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A组学分要求及已获得学分a_group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B组学分要求及已获得学分b_group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C组学分要求及已获得学分c_group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D组学分要求及已获得学分d_group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专业选修课学分要求及已获得学分professional_elective_courses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企业教育课程学分要求及已获得学分enterprise_education_courses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t>人文</w:t>
      </w:r>
      <w:r>
        <w:rPr>
          <w:rFonts w:hint="eastAsia"/>
        </w:rPr>
        <w:t>、</w:t>
      </w:r>
      <w:r>
        <w:t>社科</w:t>
      </w:r>
      <w:r>
        <w:rPr>
          <w:rFonts w:hint="eastAsia"/>
        </w:rPr>
        <w:t>、</w:t>
      </w:r>
      <w:r>
        <w:t>自然</w:t>
      </w:r>
      <w:r>
        <w:rPr>
          <w:rFonts w:hint="eastAsia"/>
          <w:lang w:eastAsia="zh-CN"/>
        </w:rPr>
        <w:t>、</w:t>
      </w:r>
      <w:r>
        <w:t>计算机</w:t>
      </w:r>
      <w:r>
        <w:rPr>
          <w:rFonts w:hint="eastAsia"/>
        </w:rPr>
        <w:t>、</w:t>
      </w:r>
      <w:r>
        <w:t>体育</w:t>
      </w:r>
      <w:r>
        <w:rPr>
          <w:rFonts w:hint="eastAsia"/>
        </w:rPr>
        <w:t>、</w:t>
      </w:r>
      <w:r>
        <w:t>两课</w:t>
      </w:r>
      <w:r>
        <w:rPr>
          <w:rFonts w:hint="eastAsia"/>
        </w:rPr>
        <w:t>、</w:t>
      </w:r>
      <w:r>
        <w:t>英语</w:t>
      </w:r>
      <w:r>
        <w:rPr>
          <w:rFonts w:hint="eastAsia"/>
          <w:lang w:val="en-US" w:eastAsia="zh-CN"/>
        </w:rPr>
        <w:t>general_courses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个性化及其他课程代码、名称、成绩others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36292"/>
    <w:rsid w:val="1120002F"/>
    <w:rsid w:val="250A3C38"/>
    <w:rsid w:val="27952296"/>
    <w:rsid w:val="5963629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ze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2018-07-05T11:09:00Z</dcterms:created>
  <dc:creator>燃燃</dc:creator>
  <cp:lastModifiedBy>燃燃</cp:lastModifiedBy>
  <dcterms:modified xsi:type="dcterms:W3CDTF">2018-07-10T04:19:45Z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