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bidi w:val="false"/>
        <w:jc w:val="center"/>
        <w:rPr>
          <w:rFonts w:hint="eastAsia"/>
          <w:b/>
          <w:bCs w:val="false"/>
          <w:lang w:val="en-US" w:eastAsia="zh-CN"/>
        </w:rPr>
      </w:pPr>
      <w:bookmarkStart w:id="0" w:name="_Toc9075"/>
      <w:bookmarkStart w:id="1" w:name="_Toc25023"/>
      <w:r>
        <w:rPr>
          <w:rFonts w:hint="eastAsia"/>
          <w:b/>
          <w:bCs w:val="false"/>
          <w:lang w:val="en-US" w:eastAsia="zh-CN"/>
        </w:rPr>
        <w:t>“飞机大战”需求分析</w:t>
      </w:r>
      <w:bookmarkEnd w:id="0"/>
      <w:bookmarkEnd w:id="1"/>
    </w:p>
    <w:p>
      <w:pPr>
        <w:pStyle w:val="style20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"2-4"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_Toc2806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产品概述</w:t>
      </w:r>
      <w:r>
        <w:tab/>
      </w:r>
      <w:r>
        <w:rPr/>
        <w:fldChar w:fldCharType="begin"/>
      </w:r>
      <w:r>
        <w:instrText xml:space="preserve"> PAGEREF _Toc2806 </w:instrText>
      </w:r>
      <w:r>
        <w:rPr/>
        <w:fldChar w:fldCharType="separate"/>
      </w:r>
      <w:r>
        <w:t>1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1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_Toc32637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1、 项目内容</w:t>
      </w:r>
      <w:r>
        <w:tab/>
      </w:r>
      <w:r>
        <w:rPr/>
        <w:fldChar w:fldCharType="begin"/>
      </w:r>
      <w:r>
        <w:instrText xml:space="preserve"> PAGEREF _Toc32637 </w:instrText>
      </w:r>
      <w:r>
        <w:rPr/>
        <w:fldChar w:fldCharType="separate"/>
      </w:r>
      <w:r>
        <w:t>1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1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_Toc13432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2、 项目目标</w:t>
      </w:r>
      <w:r>
        <w:tab/>
      </w:r>
      <w:r>
        <w:rPr/>
        <w:fldChar w:fldCharType="begin"/>
      </w:r>
      <w:r>
        <w:instrText xml:space="preserve"> PAGEREF _Toc13432 </w:instrText>
      </w:r>
      <w:r>
        <w:rPr/>
        <w:fldChar w:fldCharType="separate"/>
      </w:r>
      <w:r>
        <w:t>1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1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_Toc29703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3、 验收标准</w:t>
      </w:r>
      <w:r>
        <w:tab/>
      </w:r>
      <w:r>
        <w:rPr/>
        <w:fldChar w:fldCharType="begin"/>
      </w:r>
      <w:r>
        <w:instrText xml:space="preserve"> PAGEREF _Toc29703 </w:instrText>
      </w:r>
      <w:r>
        <w:rPr/>
        <w:fldChar w:fldCharType="separate"/>
      </w:r>
      <w:r>
        <w:t>1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1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_Toc5959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4、 项目关键问题</w:t>
      </w:r>
      <w:r>
        <w:tab/>
      </w:r>
      <w:r>
        <w:rPr/>
        <w:fldChar w:fldCharType="begin"/>
      </w:r>
      <w:r>
        <w:instrText xml:space="preserve"> PAGEREF _Toc5959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_Toc20333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项目产品</w:t>
      </w:r>
      <w:r>
        <w:tab/>
      </w:r>
      <w:r>
        <w:rPr/>
        <w:fldChar w:fldCharType="begin"/>
      </w:r>
      <w:r>
        <w:instrText xml:space="preserve"> PAGEREF _Toc20333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1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_Toc10811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1、产品中的角色</w:t>
      </w:r>
      <w:r>
        <w:tab/>
      </w:r>
      <w:r>
        <w:rPr/>
        <w:fldChar w:fldCharType="begin"/>
      </w:r>
      <w:r>
        <w:instrText xml:space="preserve"> PAGEREF _Toc10811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1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_Toc5442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2、 产品功能需求</w:t>
      </w:r>
      <w:r>
        <w:tab/>
      </w:r>
      <w:r>
        <w:rPr/>
        <w:fldChar w:fldCharType="begin"/>
      </w:r>
      <w:r>
        <w:instrText xml:space="preserve"> PAGEREF _Toc5442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2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_Toc4681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2.1游戏具体功能需求</w:t>
      </w:r>
      <w:r>
        <w:tab/>
      </w:r>
      <w:r>
        <w:rPr/>
        <w:fldChar w:fldCharType="begin"/>
      </w:r>
      <w:r>
        <w:instrText xml:space="preserve"> PAGEREF _Toc4681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2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_Toc3985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2.2.用户功能需求</w:t>
      </w:r>
      <w:r>
        <w:tab/>
      </w:r>
      <w:r>
        <w:rPr/>
        <w:fldChar w:fldCharType="begin"/>
      </w:r>
      <w:r>
        <w:instrText xml:space="preserve"> PAGEREF _Toc3985 </w:instrText>
      </w:r>
      <w:r>
        <w:rPr/>
        <w:fldChar w:fldCharType="separate"/>
      </w:r>
      <w:r>
        <w:t>3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2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_Toc28307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2.3美工音效需求</w:t>
      </w:r>
      <w:r>
        <w:tab/>
      </w:r>
      <w:r>
        <w:rPr/>
        <w:fldChar w:fldCharType="begin"/>
      </w:r>
      <w:r>
        <w:instrText xml:space="preserve"> PAGEREF _Toc28307 </w:instrText>
      </w:r>
      <w:r>
        <w:rPr/>
        <w:fldChar w:fldCharType="separate"/>
      </w:r>
      <w:r>
        <w:t>3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2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_Toc28972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2.4游戏性能需求</w:t>
      </w:r>
      <w:r>
        <w:tab/>
      </w:r>
      <w:r>
        <w:rPr/>
        <w:fldChar w:fldCharType="begin"/>
      </w:r>
      <w:r>
        <w:instrText xml:space="preserve"> PAGEREF _Toc28972 </w:instrText>
      </w:r>
      <w:r>
        <w:rPr/>
        <w:fldChar w:fldCharType="separate"/>
      </w:r>
      <w:r>
        <w:t>3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_Toc24055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游戏流程</w:t>
      </w:r>
      <w:r>
        <w:tab/>
      </w:r>
      <w:r>
        <w:rPr/>
        <w:fldChar w:fldCharType="begin"/>
      </w:r>
      <w:r>
        <w:instrText xml:space="preserve"> PAGEREF _Toc24055 </w:instrText>
      </w:r>
      <w:r>
        <w:rPr/>
        <w:fldChar w:fldCharType="separate"/>
      </w:r>
      <w:r>
        <w:t>4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20"/>
        <w:tabs>
          <w:tab w:val="right" w:leader="dot" w:pos="830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_Toc32645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游戏流程图</w:t>
      </w:r>
      <w:r>
        <w:tab/>
      </w:r>
      <w:r>
        <w:rPr/>
        <w:fldChar w:fldCharType="begin"/>
      </w:r>
      <w:r>
        <w:instrText xml:space="preserve"> PAGEREF _Toc32645 </w:instrText>
      </w:r>
      <w:r>
        <w:rPr/>
        <w:fldChar w:fldCharType="separate"/>
      </w:r>
      <w:r>
        <w:t>4</w:t>
      </w:r>
      <w:r>
        <w:rPr/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bookmarkStart w:id="2" w:name="_Toc14841"/>
    <w:bookmarkStart w:id="3" w:name="_Toc1524"/>
    <w:bookmarkStart w:id="4" w:name="_Toc2806"/>
    <w:p>
      <w:pPr>
        <w:pStyle w:val="style2"/>
        <w:numPr>
          <w:ilvl w:val="0"/>
          <w:numId w:val="6"/>
        </w:numPr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产品概述</w:t>
      </w:r>
      <w:bookmarkEnd w:id="2"/>
      <w:bookmarkEnd w:id="3"/>
      <w:bookmarkEnd w:id="4"/>
    </w:p>
    <w:bookmarkStart w:id="5" w:name="_Toc29977"/>
    <w:bookmarkStart w:id="6" w:name="_Toc8051"/>
    <w:bookmarkStart w:id="7" w:name="_Toc32637"/>
    <w:p>
      <w:pPr>
        <w:pStyle w:val="style3"/>
        <w:numPr>
          <w:ilvl w:val="0"/>
          <w:numId w:val="9"/>
        </w:numPr>
        <w:bidi w:val="false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项目内容</w:t>
      </w:r>
      <w:bookmarkEnd w:id="5"/>
      <w:bookmarkEnd w:id="6"/>
      <w:bookmarkEnd w:id="7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 xml:space="preserve"> 本项目产品名称“飞机大战”，以Python语言开发，界面简洁流畅，游戏方式简单，玩家易于上手。</w:t>
      </w:r>
    </w:p>
    <w:bookmarkStart w:id="8" w:name="_Toc13432"/>
    <w:bookmarkStart w:id="9" w:name="_Toc22671"/>
    <w:bookmarkStart w:id="10" w:name="_Toc12501"/>
    <w:p>
      <w:pPr>
        <w:pStyle w:val="style3"/>
        <w:numPr>
          <w:ilvl w:val="0"/>
          <w:numId w:val="9"/>
        </w:numPr>
        <w:bidi w:val="false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项目目标</w:t>
      </w:r>
      <w:bookmarkEnd w:id="8"/>
      <w:bookmarkEnd w:id="9"/>
      <w:bookmarkEnd w:id="10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firstLine="240" w:firstLineChars="10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以python语言开发，界面简洁流畅，游戏方式简单，玩家易于上手。大多数人没有足够的时间去休闲娱乐，这款小型游戏，可以使用户得到放松。游戏的主界面应该力求美观，以提高玩家对游戏的兴趣。</w:t>
      </w:r>
    </w:p>
    <w:bookmarkStart w:id="11" w:name="_Toc3819"/>
    <w:bookmarkStart w:id="12" w:name="_Toc16494"/>
    <w:bookmarkStart w:id="13" w:name="_Toc29703"/>
    <w:p>
      <w:pPr>
        <w:pStyle w:val="style3"/>
        <w:numPr>
          <w:ilvl w:val="0"/>
          <w:numId w:val="9"/>
        </w:numPr>
        <w:bidi w:val="false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验收标准</w:t>
      </w:r>
      <w:bookmarkEnd w:id="11"/>
      <w:bookmarkEnd w:id="12"/>
      <w:bookmarkEnd w:id="13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105" w:leftChars="0" w:firstLine="0" w:firstLine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游戏可正常运行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105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实现项目需求说明书的大部分要求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105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游戏界面友好，易于交互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105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项目具有安全性和稳定性</w:t>
      </w:r>
    </w:p>
    <w:bookmarkStart w:id="14" w:name="_Toc12110"/>
    <w:bookmarkStart w:id="15" w:name="_Toc5959"/>
    <w:bookmarkStart w:id="16" w:name="_Toc27352"/>
    <w:p>
      <w:pPr>
        <w:pStyle w:val="style3"/>
        <w:numPr>
          <w:ilvl w:val="0"/>
          <w:numId w:val="9"/>
        </w:numPr>
        <w:bidi w:val="false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项目关键问题</w:t>
      </w:r>
      <w:bookmarkEnd w:id="14"/>
      <w:bookmarkEnd w:id="15"/>
      <w:bookmarkEnd w:id="16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105" w:leftChars="0" w:firstLine="0" w:firstLine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角色之间的碰撞探测要比较明确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105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游戏不过于简单，能吸引用户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105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游戏界面设计要有自己的风格，以达到吸引用户的效果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105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游戏的交互性要足够好，使玩家易于上手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105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测试的次数要充足，保证游戏的正常运行</w:t>
      </w:r>
    </w:p>
    <w:bookmarkStart w:id="17" w:name="_Toc4785"/>
    <w:bookmarkStart w:id="18" w:name="_Toc12972"/>
    <w:bookmarkStart w:id="19" w:name="_Toc20333"/>
    <w:p>
      <w:pPr>
        <w:pStyle w:val="style2"/>
        <w:numPr>
          <w:ilvl w:val="0"/>
          <w:numId w:val="6"/>
        </w:numPr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项目产品</w:t>
      </w:r>
      <w:bookmarkEnd w:id="17"/>
      <w:bookmarkEnd w:id="18"/>
      <w:bookmarkEnd w:id="19"/>
    </w:p>
    <w:bookmarkStart w:id="20" w:name="_Toc10811"/>
    <w:bookmarkStart w:id="21" w:name="_Toc11799"/>
    <w:bookmarkStart w:id="22" w:name="_Toc19948"/>
    <w:p>
      <w:pPr>
        <w:pStyle w:val="style3"/>
        <w:bidi w:val="false"/>
        <w:rPr>
          <w:rFonts w:hint="default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1、产品中的角色</w:t>
      </w:r>
      <w:bookmarkEnd w:id="20"/>
      <w:bookmarkEnd w:id="21"/>
      <w:bookmarkEnd w:id="22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Chars="0" w:firstLine="480" w:firstLineChars="20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我方飞机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Chars="0" w:firstLine="480" w:firstLineChars="20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敌方飞机（敌方小型飞机、敌方中型飞机、敌方大型飞机）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Chars="0" w:firstLine="480" w:firstLineChars="20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子弹（普通子弹、超级子弹）</w:t>
      </w:r>
    </w:p>
    <w:bookmarkStart w:id="23" w:name="_Toc3110"/>
    <w:bookmarkStart w:id="24" w:name="_Toc5442"/>
    <w:bookmarkStart w:id="25" w:name="_Toc4520"/>
    <w:p>
      <w:pPr>
        <w:pStyle w:val="style3"/>
        <w:numPr>
          <w:ilvl w:val="0"/>
          <w:numId w:val="3"/>
        </w:numPr>
        <w:bidi w:val="false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产品功能需求</w:t>
      </w:r>
      <w:bookmarkEnd w:id="23"/>
      <w:bookmarkEnd w:id="24"/>
      <w:bookmarkEnd w:id="25"/>
    </w:p>
    <w:p>
      <w:pPr>
        <w:pStyle w:val="style4"/>
        <w:bidi w:val="false"/>
        <w:rPr>
          <w:rFonts w:hint="default"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 xml:space="preserve"> </w:t>
      </w:r>
      <w:bookmarkStart w:id="26" w:name="_Toc4681"/>
      <w:bookmarkStart w:id="27" w:name="_Toc10485"/>
      <w:r>
        <w:rPr>
          <w:rFonts w:hint="eastAsia"/>
          <w:b w:val="false"/>
          <w:bCs/>
          <w:lang w:val="en-US" w:eastAsia="zh-CN"/>
        </w:rPr>
        <w:t>2.1游戏具体功能需求</w:t>
      </w:r>
      <w:bookmarkEnd w:id="26"/>
      <w:bookmarkEnd w:id="27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要有游戏音乐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生成我方飞机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生成敌方小型飞机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生成敌方中型飞机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生成敌方大型飞机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生成普通子弹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碰撞道具一定时间内子弹增加</w:t>
      </w:r>
    </w:p>
    <w:bookmarkStart w:id="28" w:name="_GoBack"/>
    <w:bookmarkEnd w:id="28"/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能够统计得分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是否暂停游戏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角色三次死亡之后选择退出游戏或者重新开始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点击重新开始之后，弹出</w:t>
      </w:r>
      <w:r>
        <w:rPr>
          <w:rFonts w:ascii="Times New Roman" w:hAnsi="Times New Roman" w:hint="eastAsia"/>
          <w:sz w:val="24"/>
          <w:lang w:val="en-US" w:eastAsia="zh-CN"/>
        </w:rPr>
        <w:t>支付宝</w:t>
      </w:r>
      <w:r>
        <w:rPr>
          <w:rFonts w:ascii="Times New Roman" w:hAnsi="Times New Roman" w:hint="eastAsia"/>
          <w:sz w:val="24"/>
          <w:lang w:val="en-US" w:eastAsia="zh-CN"/>
        </w:rPr>
        <w:t>付款码</w:t>
      </w:r>
      <w:r>
        <w:rPr>
          <w:rFonts w:ascii="Times New Roman" w:hAnsi="Times New Roman" w:hint="eastAsia"/>
          <w:sz w:val="24"/>
          <w:lang w:val="en-US" w:eastAsia="zh-CN"/>
        </w:rPr>
        <w:t>，付款后永久复活</w:t>
      </w:r>
    </w:p>
    <w:bookmarkStart w:id="29" w:name="_Toc30141"/>
    <w:bookmarkStart w:id="30" w:name="_Toc3985"/>
    <w:p>
      <w:pPr>
        <w:pStyle w:val="style4"/>
        <w:bidi w:val="false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2.2.用户功能需求</w:t>
      </w:r>
      <w:bookmarkEnd w:id="29"/>
      <w:bookmarkEnd w:id="30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firstLine="720" w:firstLineChars="30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由于游戏交互性好，简单易于操作，对用户并没有特殊的要求，一般用户经过几分钟练习就可以掌握游戏规则。</w:t>
      </w:r>
    </w:p>
    <w:bookmarkStart w:id="31" w:name="_Toc26811"/>
    <w:bookmarkStart w:id="32" w:name="_Toc28307"/>
    <w:p>
      <w:pPr>
        <w:pStyle w:val="style4"/>
        <w:bidi w:val="false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2.3美工音效需求</w:t>
      </w:r>
      <w:bookmarkEnd w:id="31"/>
      <w:bookmarkEnd w:id="32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630" w:leftChars="0" w:firstLine="0" w:firstLine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游戏画面风格清新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630" w:leftChars="0" w:firstLine="0" w:firstLine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用户点击按钮后，按钮要发生变化，在视觉上提醒用户已成功点击按钮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630" w:leftChars="0" w:firstLine="0" w:firstLine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用户点击按钮后，要有音效，在听觉上提醒用户成功点击按钮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630" w:leftChars="0" w:firstLine="0" w:firstLine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玩家飞机发射子弹、发生碰撞坠毁时都有音效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630" w:leftChars="0" w:firstLine="0" w:firstLine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敌机被玩家子弹炸毁时要有音效，用户使用炸弹是要有音效</w:t>
      </w:r>
    </w:p>
    <w:bookmarkStart w:id="33" w:name="_Toc31476"/>
    <w:bookmarkStart w:id="34" w:name="_Toc28972"/>
    <w:p>
      <w:pPr>
        <w:pStyle w:val="style4"/>
        <w:bidi w:val="false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2.4游戏性能需求</w:t>
      </w:r>
      <w:bookmarkEnd w:id="33"/>
      <w:bookmarkEnd w:id="34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实用性：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 xml:space="preserve">     本应用为手机游戏因此对于用户的操作必须做出立即响应，否则本游戏即为失败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 w:firstLine="0" w:firstLine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易操作性：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 xml:space="preserve">     使用户再不看说明的情况下也能够玩，并且在玩过几遍之后即可熟悉本游戏的规则。</w:t>
      </w:r>
    </w:p>
    <w:bookmarkStart w:id="35" w:name="_Toc29273"/>
    <w:bookmarkStart w:id="36" w:name="_Toc23836"/>
    <w:bookmarkStart w:id="37" w:name="_Toc24055"/>
    <w:p>
      <w:pPr>
        <w:pStyle w:val="style2"/>
        <w:numPr>
          <w:ilvl w:val="0"/>
          <w:numId w:val="6"/>
        </w:numPr>
        <w:bidi w:val="fals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游戏流程</w:t>
      </w:r>
      <w:bookmarkEnd w:id="35"/>
      <w:bookmarkEnd w:id="36"/>
      <w:bookmarkEnd w:id="37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/>
        <w:textAlignment w:val="auto"/>
        <w:rPr>
          <w:rFonts w:ascii="Times New Roman" w:hAnsi="Times New Roman" w:hint="eastAsia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用户打开开游戏，可以选择开始游戏、退出游戏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用户点击开始游戏按钮，进入游戏界面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用户可以控制玩家飞机上下左右移动，以攻击敌机同时躲避与敌机相撞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从用户得到补给包，来增加自己的子弹威力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玩家飞机被击中或与敌机发生碰撞则游戏失败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/>
        <w:textAlignment w:val="auto"/>
        <w:rPr>
          <w:rFonts w:ascii="Times New Roman" w:hAnsi="Times New Roman" w:hint="default"/>
          <w:sz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游戏失败后，显示本次游戏得分，用户选择重新开始游戏或退出游戏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="210" w:leftChars="0"/>
        <w:textAlignment w:val="auto"/>
        <w:rPr>
          <w:rFonts w:ascii="Times New Roman" w:hAnsi="Times New Roman" w:hint="default"/>
          <w:sz w:val="24"/>
          <w:szCs w:val="24"/>
          <w:lang w:val="en-US" w:eastAsia="zh-CN"/>
        </w:rPr>
      </w:pPr>
      <w:r>
        <w:rPr>
          <w:rFonts w:ascii="Times New Roman" w:hAnsi="Times New Roman" w:hint="eastAsia"/>
          <w:sz w:val="24"/>
          <w:lang w:val="en-US" w:eastAsia="zh-CN"/>
        </w:rPr>
        <w:t>退出游戏</w:t>
      </w:r>
    </w:p>
    <w:bookmarkStart w:id="38" w:name="_Toc32645"/>
    <w:bookmarkStart w:id="39" w:name="_Toc7383"/>
    <w:p>
      <w:pPr>
        <w:pStyle w:val="style2"/>
        <w:numPr>
          <w:ilvl w:val="0"/>
          <w:numId w:val="6"/>
        </w:numPr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游戏流程图</w:t>
      </w:r>
      <w:bookmarkEnd w:id="38"/>
      <w:bookmarkEnd w:id="39"/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after="157" w:afterLines="50" w:lineRule="exact" w:line="420"/>
        <w:ind w:leftChars="0"/>
        <w:textAlignment w:val="auto"/>
        <w:rPr>
          <w:rFonts w:ascii="Times New Roman" w:hAnsi="Times New Roman" w:hint="default"/>
          <w:sz w:val="24"/>
          <w:szCs w:val="24"/>
          <w:lang w:val="en-US" w:eastAsia="zh-C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32385</wp:posOffset>
            </wp:positionH>
            <wp:positionV relativeFrom="paragraph">
              <wp:posOffset>120650</wp:posOffset>
            </wp:positionV>
            <wp:extent cx="4217035" cy="3471545"/>
            <wp:effectExtent l="0" t="0" r="12065" b="8255"/>
            <wp:wrapSquare wrapText="bothSides"/>
            <wp:docPr id="1026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7035" cy="34715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drawing>
          <wp:inline distT="0" distB="0" distR="0" distL="0">
            <wp:extent cx="5003800" cy="3606800"/>
            <wp:effectExtent l="0" t="0" r="0" b="0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3800" cy="3606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6BA9625"/>
    <w:lvl w:ilvl="0">
      <w:start w:val="2"/>
      <w:numFmt w:val="decimal"/>
      <w:suff w:val="nothing"/>
      <w:lvlText w:val="%1、"/>
      <w:lvlJc w:val="left"/>
      <w:pPr/>
    </w:lvl>
  </w:abstractNum>
  <w:abstractNum w:abstractNumId="1">
    <w:nsid w:val="00000001"/>
    <w:multiLevelType w:val="singleLevel"/>
    <w:tmpl w:val="6CC70A61"/>
    <w:lvl w:ilvl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2">
    <w:nsid w:val="00000002"/>
    <w:multiLevelType w:val="singleLevel"/>
    <w:tmpl w:val="E455D4CB"/>
    <w:lvl w:ilvl="0">
      <w:start w:val="1"/>
      <w:numFmt w:val="decimal"/>
      <w:suff w:val="nothing"/>
      <w:lvlText w:val="（%1）"/>
      <w:lvlJc w:val="left"/>
      <w:pPr/>
    </w:lvl>
  </w:abstractNum>
  <w:abstractNum w:abstractNumId="3">
    <w:nsid w:val="00000003"/>
    <w:multiLevelType w:val="singleLevel"/>
    <w:tmpl w:val="B01A9B3D"/>
    <w:lvl w:ilvl="0">
      <w:start w:val="1"/>
      <w:numFmt w:val="decimal"/>
      <w:suff w:val="nothing"/>
      <w:lvlText w:val="%1、"/>
      <w:lvlJc w:val="left"/>
      <w:pPr/>
    </w:lvl>
  </w:abstractNum>
  <w:abstractNum w:abstractNumId="4">
    <w:nsid w:val="00000004"/>
    <w:multiLevelType w:val="singleLevel"/>
    <w:tmpl w:val="E05B367A"/>
    <w:lvl w:ilvl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5">
    <w:nsid w:val="00000005"/>
    <w:multiLevelType w:val="singleLevel"/>
    <w:tmpl w:val="947BC1C3"/>
    <w:lvl w:ilvl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abstractNum w:abstractNumId="6">
    <w:nsid w:val="00000006"/>
    <w:multiLevelType w:val="singleLevel"/>
    <w:tmpl w:val="562C8D5A"/>
    <w:lvl w:ilvl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7">
    <w:nsid w:val="00000007"/>
    <w:multiLevelType w:val="singleLevel"/>
    <w:tmpl w:val="03D51866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abstractNum w:abstractNumId="8">
    <w:nsid w:val="00000008"/>
    <w:multiLevelType w:val="singleLevel"/>
    <w:tmpl w:val="AC253058"/>
    <w:lvl w:ilvl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2"/>
    </w:pPr>
    <w:rPr>
      <w:b/>
      <w:sz w:val="32"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spacing w:before="280" w:beforeAutospacing="false" w:after="290" w:afterAutospacing="false" w:lineRule="auto" w:line="372"/>
      <w:outlineLvl w:val="3"/>
    </w:pPr>
    <w:rPr>
      <w:rFonts w:ascii="Arial" w:eastAsia="黑体" w:hAnsi="Arial"/>
      <w:b/>
      <w:sz w:val="28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1">
    <w:name w:val="toc 3"/>
    <w:basedOn w:val="style0"/>
    <w:next w:val="style0"/>
    <w:uiPriority w:val="0"/>
    <w:pPr>
      <w:ind w:left="840" w:leftChars="400"/>
    </w:pPr>
    <w:rPr/>
  </w:style>
  <w:style w:type="paragraph" w:styleId="style19">
    <w:name w:val="toc 1"/>
    <w:basedOn w:val="style0"/>
    <w:next w:val="style0"/>
    <w:uiPriority w:val="0"/>
    <w:pPr/>
  </w:style>
  <w:style w:type="paragraph" w:styleId="style22">
    <w:name w:val="toc 4"/>
    <w:basedOn w:val="style0"/>
    <w:next w:val="style0"/>
    <w:qFormat/>
    <w:uiPriority w:val="0"/>
    <w:pPr>
      <w:ind w:left="1260" w:leftChars="600"/>
    </w:pPr>
    <w:rPr/>
  </w:style>
  <w:style w:type="paragraph" w:styleId="style20">
    <w:name w:val="toc 2"/>
    <w:basedOn w:val="style0"/>
    <w:next w:val="style0"/>
    <w:qFormat/>
    <w:uiPriority w:val="0"/>
    <w:pPr>
      <w:ind w:left="420" w:leftChars="200"/>
    </w:pPr>
    <w:rPr/>
  </w:style>
  <w:style w:type="paragraph" w:styleId="style101">
    <w:name w:val="HTML Preformatted"/>
    <w:basedOn w:val="style0"/>
    <w:next w:val="style101"/>
    <w:uiPriority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eastAsia="宋体" w:hAnsi="宋体" w:hint="eastAsia"/>
      <w:kern w:val="0"/>
      <w:sz w:val="24"/>
      <w:szCs w:val="24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999</Words>
  <Pages>1</Pages>
  <Characters>1027</Characters>
  <Application>WPS Office</Application>
  <DocSecurity>0</DocSecurity>
  <Paragraphs>76</Paragraphs>
  <ScaleCrop>false</ScaleCrop>
  <LinksUpToDate>false</LinksUpToDate>
  <CharactersWithSpaces>1062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2019-04-07T11:43:00Z</dcterms:created>
  <dc:creator>LENOVO</dc:creator>
  <lastModifiedBy>OS105</lastModifiedBy>
  <dcterms:modified xsi:type="dcterms:W3CDTF">2019-04-10T01:39:52Z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