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sz w:val="24"/>
          <w:szCs w:val="24"/>
        </w:rPr>
        <w:t>在前后端数据交互方面，我们使用ajax实现网页异步更新的效果，在不重新加载整个网页的情况下，实现数据提交和对网页的某部分进行更新。</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数据可视化方面，我们使用了ECharts。这是一款基于JavaScript的数据可视化图表库，提供直观，生动，可交互，可个性化定制的数据可视化图表。在店铺信息管理页面的店铺数据选项下，我们实现了店铺近六月的订单数据条形图及本月内订单服务分类的饼状图的实时显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CF2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Office_11.8.2.8576_F1E327BC-269C-435d-A152-05C5408002CA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2021-07-16T17:51:31Z</dcterms:created>
  <dc:creator>George</dc:creator>
  <cp:lastModifiedBy>George</cp:lastModifiedBy>
  <dcterms:modified xsi:type="dcterms:W3CDTF">2021-07-16T17:51:43Z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2052-11.8.2.8576</vt:lpwstr>
  </property>
</Properties>
</file>