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12" w:before="0" w:after="28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CONTRATO DE PRESTAÇÃO DE SERVIÇOS E COMODATO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b/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 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: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{{nome}}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portador d</w:t>
      </w:r>
      <w:r>
        <w:rPr>
          <w:sz w:val="24"/>
          <w:szCs w:val="24"/>
        </w:rPr>
        <w:t xml:space="preserve">o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CPF: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>{{cpf_ed}}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,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>E-mail: {{email}}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, residente na Rua, {{endereco}}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Fortaleza-CE denominado simplesmente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contratante/comodatário(a).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CONTRATADA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RK EMPREENDIMENTOS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CNPJ: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44.919.343.0001/20, Endereço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: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Rua Antônio Correia de Lima 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n.º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3699, E-mail: </w:t>
      </w:r>
      <w:hyperlink r:id="rId2">
        <w:r>
          <w:rPr>
            <w:rStyle w:val="Style3"/>
            <w:rFonts w:eastAsia="Times New Roman" w:cs="Times New Roman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donadochopp@gmail.com</w:t>
        </w:r>
      </w:hyperlink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Bairro Montese – Fortaleza/CE, CEP 60410-221, doravante denominado simplesmente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contratada/ comodante.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CONTRATANTE/COMODATÁRIO e a CONTRATADA/COMODANTE ajustam e convencionam um contrato de prestação de serviços que se regerá pelas considerações seguintes.</w:t>
      </w:r>
    </w:p>
    <w:p>
      <w:pPr>
        <w:pStyle w:val="normal1"/>
        <w:tabs>
          <w:tab w:val="clear" w:pos="720"/>
          <w:tab w:val="left" w:pos="3840" w:leader="none"/>
        </w:tabs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OBJETO.</w:t>
        <w:tab/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presente contrato tem como OBJETO a prestação de serviço nas atividades de fornecimento de 30 (trinta) litros de Chopp Sr Brauhaus através de 01 (uma) chopeira elétrica com instalação, copos descartáveis e 01 (um) profissional para servir os convidados, frete ida e volta incluso. A CONTRATADA exercerá suas atividades na  {{endereco_evento}}em Fortaleza-CE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,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na data de {{data}} das {{hora}} horas, com a recolha do material no término do evento,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não podendo ser deslocado para nenhum outro local que não seja previamente discriminado nesse contrato.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PROFISSIONAL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 prestação de serviço do profissional será conforme o horário acima, se houver a necessidade da prestação de serviço se estender além do horário combinado, será acrescido o valor de R$ 50,00 (cinquenta) reais a cada hora iniciada.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b/>
          <w:sz w:val="24"/>
          <w:szCs w:val="24"/>
        </w:rPr>
        <w:t xml:space="preserve">CASO NÃO SEJA CONSUMIDO TODO O CHOPP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01) Caso termine o horário do evento no local contratado e o cliente não tenha consumido todo o Chopp, ele tem a opção de permanecer com a Chopeira até 48 (quarenta e oito horas) depois do evento, pelo acréscimo de R$ 150,00 (cento e cinquenta reais) desde que a Chopeira permaneça no mesmo local que foi realizado o evento.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02) Podemos encher as garrafas fornecidas pelo Buffet e fornecer aos convidados.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sz w:val="24"/>
          <w:szCs w:val="24"/>
        </w:rPr>
        <w:t xml:space="preserve">03)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Caso tenha a necessidade de uma nova instalação ou o transporte da Chopeira para um novo local dentro de Fortaleza, haverá um acréscimo de R$ 200,00 (duzentos reais) e se for pra Região Metropolitana, o acréscimo será de R$ 250,00 ( duzentos e cinquenta reais), em ambas as situações assegura ao cliente o direito de permanecer com a Chopeira até 48 (quarenta e oito horas) após o evento podendo ser recolhido antes, conforme autorização ou pedido do contratante.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DAS CONDIÇÕES DE PAGAMENTO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Pela prestação dos serviços, o CONTRATANTE pagará a CONTRATADA o que segue: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a) O Valor total do CONTRATANTE para a CONTRATADA será de R$ 549,00 (quinhentos e quarenta e nove reais). O CONTRATANTE  efetuou o pagamento de R$ 274,50 (duzentos e setenta e quatro reais e cinquenta centavos), 50% no dia 23 de julho de 2024 por meio de PIX, em favor de RAPHAELA KARLA CORREIA DE LIMA (Dona do Chopp), na chave CNPJ 44.919.343/0001-20, e realizará o restante do pagamento no valor de R$ 274,50 (duzentos e setenta e quatros reais e cinquenta centavos) antes da data do evento, caracterizando o pagamento integral conforme ajustado entre as partes.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DA RESCISÃO.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contrato poderá ser rescindido dentro das seguintes condições: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b/>
          <w:sz w:val="24"/>
          <w:szCs w:val="24"/>
        </w:rPr>
        <w:t>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 Se o contratante desistir do contrato em si num prazo superior a 10 (dez) dias do evento, lhe será restituído todo o valor que ele transferiu.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b/>
          <w:sz w:val="24"/>
          <w:szCs w:val="24"/>
        </w:rPr>
        <w:t>B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 Se o contratante desistir do contrato num prazo inferior a 10  (dez) dias do evento, a contratada, não terá a obrigação de restituir o valor que lhe foi pago, em razão dos gastos já consumidos para o evento e a reserva da data que não permitiria a contratação de outros eventos em razão dessa data já estar comprometida.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. Se a contratada desistir do evento, será obrigada a restituir a contratante todo o valor que lhe foi acordado, exceto em caso fortuito ou de 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força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maior.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FORO.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As partes elegem o foro da cidade de Fortaleza/CE, com renúncia expressa a qualquer outra que tenham ou venham a ter, para dirimir as dúvidas e/ou omissões por ventura existentes no presente contrato.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E, por estarem assim, justas e contratadas, assinam, o presente instrumento em 2 (duas) vias de igual teor e valor.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Fortaleza/CE 23 de julho de 2024.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CONTRATANTE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____________________________________________________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   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{{nome}}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CONTRATADA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RAPHAELA KARLA CORREIA DE LIMA</w:t>
      </w:r>
    </w:p>
    <w:p>
      <w:pPr>
        <w:pStyle w:val="normal1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360" w:top="1440" w:footer="36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nadochopp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/c1wdFJDeU5Vf5qnrF2YP4QSNQ==">CgMxLjA4AHIhMWZrclF5cjV5bDl1dC1YUXZ5Nm9xRkZKenA1NXhObzVN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LibreOffice/24.8.3.2$Linux_X86_64 LibreOffice_project/e14c9fdd1f585efcbb2c5363087a99d20928d522</Application>
  <AppVersion>15.0000</AppVersion>
  <Pages>3</Pages>
  <Words>659</Words>
  <Characters>3566</Characters>
  <CharactersWithSpaces>4253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2025-01-05T00:05:56Z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