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Atividade de Edge Computing</w:t>
      </w:r>
    </w:p>
    <w:p>
      <w:pPr>
        <w:pBdr>
          <w:bottom w:val="single" w:color="1F3864" w:sz="6" w:space="8"/>
        </w:pBdr>
        <w:spacing w:after="320"/>
        <w:jc w:val="center"/>
      </w:pPr>
      <w:r>
        <w:rPr>
          <w:sz w:val="24"/>
          <w:szCs w:val="24"/>
        </w:rPr>
        <w:t xml:space="preserve">Wokwi (ESP32) → Broker MQTT → Python (Paho MQTT)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Turma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1ESPI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18/09/2026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Computador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 (ID MQTT)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device018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Integrantes do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6"/>
        <w:gridCol w:w="2600"/>
      </w:tblGrid>
      <w:tr>
        <w:tc>
          <w:tcPr>
            <w:tcW w:type="dxa" w:w="64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</w:t>
            </w:r>
          </w:p>
        </w:tc>
      </w:tr>
      <w:tr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Bruno Carreiro Dos Santos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569423</w:t>
            </w:r>
          </w:p>
        </w:tc>
      </w:tr>
      <w:tr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Eduardo Bechara Medeiros Craveiro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571081</w:t>
            </w:r>
          </w:p>
        </w:tc>
      </w:tr>
      <w:tr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Gustavo Moita de Lima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569180</w:t>
            </w:r>
          </w:p>
        </w:tc>
      </w:tr>
      <w:tr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 Graciano dos Santos Ferreira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568886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Infraestrutura e tópicos MQTT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Broker MQTT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54.91.80.136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1883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Telemetria (ESP32 → Python)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/TEF/device018/attrs  —  payload t|24.0|h|40.0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Comando (Python → ESP32)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/TEF/device018/cmd  —  device018@on| / device018@off|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Recebimento dos dados no Python (Subscriber)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Telemetria de temperatura e umidade publicada pelo ESP32 no Wokwi e recebida pelo backend em Python com a biblioteca Paho MQTT.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Colar aqui o print do Colab com as leituras chegando no Subscriber ]</w:t>
            </w:r>
          </w:p>
        </w:tc>
      </w:tr>
    </w:tbl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Recebimento dos comandos no Wokwi (LED ligado/desligado)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Comando enviado pelo Publisher em Python, recebido pelo ESP32 e refletido no LED do simulador (Serial Monitor com “Ação: LED LIGADO”).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Colar aqui o print do Wokwi com o LED aceso e o Serial Monitor 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Edge Computing - Wokwi / MQTT / Python</dc:title>
  <dc:creator>1ESPI</dc:creator>
  <cp:lastModifiedBy>Un-named</cp:lastModifiedBy>
  <cp:revision>1</cp:revision>
  <dcterms:created xsi:type="dcterms:W3CDTF">2026-09-18T14:27:12.568Z</dcterms:created>
  <dcterms:modified xsi:type="dcterms:W3CDTF">2026-09-18T14:27:12.568Z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