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370C4" w14:textId="39D4AA39" w:rsidR="009C4CCF" w:rsidRDefault="009353A7">
      <w:pPr>
        <w:rPr>
          <w:b/>
          <w:bCs/>
          <w:sz w:val="48"/>
          <w:szCs w:val="48"/>
        </w:rPr>
      </w:pPr>
      <w:r w:rsidRPr="00A419D5">
        <w:rPr>
          <w:b/>
          <w:bCs/>
          <w:sz w:val="48"/>
          <w:szCs w:val="48"/>
        </w:rPr>
        <w:t>Bürostühle</w:t>
      </w:r>
    </w:p>
    <w:p w14:paraId="2E93250D" w14:textId="5E011D1E" w:rsidR="00A419D5" w:rsidRDefault="00A419D5">
      <w:pPr>
        <w:rPr>
          <w:b/>
          <w:bCs/>
          <w:sz w:val="48"/>
          <w:szCs w:val="48"/>
        </w:rPr>
      </w:pPr>
    </w:p>
    <w:p w14:paraId="6BC6E6FB" w14:textId="19B28AD7" w:rsidR="00A419D5" w:rsidRPr="00A419D5" w:rsidRDefault="00A419D5">
      <w:pPr>
        <w:rPr>
          <w:b/>
          <w:bCs/>
          <w:sz w:val="36"/>
          <w:szCs w:val="36"/>
        </w:rPr>
      </w:pPr>
      <w:r w:rsidRPr="00A419D5">
        <w:rPr>
          <w:b/>
          <w:bCs/>
          <w:sz w:val="36"/>
          <w:szCs w:val="36"/>
        </w:rPr>
        <w:t>Alle Modelle:</w:t>
      </w:r>
    </w:p>
    <w:p w14:paraId="10D35005" w14:textId="2DA1C131" w:rsidR="009353A7" w:rsidRPr="00A419D5" w:rsidRDefault="008C6868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19D5">
        <w:rPr>
          <w:b/>
          <w:bCs/>
        </w:rPr>
        <w:t>Stoff A</w:t>
      </w:r>
      <w:r w:rsidRPr="00A419D5">
        <w:rPr>
          <w:b/>
          <w:bCs/>
        </w:rPr>
        <w:tab/>
      </w:r>
      <w:r w:rsidRPr="00A419D5">
        <w:rPr>
          <w:b/>
          <w:bCs/>
        </w:rPr>
        <w:tab/>
        <w:t>Stoff B</w:t>
      </w:r>
      <w:r w:rsidRPr="00A419D5">
        <w:rPr>
          <w:b/>
          <w:bCs/>
        </w:rPr>
        <w:tab/>
      </w:r>
      <w:r w:rsidRPr="00A419D5">
        <w:rPr>
          <w:b/>
          <w:bCs/>
        </w:rPr>
        <w:tab/>
        <w:t>Stoff C</w:t>
      </w:r>
    </w:p>
    <w:p w14:paraId="57039A89" w14:textId="0EC2DEE9" w:rsidR="009353A7" w:rsidRDefault="004E0F88">
      <w:r>
        <w:t>Drehstuhl mit Synchromechanik</w:t>
      </w:r>
      <w:r w:rsidR="008C6868">
        <w:tab/>
      </w:r>
      <w:r w:rsidR="008C6868">
        <w:tab/>
      </w:r>
      <w:r w:rsidR="008C6868">
        <w:tab/>
      </w:r>
      <w:r w:rsidR="00C84539">
        <w:t>199,00 €</w:t>
      </w:r>
      <w:r w:rsidR="00C84539">
        <w:tab/>
        <w:t>225,00 €</w:t>
      </w:r>
      <w:r w:rsidR="00C84539">
        <w:tab/>
        <w:t>240,00 €</w:t>
      </w:r>
    </w:p>
    <w:p w14:paraId="1B90ACBF" w14:textId="10133B54" w:rsidR="00B047E8" w:rsidRDefault="00B047E8">
      <w:r>
        <w:t>Drehstuhl mit beweglicher Kopfstütze</w:t>
      </w:r>
      <w:r w:rsidR="00C84539">
        <w:tab/>
      </w:r>
      <w:r w:rsidR="00C84539">
        <w:tab/>
        <w:t>249,00 €</w:t>
      </w:r>
      <w:r w:rsidR="00C84539">
        <w:tab/>
        <w:t>275,00 €</w:t>
      </w:r>
      <w:r w:rsidR="00C84539">
        <w:tab/>
        <w:t>290,00 €</w:t>
      </w:r>
    </w:p>
    <w:p w14:paraId="433BF9DD" w14:textId="0F303314" w:rsidR="00B047E8" w:rsidRDefault="00B047E8">
      <w:r>
        <w:t>Drehstuhl mit Permanentkontakt</w:t>
      </w:r>
      <w:r w:rsidR="00C84539">
        <w:tab/>
      </w:r>
      <w:r w:rsidR="00C84539">
        <w:tab/>
      </w:r>
      <w:r w:rsidR="00C84539">
        <w:tab/>
        <w:t>149,00 €</w:t>
      </w:r>
      <w:r w:rsidR="00C84539">
        <w:tab/>
      </w:r>
      <w:r w:rsidR="00F115B5">
        <w:t>175,00 €</w:t>
      </w:r>
      <w:r w:rsidR="00F115B5">
        <w:tab/>
        <w:t>190,00 €</w:t>
      </w:r>
    </w:p>
    <w:p w14:paraId="5A255AEF" w14:textId="74EBAB98" w:rsidR="00B047E8" w:rsidRDefault="008C6868">
      <w:r>
        <w:t>Besucherschwingstuhl</w:t>
      </w:r>
      <w:r w:rsidR="00F115B5">
        <w:tab/>
      </w:r>
      <w:r w:rsidR="00F115B5">
        <w:tab/>
      </w:r>
      <w:r w:rsidR="00F115B5">
        <w:tab/>
      </w:r>
      <w:r w:rsidR="00F115B5">
        <w:tab/>
        <w:t>139,00 €</w:t>
      </w:r>
      <w:r w:rsidR="00F115B5">
        <w:tab/>
        <w:t>165,00 €</w:t>
      </w:r>
      <w:r w:rsidR="00F115B5">
        <w:tab/>
        <w:t>180,00 €</w:t>
      </w:r>
    </w:p>
    <w:p w14:paraId="19EDBFE4" w14:textId="71851CCA" w:rsidR="008C6868" w:rsidRDefault="008C6868">
      <w:r>
        <w:t>Besucherstuhl</w:t>
      </w:r>
      <w:r>
        <w:tab/>
      </w:r>
      <w:r w:rsidR="00F115B5">
        <w:tab/>
      </w:r>
      <w:r w:rsidR="00F115B5">
        <w:tab/>
      </w:r>
      <w:r w:rsidR="00F115B5">
        <w:tab/>
      </w:r>
      <w:r w:rsidR="00F115B5">
        <w:tab/>
      </w:r>
      <w:r w:rsidR="00F115B5">
        <w:tab/>
        <w:t>125,00 €</w:t>
      </w:r>
      <w:r w:rsidR="00F115B5">
        <w:tab/>
        <w:t>150,00 €</w:t>
      </w:r>
      <w:r w:rsidR="00F115B5">
        <w:tab/>
        <w:t>170,00 €</w:t>
      </w:r>
    </w:p>
    <w:p w14:paraId="1AAE648D" w14:textId="2F542FBE" w:rsidR="00A419D5" w:rsidRDefault="00A419D5"/>
    <w:p w14:paraId="4BB8608B" w14:textId="2089CE17" w:rsidR="00A419D5" w:rsidRDefault="00A419D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Bürokostenanalyse:</w:t>
      </w:r>
      <w:bookmarkStart w:id="0" w:name="_GoBack"/>
      <w:bookmarkEnd w:id="0"/>
    </w:p>
    <w:p w14:paraId="61B400A0" w14:textId="77777777" w:rsidR="00AD45F9" w:rsidRDefault="00AD45F9">
      <w:pPr>
        <w:rPr>
          <w:b/>
          <w:bCs/>
          <w:sz w:val="36"/>
          <w:szCs w:val="36"/>
        </w:rPr>
      </w:pPr>
    </w:p>
    <w:p w14:paraId="72961DD0" w14:textId="7B26F4C9" w:rsidR="00A419D5" w:rsidRDefault="00A419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Verteilung der Bürokosten</w:t>
      </w:r>
    </w:p>
    <w:p w14:paraId="0D336395" w14:textId="121197CC" w:rsidR="00A419D5" w:rsidRDefault="00A419D5" w:rsidP="00381C50">
      <w:pPr>
        <w:tabs>
          <w:tab w:val="left" w:leader="dot" w:pos="8931"/>
          <w:tab w:val="left" w:pos="9072"/>
        </w:tabs>
        <w:ind w:right="-1417"/>
      </w:pPr>
      <w:r>
        <w:t>Personalkosten</w:t>
      </w:r>
      <w:r w:rsidR="005F17F9">
        <w:tab/>
      </w:r>
      <w:r w:rsidR="00201BC5">
        <w:t>48.500,00 €</w:t>
      </w:r>
    </w:p>
    <w:p w14:paraId="66FE6007" w14:textId="50489E85" w:rsidR="00201BC5" w:rsidRDefault="00201BC5" w:rsidP="00381C50">
      <w:pPr>
        <w:tabs>
          <w:tab w:val="left" w:leader="dot" w:pos="8931"/>
          <w:tab w:val="left" w:pos="9072"/>
        </w:tabs>
        <w:ind w:right="-1417"/>
      </w:pPr>
      <w:r>
        <w:t>Flächenkosten</w:t>
      </w:r>
      <w:proofErr w:type="gramStart"/>
      <w:r>
        <w:tab/>
        <w:t xml:space="preserve">  7.920</w:t>
      </w:r>
      <w:proofErr w:type="gramEnd"/>
      <w:r>
        <w:t>,00 €</w:t>
      </w:r>
    </w:p>
    <w:p w14:paraId="0CF62DC9" w14:textId="58A1BF8A" w:rsidR="00361AF5" w:rsidRDefault="00CF6041" w:rsidP="00381C50">
      <w:pPr>
        <w:tabs>
          <w:tab w:val="left" w:leader="dot" w:pos="8931"/>
          <w:tab w:val="left" w:pos="9072"/>
        </w:tabs>
        <w:ind w:right="-1417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A6F8AD0" wp14:editId="191A87A2">
                <wp:simplePos x="0" y="0"/>
                <wp:positionH relativeFrom="page">
                  <wp:posOffset>-76200</wp:posOffset>
                </wp:positionH>
                <wp:positionV relativeFrom="paragraph">
                  <wp:posOffset>189864</wp:posOffset>
                </wp:positionV>
                <wp:extent cx="7639050" cy="219075"/>
                <wp:effectExtent l="0" t="0" r="0" b="952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219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D5745" id="Rechteck 3" o:spid="_x0000_s1026" style="position:absolute;margin-left:-6pt;margin-top:14.95pt;width:601.5pt;height:17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" fillcolor="#bfbfbf [2412]" stroked="f" strokeweight="1pt">
                <v:fill opacity="32896f"/>
                <w10:wrap anchorx="page"/>
              </v:rect>
            </w:pict>
          </mc:Fallback>
        </mc:AlternateContent>
      </w:r>
      <w:r w:rsidR="00361AF5">
        <w:t>Sachmittelkosten</w:t>
      </w:r>
      <w:proofErr w:type="gramStart"/>
      <w:r w:rsidR="00361AF5">
        <w:tab/>
        <w:t xml:space="preserve">  3.295</w:t>
      </w:r>
      <w:proofErr w:type="gramEnd"/>
      <w:r w:rsidR="00361AF5">
        <w:t>,00 €</w:t>
      </w:r>
    </w:p>
    <w:p w14:paraId="38A52A11" w14:textId="79866126" w:rsidR="00361AF5" w:rsidRDefault="00361AF5" w:rsidP="00381C50">
      <w:pPr>
        <w:tabs>
          <w:tab w:val="left" w:leader="dot" w:pos="8931"/>
          <w:tab w:val="left" w:pos="9072"/>
        </w:tabs>
        <w:ind w:right="-1417"/>
        <w:rPr>
          <w:b/>
          <w:bCs/>
        </w:rPr>
      </w:pPr>
      <w:r w:rsidRPr="00CF6041">
        <w:rPr>
          <w:b/>
          <w:bCs/>
        </w:rPr>
        <w:t>Bürokosten insgesamt</w:t>
      </w:r>
      <w:r w:rsidRPr="00CF6041">
        <w:rPr>
          <w:b/>
          <w:bCs/>
        </w:rPr>
        <w:tab/>
        <w:t>59.715,00 €</w:t>
      </w:r>
    </w:p>
    <w:p w14:paraId="5B03B07D" w14:textId="6E1227F4" w:rsidR="00361AF5" w:rsidRDefault="00361AF5" w:rsidP="00201BC5">
      <w:pPr>
        <w:tabs>
          <w:tab w:val="left" w:pos="8931"/>
        </w:tabs>
        <w:ind w:right="-1417"/>
        <w:rPr>
          <w:b/>
          <w:bCs/>
        </w:rPr>
      </w:pPr>
    </w:p>
    <w:p w14:paraId="276E184D" w14:textId="620AEFE3" w:rsidR="00361AF5" w:rsidRPr="00963FF9" w:rsidRDefault="00361AF5" w:rsidP="00201BC5">
      <w:pPr>
        <w:tabs>
          <w:tab w:val="left" w:pos="8931"/>
        </w:tabs>
        <w:ind w:right="-1417"/>
        <w:rPr>
          <w:b/>
          <w:bCs/>
          <w:sz w:val="28"/>
          <w:szCs w:val="28"/>
        </w:rPr>
      </w:pPr>
      <w:r w:rsidRPr="00963FF9">
        <w:rPr>
          <w:b/>
          <w:bCs/>
          <w:sz w:val="28"/>
          <w:szCs w:val="28"/>
        </w:rPr>
        <w:t>Verteilung der Sachmittelkosten</w:t>
      </w:r>
    </w:p>
    <w:p w14:paraId="2AC14932" w14:textId="4C5EBEFB" w:rsidR="00361AF5" w:rsidRPr="00963FF9" w:rsidRDefault="00361AF5" w:rsidP="00381C50">
      <w:pPr>
        <w:tabs>
          <w:tab w:val="left" w:leader="dot" w:pos="8931"/>
          <w:tab w:val="left" w:leader="dot" w:pos="9072"/>
        </w:tabs>
        <w:ind w:right="-1417"/>
      </w:pPr>
      <w:r w:rsidRPr="00963FF9">
        <w:t>Bürotechnik</w:t>
      </w:r>
      <w:r w:rsidR="00584042" w:rsidRPr="00963FF9">
        <w:tab/>
      </w:r>
      <w:r w:rsidR="00963FF9" w:rsidRPr="00963FF9">
        <w:t xml:space="preserve"> </w:t>
      </w:r>
      <w:r w:rsidR="00584042" w:rsidRPr="00963FF9">
        <w:t>4.590,00 €</w:t>
      </w:r>
    </w:p>
    <w:p w14:paraId="3B057F86" w14:textId="782F5F0F" w:rsidR="00584042" w:rsidRPr="00963FF9" w:rsidRDefault="00584042" w:rsidP="00381C50">
      <w:pPr>
        <w:tabs>
          <w:tab w:val="left" w:leader="dot" w:pos="8931"/>
          <w:tab w:val="left" w:leader="dot" w:pos="9072"/>
        </w:tabs>
        <w:ind w:right="-1417"/>
      </w:pPr>
      <w:r w:rsidRPr="00963FF9">
        <w:t>Abschreibung – 3 Jahre</w:t>
      </w:r>
      <w:r w:rsidRPr="00963FF9">
        <w:tab/>
      </w:r>
      <w:r w:rsidR="00963FF9" w:rsidRPr="00963FF9">
        <w:t xml:space="preserve"> </w:t>
      </w:r>
      <w:r w:rsidRPr="00963FF9">
        <w:t>1.650,00 €</w:t>
      </w:r>
    </w:p>
    <w:p w14:paraId="024ADA2B" w14:textId="71E1D934" w:rsidR="00584042" w:rsidRPr="00963FF9" w:rsidRDefault="00584042" w:rsidP="00381C50">
      <w:pPr>
        <w:tabs>
          <w:tab w:val="left" w:leader="dot" w:pos="8931"/>
          <w:tab w:val="left" w:leader="dot" w:pos="9072"/>
        </w:tabs>
        <w:ind w:right="-1417"/>
      </w:pPr>
      <w:r w:rsidRPr="00963FF9">
        <w:t>Verzinsung</w:t>
      </w:r>
      <w:r w:rsidRPr="00963FF9">
        <w:tab/>
        <w:t xml:space="preserve">  </w:t>
      </w:r>
      <w:r w:rsidR="00963FF9" w:rsidRPr="00963FF9">
        <w:t xml:space="preserve"> </w:t>
      </w:r>
      <w:r w:rsidRPr="00963FF9">
        <w:t xml:space="preserve"> 125,00 €</w:t>
      </w:r>
    </w:p>
    <w:p w14:paraId="1AA38005" w14:textId="16469775" w:rsidR="00584042" w:rsidRPr="00963FF9" w:rsidRDefault="00CF6041" w:rsidP="00381C50">
      <w:pPr>
        <w:tabs>
          <w:tab w:val="left" w:leader="dot" w:pos="8931"/>
          <w:tab w:val="left" w:leader="dot" w:pos="9072"/>
        </w:tabs>
        <w:ind w:right="-1417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D7A2DA" wp14:editId="7B707EAC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7553325" cy="200025"/>
                <wp:effectExtent l="0" t="0" r="9525" b="952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200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9F4D8" id="Rechteck 1" o:spid="_x0000_s1026" style="position:absolute;margin-left:543.55pt;margin-top:15pt;width:594.75pt;height:15.7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" fillcolor="#bfbfbf [2412]" stroked="f" strokeweight="1pt">
                <v:fill opacity="32896f"/>
                <w10:wrap anchorx="page"/>
              </v:rect>
            </w:pict>
          </mc:Fallback>
        </mc:AlternateContent>
      </w:r>
      <w:r w:rsidR="00584042" w:rsidRPr="00963FF9">
        <w:t>Geschäftswert-Beitrag</w:t>
      </w:r>
      <w:r w:rsidR="00584042" w:rsidRPr="00963FF9">
        <w:tab/>
      </w:r>
      <w:r w:rsidR="00963FF9" w:rsidRPr="00963FF9">
        <w:t xml:space="preserve">    250,00 €</w:t>
      </w:r>
    </w:p>
    <w:p w14:paraId="533BF0CC" w14:textId="4AD09A63" w:rsidR="00BA6C9D" w:rsidRDefault="00963FF9" w:rsidP="00381C50">
      <w:pPr>
        <w:tabs>
          <w:tab w:val="left" w:pos="8931"/>
          <w:tab w:val="left" w:leader="dot" w:pos="9072"/>
        </w:tabs>
        <w:ind w:right="-1417"/>
        <w:rPr>
          <w:b/>
          <w:bCs/>
        </w:rPr>
      </w:pPr>
      <w:r w:rsidRPr="00CF6041">
        <w:rPr>
          <w:color w:val="BFBFBF" w:themeColor="background1" w:themeShade="BF"/>
        </w:rPr>
        <w:tab/>
      </w:r>
      <w:r w:rsidRPr="00963FF9">
        <w:t xml:space="preserve"> </w:t>
      </w:r>
      <w:r w:rsidRPr="00B7238A">
        <w:rPr>
          <w:b/>
          <w:bCs/>
          <w:highlight w:val="lightGray"/>
        </w:rPr>
        <w:t>2.025,00 €</w:t>
      </w:r>
    </w:p>
    <w:p w14:paraId="17A3EBFC" w14:textId="1919CBFA" w:rsidR="001A56F7" w:rsidRDefault="001A56F7" w:rsidP="00201BC5">
      <w:pPr>
        <w:tabs>
          <w:tab w:val="left" w:pos="8931"/>
        </w:tabs>
        <w:ind w:right="-1417"/>
        <w:rPr>
          <w:b/>
          <w:bCs/>
        </w:rPr>
      </w:pPr>
    </w:p>
    <w:p w14:paraId="2C31D15D" w14:textId="4F7FF40D" w:rsidR="00963FF9" w:rsidRPr="00AD45F9" w:rsidRDefault="00963FF9" w:rsidP="00D33225">
      <w:pPr>
        <w:tabs>
          <w:tab w:val="left" w:leader="dot" w:pos="8931"/>
          <w:tab w:val="left" w:leader="dot" w:pos="9072"/>
        </w:tabs>
        <w:ind w:right="-1417"/>
      </w:pPr>
      <w:r w:rsidRPr="00AD45F9">
        <w:rPr>
          <w:b/>
          <w:bCs/>
          <w:sz w:val="28"/>
          <w:szCs w:val="28"/>
        </w:rPr>
        <w:t>Bürobedarf (jährlicher Durchschnittsbetrag)</w:t>
      </w:r>
      <w:r w:rsidRPr="00AD45F9">
        <w:tab/>
      </w:r>
      <w:r w:rsidR="001A56F7" w:rsidRPr="00AD45F9">
        <w:t xml:space="preserve">    </w:t>
      </w:r>
      <w:r w:rsidRPr="00AD45F9">
        <w:t>450,00 €</w:t>
      </w:r>
    </w:p>
    <w:p w14:paraId="18998E1D" w14:textId="24C8F5F4" w:rsidR="00BA6C9D" w:rsidRPr="00AD45F9" w:rsidRDefault="00BA6C9D" w:rsidP="00D33225">
      <w:pPr>
        <w:tabs>
          <w:tab w:val="left" w:leader="dot" w:pos="8931"/>
          <w:tab w:val="left" w:leader="dot" w:pos="9072"/>
        </w:tabs>
        <w:ind w:right="-1417"/>
      </w:pPr>
      <w:r w:rsidRPr="00AD45F9">
        <w:rPr>
          <w:b/>
          <w:bCs/>
        </w:rPr>
        <w:t>Büro-Einrichtung (Beschaffungspreis)</w:t>
      </w:r>
      <w:r w:rsidRPr="00AD45F9">
        <w:tab/>
        <w:t xml:space="preserve"> 5.400,00 €</w:t>
      </w:r>
    </w:p>
    <w:p w14:paraId="64A6C76A" w14:textId="02B68EA8" w:rsidR="001A56F7" w:rsidRPr="00AD45F9" w:rsidRDefault="001A56F7" w:rsidP="00D33225">
      <w:pPr>
        <w:tabs>
          <w:tab w:val="left" w:leader="dot" w:pos="8931"/>
          <w:tab w:val="left" w:leader="dot" w:pos="9072"/>
        </w:tabs>
        <w:ind w:right="-1417"/>
      </w:pPr>
      <w:r w:rsidRPr="00AD45F9">
        <w:t>Abschreibung 13 Jahre</w:t>
      </w:r>
      <w:r w:rsidRPr="00AD45F9">
        <w:tab/>
        <w:t xml:space="preserve">    415,00 €</w:t>
      </w:r>
    </w:p>
    <w:p w14:paraId="11C3AC27" w14:textId="1369B0D0" w:rsidR="001A56F7" w:rsidRPr="00AD45F9" w:rsidRDefault="001A56F7" w:rsidP="00D33225">
      <w:pPr>
        <w:tabs>
          <w:tab w:val="left" w:leader="dot" w:pos="8931"/>
          <w:tab w:val="left" w:leader="dot" w:pos="9072"/>
        </w:tabs>
        <w:ind w:right="-1417"/>
      </w:pPr>
      <w:r w:rsidRPr="00AD45F9">
        <w:t>Verzinsung 5%</w:t>
      </w:r>
      <w:r w:rsidRPr="00AD45F9">
        <w:tab/>
        <w:t xml:space="preserve">    </w:t>
      </w:r>
      <w:r w:rsidR="00AD45F9" w:rsidRPr="00AD45F9">
        <w:t>135,00 €</w:t>
      </w:r>
    </w:p>
    <w:p w14:paraId="2853C846" w14:textId="2D2D1D6D" w:rsidR="00AD45F9" w:rsidRPr="00AD45F9" w:rsidRDefault="00CF6041" w:rsidP="00D33225">
      <w:pPr>
        <w:tabs>
          <w:tab w:val="left" w:leader="dot" w:pos="8931"/>
          <w:tab w:val="left" w:leader="dot" w:pos="9072"/>
        </w:tabs>
        <w:ind w:right="-1417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0D76C78" wp14:editId="33C92FF5">
                <wp:simplePos x="0" y="0"/>
                <wp:positionH relativeFrom="page">
                  <wp:align>left</wp:align>
                </wp:positionH>
                <wp:positionV relativeFrom="paragraph">
                  <wp:posOffset>190500</wp:posOffset>
                </wp:positionV>
                <wp:extent cx="7553325" cy="219075"/>
                <wp:effectExtent l="0" t="0" r="9525" b="952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219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2FCC6" id="Rechteck 2" o:spid="_x0000_s1026" style="position:absolute;margin-left:0;margin-top:15pt;width:594.75pt;height:17.2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" fillcolor="#bfbfbf [2412]" stroked="f" strokeweight="1pt">
                <v:fill opacity="32896f"/>
                <w10:wrap anchorx="page"/>
              </v:rect>
            </w:pict>
          </mc:Fallback>
        </mc:AlternateContent>
      </w:r>
      <w:r w:rsidR="00AD45F9" w:rsidRPr="00AD45F9">
        <w:t>Geschäftswert Beitrag</w:t>
      </w:r>
      <w:r w:rsidR="00AD45F9" w:rsidRPr="00AD45F9">
        <w:tab/>
        <w:t xml:space="preserve">    270,00 €</w:t>
      </w:r>
    </w:p>
    <w:p w14:paraId="51A750F0" w14:textId="61B2D1EF" w:rsidR="00AD45F9" w:rsidRPr="00963FF9" w:rsidRDefault="00AD45F9" w:rsidP="00201BC5">
      <w:pPr>
        <w:tabs>
          <w:tab w:val="left" w:pos="8931"/>
        </w:tabs>
        <w:ind w:right="-1417"/>
        <w:rPr>
          <w:b/>
          <w:bCs/>
        </w:rPr>
      </w:pPr>
      <w:r>
        <w:rPr>
          <w:b/>
          <w:bCs/>
        </w:rPr>
        <w:tab/>
        <w:t xml:space="preserve">    </w:t>
      </w:r>
      <w:r w:rsidRPr="00B7238A">
        <w:rPr>
          <w:b/>
          <w:bCs/>
          <w:highlight w:val="lightGray"/>
        </w:rPr>
        <w:t>820,00 €</w:t>
      </w:r>
    </w:p>
    <w:sectPr w:rsidR="00AD45F9" w:rsidRPr="00963F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DCE"/>
    <w:rsid w:val="00115BC6"/>
    <w:rsid w:val="00116B6B"/>
    <w:rsid w:val="00175DCE"/>
    <w:rsid w:val="001A56F7"/>
    <w:rsid w:val="00201BC5"/>
    <w:rsid w:val="002408D9"/>
    <w:rsid w:val="00361AF5"/>
    <w:rsid w:val="00381C50"/>
    <w:rsid w:val="004E0F88"/>
    <w:rsid w:val="00584042"/>
    <w:rsid w:val="005F17F9"/>
    <w:rsid w:val="008C6868"/>
    <w:rsid w:val="009353A7"/>
    <w:rsid w:val="00963FF9"/>
    <w:rsid w:val="00970E8F"/>
    <w:rsid w:val="009C4CCF"/>
    <w:rsid w:val="00A419D5"/>
    <w:rsid w:val="00AD45F9"/>
    <w:rsid w:val="00B047E8"/>
    <w:rsid w:val="00B618BA"/>
    <w:rsid w:val="00B7238A"/>
    <w:rsid w:val="00B773FA"/>
    <w:rsid w:val="00BA6C9D"/>
    <w:rsid w:val="00C84539"/>
    <w:rsid w:val="00CF6041"/>
    <w:rsid w:val="00D33225"/>
    <w:rsid w:val="00F1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D3EDD"/>
  <w15:chartTrackingRefBased/>
  <w15:docId w15:val="{647EC908-C55E-6743-A40C-20BA2F2D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F4D224-4B7E-4C53-A277-62F81EF82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768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Ahl</dc:creator>
  <cp:keywords/>
  <dc:description/>
  <cp:lastModifiedBy>Marvin Ahl</cp:lastModifiedBy>
  <cp:revision>25</cp:revision>
  <dcterms:created xsi:type="dcterms:W3CDTF">2022-09-28T10:16:00Z</dcterms:created>
  <dcterms:modified xsi:type="dcterms:W3CDTF">2022-10-19T09:50:00Z</dcterms:modified>
</cp:coreProperties>
</file>