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2563EB"/>
          <w:sz w:val="20"/>
        </w:rPr>
        <w:t>MIRACON CONSTRUCTIONS • ТЕХНИЧЕСКАЯ ДОКУМЕНТАЦИЯ</w:t>
        <w:br/>
      </w:r>
      <w:r>
        <w:rPr>
          <w:rFonts w:ascii="Calibri" w:hAnsi="Calibri"/>
          <w:b/>
          <w:color w:val="0F172A"/>
          <w:sz w:val="36"/>
        </w:rPr>
        <w:t>Руководство по настройке email-уведомлений о заявках с сайта (SMTP)</w:t>
      </w:r>
    </w:p>
    <w:p>
      <w:pPr>
        <w:spacing w:before="40" w:after="320"/>
        <w:jc w:val="center"/>
      </w:pPr>
      <w:r>
        <w:rPr>
          <w:rFonts w:ascii="Calibri" w:hAnsi="Calibri"/>
          <w:color w:val="64748B"/>
          <w:sz w:val="20"/>
        </w:rPr>
        <w:t>Инструкция по подключению почтового сервера для формы обратной связи сайта miracon.gr</w:t>
        <w:br/>
        <w:t>Дата: Сентябрь 2026 г. | Версия: 1.0</w:t>
      </w:r>
    </w:p>
    <w:p>
      <w:pPr>
        <w:spacing w:after="24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</w:t>
      </w:r>
    </w:p>
    <w:p>
      <w:pPr>
        <w:pStyle w:val="Heading1"/>
        <w:spacing w:before="240" w:after="120"/>
      </w:pPr>
      <w:r>
        <w:t>1. Причина отсутствия писем на текущий момент</w:t>
      </w:r>
    </w:p>
    <w:p>
      <w:r>
        <w:t xml:space="preserve">Форма обратной связи на сайте </w:t>
      </w:r>
      <w:r>
        <w:rPr>
          <w:b/>
        </w:rPr>
        <w:t>технически полностью исправна и функционирует</w:t>
      </w:r>
      <w:r>
        <w:t>:</w:t>
      </w:r>
    </w:p>
    <w:p>
      <w:pPr>
        <w:pStyle w:val="ListBullet"/>
      </w:pPr>
      <w:r>
        <w:t xml:space="preserve">Когда посетитель сайта отправляет заявку, она проходит криптографическую защиту от спама (HMAC challenge) и </w:t>
      </w:r>
      <w:r>
        <w:rPr>
          <w:b/>
        </w:rPr>
        <w:t>гарантированно сохраняется в базу данных PostgreSQL</w:t>
      </w:r>
      <w:r>
        <w:rPr>
          <w:rFonts w:ascii="Calibri" w:hAnsi="Calibri"/>
        </w:rPr>
        <w:t xml:space="preserve"> (в таблицу </w:t>
      </w:r>
      <w:r>
        <w:rPr>
          <w:rFonts w:ascii="Consolas" w:hAnsi="Consolas"/>
        </w:rPr>
        <w:t>miracon.contacts</w:t>
      </w:r>
      <w:r>
        <w:rPr>
          <w:rFonts w:ascii="Calibri" w:hAnsi="Calibri"/>
        </w:rPr>
        <w:t>).</w:t>
      </w:r>
    </w:p>
    <w:p>
      <w:pPr>
        <w:pStyle w:val="ListBullet"/>
      </w:pPr>
      <w:r>
        <w:t xml:space="preserve">Однако модуль отправки email-уведомлений по умолчанию </w:t>
      </w:r>
      <w:r>
        <w:rPr>
          <w:b/>
        </w:rPr>
        <w:t>отключен в конфигурации</w:t>
      </w:r>
      <w:r>
        <w:t xml:space="preserve"> (параметр </w:t>
      </w:r>
      <w:r>
        <w:rPr>
          <w:rFonts w:ascii="Consolas" w:hAnsi="Consolas"/>
        </w:rPr>
        <w:t>CONTACT_SMTP_ENABLED=false</w:t>
      </w:r>
      <w:r>
        <w:t>). Приложению на сервере еще не были переданы реквизиты почтового сервера (логин, пароль, сервер отправки).</w:t>
      </w:r>
    </w:p>
    <w:p>
      <w:pPr>
        <w:pStyle w:val="ListBullet"/>
      </w:pPr>
      <w:r>
        <w:t>В результате: заявка сохраняется в базу данных, пользователь видит подтверждение об успешной отправке, но уведомление на email администратора не уходит, так как сайту физически не указан почтовый ящик-отправитель.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ECFDF5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  <w:insideH w:val="none"/>
              <w:insideV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40AF"/>
                <w:sz w:val="21"/>
              </w:rPr>
              <w:t>📌 ВАЖНО: ЗАЯВКИ НЕ ПОТЕРЯЛИСЬ</w:t>
              <w:br/>
            </w:r>
            <w:r>
              <w:rPr>
                <w:rFonts w:ascii="Calibri" w:hAnsi="Calibri"/>
                <w:color w:val="1E293B"/>
                <w:sz w:val="20"/>
              </w:rPr>
              <w:t>Все заявки, отправленные посетителями сайта ранее, не потерялись! Они надежно сохранены в базе данных PostgreSQL. В Разделе 7 этой инструкции описано, как их быстро просмотреть и выгрузить.</w:t>
            </w:r>
          </w:p>
        </w:tc>
      </w:tr>
    </w:tbl>
    <w:p>
      <w:pPr>
        <w:spacing w:before="40" w:after="80"/>
      </w:pPr>
    </w:p>
    <w:p>
      <w:pPr>
        <w:pStyle w:val="Heading1"/>
        <w:spacing w:before="280" w:after="120"/>
      </w:pPr>
      <w:r>
        <w:t>2. Перечень необходимых параметров (Environment Variables)</w:t>
      </w:r>
    </w:p>
    <w:p>
      <w:r>
        <w:t xml:space="preserve">Для активации отправки писем в настройках сервера (в блоке </w:t>
      </w:r>
      <w:r>
        <w:rPr>
          <w:b/>
        </w:rPr>
        <w:t>Environment Variables</w:t>
      </w:r>
      <w:r>
        <w:t>) необходимо задать следующие параметры: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3168"/>
        <w:gridCol w:w="2160"/>
      </w:tblGrid>
      <w:tr>
        <w:tc>
          <w:tcPr>
            <w:tcW w:type="dxa" w:w="2448"/>
            <w:shd w:fill="2563E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448"/>
            <w:shd w:fill="2563E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Значения</w:t>
            </w:r>
          </w:p>
        </w:tc>
        <w:tc>
          <w:tcPr>
            <w:tcW w:type="dxa" w:w="2448"/>
            <w:shd w:fill="2563E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448"/>
            <w:shd w:fill="2563E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Пример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CONTACT_SMTP_ENABLED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true / false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Включение отправки email (строго true)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true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CONTACT_SMTP_HOST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хост / IP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Адрес исходящего почтового SMTP-сервера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mail.miracon.gr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CONTACT_SMTP_PORT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465 / 587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Порт SMTP (465 = SSL, 587 = STARTTLS)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465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CONTACT_SMTP_USER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строка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Логин учетной записи почты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info@miracon.gr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CONTACT_SMTP_PASSWORD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строка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Пароль ящика или пароль приложения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ВашПароль123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CONTACT_SMTP_FROM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email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Адрес в заголовке 'От кого'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info@miracon.gr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CONTACT_SMTP_TO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email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Куда доставлять уведомления о заявках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info@miracon.gr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onsolas" w:hAnsi="Consolas"/>
                <w:color w:val="0F172A"/>
                <w:sz w:val="19"/>
              </w:rPr>
              <w:t>CONTACT_DIGEST_SECRET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строка ≥ 32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Ключ защиты от спама и дубликатов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20"/>
              </w:rPr>
              <w:t>Случайная строка от 32 симв.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FFBEB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 w:sz="4" w:space="0" w:color="auto"/>
              <w:left w:val="single" w:sz="24" w:space="0" w:color="D97706"/>
              <w:bottom w:val="none" w:sz="4" w:space="0" w:color="auto"/>
              <w:right w:val="none" w:sz="4" w:space="0" w:color="auto"/>
              <w:insideH w:val="none"/>
              <w:insideV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40AF"/>
                <w:sz w:val="21"/>
              </w:rPr>
              <w:t>📌 ТЕХНИЧЕСКИЕ ТРЕБОВАНИЯ ВАЛИДАТОРА СИСТЕМЫ</w:t>
              <w:br/>
            </w:r>
            <w:r>
              <w:rPr>
                <w:rFonts w:ascii="Calibri" w:hAnsi="Calibri"/>
                <w:color w:val="1E293B"/>
                <w:sz w:val="20"/>
              </w:rPr>
              <w:t>1. Переменная CONTACT_SMTP_PORT принимает исключительно значения 465 или 587. Небезопасный порт 25 заблокирован встроенной валидацией приложения.</w:t>
            </w:r>
          </w:p>
          <w:p>
            <w:pPr>
              <w:spacing w:before="40" w:after="80"/>
            </w:pPr>
            <w:r>
              <w:rPr>
                <w:rFonts w:ascii="Calibri" w:hAnsi="Calibri"/>
                <w:color w:val="1E293B"/>
                <w:sz w:val="20"/>
              </w:rPr>
              <w:t>2. Переменные являются строго серверными. Ни в коем случае не добавляйте к ним префикс 'PUBLIC_', чтобы учетные данные не попали в браузер посетителей.</w:t>
            </w:r>
          </w:p>
          <w:p>
            <w:pPr>
              <w:spacing w:before="40" w:after="80"/>
            </w:pPr>
            <w:r>
              <w:rPr>
                <w:rFonts w:ascii="Calibri" w:hAnsi="Calibri"/>
                <w:color w:val="1E293B"/>
                <w:sz w:val="20"/>
              </w:rPr>
              <w:t>3. Переменная CONTACT_DIGEST_SECRET обязательна в production (не менее 32 символов). Если она не задана, форма вернет ошибку конфигурации.</w:t>
            </w:r>
          </w:p>
        </w:tc>
      </w:tr>
    </w:tbl>
    <w:p>
      <w:pPr>
        <w:spacing w:before="40" w:after="80"/>
      </w:pPr>
    </w:p>
    <w:p>
      <w:pPr>
        <w:pStyle w:val="Heading1"/>
        <w:spacing w:before="280" w:after="120"/>
      </w:pPr>
      <w:r>
        <w:t>3. Готовые шаблоны настроек для почтовых сервисов</w:t>
      </w:r>
    </w:p>
    <w:p>
      <w:pPr>
        <w:pStyle w:val="Heading2"/>
      </w:pPr>
      <w:r>
        <w:t>Вариант А: Корпоративная почта домена miracon.gr на хостинге (Рекомендуется)</w:t>
      </w:r>
    </w:p>
    <w:p>
      <w:r>
        <w:t>Если почтовый ящик создан в панели cPanel хостинга (раздел Email Accounts):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  <w:insideH w:val="none"/>
              <w:insideV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CONTACT_SMTP_ENABLED=true</w:t>
              <w:br/>
              <w:t>CONTACT_SMTP_HOST=mail.miracon.gr</w:t>
              <w:br/>
              <w:t>CONTACT_SMTP_PORT=465</w:t>
              <w:br/>
              <w:t>CONTACT_SMTP_USER=info@miracon.gr</w:t>
              <w:br/>
              <w:t>CONTACT_SMTP_PASSWORD=Пароль_От_Ящика_В_cPanel</w:t>
              <w:br/>
              <w:t>CONTACT_SMTP_FROM=info@miracon.gr</w:t>
              <w:br/>
              <w:t>CONTACT_SMTP_TO=info@miracon.gr</w:t>
              <w:br/>
              <w:t>CONTACT_DIGEST_SECRET=k9F3mP8xQ2vL7wR4zT6yB1nC5eH8jU0a</w:t>
            </w:r>
          </w:p>
        </w:tc>
      </w:tr>
    </w:tbl>
    <w:p>
      <w:pPr>
        <w:spacing w:before="40" w:after="80"/>
      </w:pPr>
    </w:p>
    <w:p>
      <w:pPr>
        <w:pStyle w:val="Heading2"/>
      </w:pPr>
      <w:r>
        <w:t>Вариант Б: Google Workspace или ящик Gmail (@gmail.com)</w:t>
      </w:r>
    </w:p>
    <w:p>
      <w:r>
        <w:t>Google не принимает обычный пароль от аккаунта и требует 16-значный Пароль приложения (App Password):</w:t>
        <w:br/>
        <w:t>1. Перейдите в настройки аккаунта Google -&gt; вкладка «Безопасность».</w:t>
        <w:br/>
        <w:t>2. Убедитесь, что включена «Двухэтапная аутентификация».</w:t>
        <w:br/>
        <w:t>3. Внизу страницы найдите раздел «Пароли приложений».</w:t>
        <w:br/>
        <w:t>4. Создайте пароль для «Miracon Website» и скопируйте сгенерированный код: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  <w:insideH w:val="none"/>
              <w:insideV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CONTACT_SMTP_ENABLED=true</w:t>
              <w:br/>
              <w:t>CONTACT_SMTP_HOST=smtp.gmail.com</w:t>
              <w:br/>
              <w:t>CONTACT_SMTP_PORT=465</w:t>
              <w:br/>
              <w:t>CONTACT_SMTP_USER=miracon.greece@gmail.com</w:t>
              <w:br/>
              <w:t>CONTACT_SMTP_PASSWORD=abcd efgh ijkl mnop   # (16 букв без пробелов)</w:t>
              <w:br/>
              <w:t>CONTACT_SMTP_FROM=miracon.greece@gmail.com</w:t>
              <w:br/>
              <w:t>CONTACT_SMTP_TO=info@miracon.gr</w:t>
              <w:br/>
              <w:t>CONTACT_DIGEST_SECRET=k9F3mP8xQ2vL7wR4zT6yB1nC5eH8jU0a</w:t>
            </w:r>
          </w:p>
        </w:tc>
      </w:tr>
    </w:tbl>
    <w:p>
      <w:pPr>
        <w:spacing w:before="40" w:after="80"/>
      </w:pPr>
    </w:p>
    <w:p>
      <w:pPr>
        <w:pStyle w:val="Heading2"/>
      </w:pPr>
      <w:r>
        <w:t>Вариант В: Яндекс 360 / Яндекс Почта</w:t>
      </w:r>
    </w:p>
    <w:p>
      <w:r>
        <w:t>В Яндекс ID -&gt; Безопасность -&gt; Пароли приложений создайте пароль типа «Почта»: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  <w:insideH w:val="none"/>
              <w:insideV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CONTACT_SMTP_ENABLED=true</w:t>
              <w:br/>
              <w:t>CONTACT_SMTP_HOST=smtp.yandex.ru</w:t>
              <w:br/>
              <w:t>CONTACT_SMTP_PORT=465</w:t>
              <w:br/>
              <w:t>CONTACT_SMTP_USER=info@miracon.gr</w:t>
              <w:br/>
              <w:t>CONTACT_SMTP_PASSWORD=пароль_приложения_яндекс</w:t>
              <w:br/>
              <w:t>CONTACT_SMTP_FROM=info@miracon.gr</w:t>
              <w:br/>
              <w:t>CONTACT_SMTP_TO=info@miracon.gr</w:t>
            </w:r>
          </w:p>
        </w:tc>
      </w:tr>
    </w:tbl>
    <w:p>
      <w:pPr>
        <w:spacing w:before="40" w:after="80"/>
      </w:pPr>
    </w:p>
    <w:p>
      <w:pPr>
        <w:pStyle w:val="Heading1"/>
        <w:spacing w:before="280" w:after="120"/>
      </w:pPr>
      <w:r>
        <w:t>4. Пошаговые инструкции по внесению на сервере</w:t>
      </w:r>
    </w:p>
    <w:p>
      <w:pPr>
        <w:pStyle w:val="Heading2"/>
      </w:pPr>
      <w:r>
        <w:t>Сценарий 1: Хостинг с cPanel (Phusion Passenger / Node.js Selector)</w:t>
      </w:r>
    </w:p>
    <w:p>
      <w:r>
        <w:t>1. Откройте панель cPanel хостинга.</w:t>
        <w:br/>
        <w:t>2. В блоке Software перейдите в «Setup Node.js App».</w:t>
        <w:br/>
        <w:t>3. Найдите в таблице работающее приложение miracon и нажмите кнопку Edit (иконка карандаша).</w:t>
        <w:br/>
        <w:t>4. Прокрутите страницу вниз до блока Environment variables (Переменные среды).</w:t>
        <w:br/>
        <w:t>5. Нажимая кнопку «Add Variable», поочередно внесите все переменные (CONTACT_SMTP_*).</w:t>
        <w:br/>
        <w:t>6. В верхней части страницы нажмите кнопку «Save».</w:t>
        <w:br/>
        <w:t>7. Нажмите кнопку «Restart», чтобы Node.js перечитал обновленные переменные окружения.</w:t>
      </w:r>
    </w:p>
    <w:p>
      <w:pPr>
        <w:pStyle w:val="Heading2"/>
      </w:pPr>
      <w:r>
        <w:t>Сценарий 2: Платформа Render.com (если сайт/превью запущены на Render)</w:t>
      </w:r>
    </w:p>
    <w:p>
      <w:r>
        <w:t>1. Откройте панель управления dashboard.render.com.</w:t>
        <w:br/>
        <w:t>2. Выберите веб-сервис miracon.</w:t>
        <w:br/>
        <w:t>3. В левом боковом меню перейдите на вкладку «Environment».</w:t>
        <w:br/>
        <w:t>4. Нажмите «Add Environment Variable» и внесите необходимые переменные.</w:t>
        <w:br/>
        <w:t>5. Нажмите кнопку «Save Changes». Сервис автоматически выполнит перезапуск.</w:t>
      </w:r>
    </w:p>
    <w:p>
      <w:pPr>
        <w:pStyle w:val="Heading2"/>
      </w:pPr>
      <w:r>
        <w:t>Сценарий 3: Выделенный VPS Linux сервер (через .env)</w:t>
      </w:r>
    </w:p>
    <w:p>
      <w:r>
        <w:t>1. Подключитесь по SSH к серверу.</w:t>
        <w:br/>
        <w:t>2. Откройте файл .env в каталоге приложения (nano /var/www/miracon/.env).</w:t>
        <w:br/>
        <w:t>3. Добавьте строки с параметрами CONTACT_SMTP_* и сохраните файл.</w:t>
        <w:br/>
        <w:t>4. Перезапустите службу Node.js: sudo systemctl restart miracon (или pm2 restart miracon).</w:t>
      </w:r>
    </w:p>
    <w:p>
      <w:pPr>
        <w:pStyle w:val="Heading1"/>
        <w:spacing w:before="280" w:after="120"/>
      </w:pPr>
      <w:r>
        <w:t>5. Как выглядит входящее письмо и удобство ответа</w:t>
      </w:r>
    </w:p>
    <w:p>
      <w:r>
        <w:t xml:space="preserve">При отправке заявки на почту </w:t>
      </w:r>
      <w:r>
        <w:rPr>
          <w:rFonts w:ascii="Consolas" w:hAnsi="Consolas"/>
        </w:rPr>
        <w:t>CONTACT_SMTP_TO</w:t>
      </w:r>
      <w:r>
        <w:t xml:space="preserve"> поступает структурированное письмо следующего вида: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  <w:insideH w:val="none"/>
              <w:insideV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Тема: New contact submission 7c9e6679-7425-40de-944b-e07fc1f90ae7</w:t>
              <w:br/>
              <w:t>От: info@miracon.gr</w:t>
              <w:br/>
              <w:t>Кому: info@miracon.gr</w:t>
              <w:br/>
              <w:t>Reply-To: client@example.com   &lt;-- Email клиента, заполнившего форму</w:t>
              <w:br/>
              <w:br/>
              <w:t>Contact ID: 7c9e6679-7425-40de-944b-e07fc1f90ae7</w:t>
              <w:br/>
              <w:t>Accepted at: 2026-09-17T10:15:30.123Z</w:t>
              <w:br/>
              <w:t>Locale: el</w:t>
              <w:br/>
              <w:t>Source: /el/#contacts</w:t>
              <w:br/>
              <w:t>Name: Konstantinos Papadopoulos</w:t>
              <w:br/>
              <w:t>Email: client@example.com</w:t>
              <w:br/>
              <w:t>Phone: +30 695 000 0000</w:t>
              <w:br/>
              <w:br/>
              <w:t>Message:</w:t>
              <w:br/>
              <w:t>Γεια σας, ενδιαφέρομαι για το έργο Panorama Luxury Residences. Θα ήθελα περισσότερες πληροφορίες.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EFF6FF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 w:sz="4" w:space="0" w:color="auto"/>
              <w:left w:val="single" w:sz="24" w:space="0" w:color="2563EB"/>
              <w:bottom w:val="none" w:sz="4" w:space="0" w:color="auto"/>
              <w:right w:val="none" w:sz="4" w:space="0" w:color="auto"/>
              <w:insideH w:val="none"/>
              <w:insideV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1E40AF"/>
                <w:sz w:val="21"/>
              </w:rPr>
              <w:t>📌 УДОБСТВО ДЛЯ ОТДЕЛА ПРОДАЖ</w:t>
              <w:br/>
            </w:r>
            <w:r>
              <w:rPr>
                <w:rFonts w:ascii="Calibri" w:hAnsi="Calibri"/>
                <w:color w:val="1E293B"/>
                <w:sz w:val="20"/>
              </w:rPr>
              <w:t>В поле 'Reply-To' письма автоматически подставляется email, который указал посетитель сайта. Менеджеру достаточно нажать кнопку «Ответить» в своей почтовой программе (Outlook, Gmail, Thunderbird и др.), и ответ немедленно уйдет клиенту на его личную почту.</w:t>
            </w:r>
          </w:p>
        </w:tc>
      </w:tr>
    </w:tbl>
    <w:p>
      <w:pPr>
        <w:spacing w:before="40" w:after="80"/>
      </w:pPr>
    </w:p>
    <w:p>
      <w:pPr>
        <w:pStyle w:val="Heading1"/>
        <w:spacing w:before="280" w:after="120"/>
      </w:pPr>
      <w:r>
        <w:t>6. Инструкция по проверке и тестированию</w:t>
      </w:r>
    </w:p>
    <w:p>
      <w:r>
        <w:t xml:space="preserve">1. Откройте сайт </w:t>
      </w:r>
      <w:r>
        <w:rPr>
          <w:rFonts w:ascii="Consolas" w:hAnsi="Consolas"/>
        </w:rPr>
        <w:t>https://miracon.gr/#contacts</w:t>
      </w:r>
      <w:r>
        <w:t xml:space="preserve"> (или тестовый адрес).</w:t>
        <w:br/>
        <w:t>2. Заполните форму тестовыми данными:</w:t>
        <w:br/>
        <w:t xml:space="preserve">   • Имя: Тестовая Проверка Почты</w:t>
        <w:br/>
        <w:t xml:space="preserve">   • Телефон: +30 690 000 0000</w:t>
        <w:br/>
        <w:t xml:space="preserve">   • Email: ваш рабочий или личный email</w:t>
        <w:br/>
        <w:t xml:space="preserve">   • Сообщение: Тестовое сообщение для проверки SMTP</w:t>
        <w:br/>
        <w:t xml:space="preserve">   • Чекбокс согласия с политикой конфиденциальности: отмечен</w:t>
        <w:br/>
        <w:t>3. Нажмите кнопку «Отправить».</w:t>
        <w:br/>
        <w:t>4. Откройте почтовый ящик, указанный в CONTACT_SMTP_TO, и проверьте входящие.</w:t>
        <w:br/>
        <w:t>5. Если письма нет во «Входящих», проверьте папку «Спам» (Junk) и отметьте его как «Не спам».</w:t>
      </w:r>
    </w:p>
    <w:p>
      <w:pPr>
        <w:pStyle w:val="Heading1"/>
        <w:spacing w:before="280" w:after="120"/>
      </w:pPr>
      <w:r>
        <w:t>7. Как выгрузить заявки, накопившиеся в базе данных</w:t>
      </w:r>
    </w:p>
    <w:p>
      <w:r>
        <w:t xml:space="preserve">Все заявки, отправленные до настройки почты, сохранены в таблице </w:t>
      </w:r>
      <w:r>
        <w:rPr>
          <w:rFonts w:ascii="Consolas" w:hAnsi="Consolas"/>
        </w:rPr>
        <w:t>miracon.contacts</w:t>
      </w:r>
      <w:r>
        <w:t>. Их можно выгрузить следующими способами:</w:t>
      </w:r>
    </w:p>
    <w:p>
      <w:r>
        <w:rPr>
          <w:b/>
        </w:rPr>
        <w:t>Способ 1: Прямой SQL-запрос (через psql или любой SQL-клиент):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  <w:insideH w:val="none"/>
              <w:insideV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 xml:space="preserve">SELECT </w:t>
              <w:br/>
              <w:t xml:space="preserve">    id, </w:t>
              <w:br/>
              <w:t xml:space="preserve">    created_at AS date_time,</w:t>
              <w:br/>
              <w:t xml:space="preserve">    locale,</w:t>
              <w:br/>
              <w:t xml:space="preserve">    name,</w:t>
              <w:br/>
              <w:t xml:space="preserve">    email,</w:t>
              <w:br/>
              <w:t xml:space="preserve">    phone,</w:t>
              <w:br/>
              <w:t xml:space="preserve">    message,</w:t>
              <w:br/>
              <w:t xml:space="preserve">    source_path</w:t>
              <w:br/>
              <w:t>FROM miracon.contacts</w:t>
              <w:br/>
              <w:t>ORDER BY created_at DESC;</w:t>
            </w:r>
          </w:p>
        </w:tc>
      </w:tr>
    </w:tbl>
    <w:p>
      <w:pPr>
        <w:spacing w:before="40" w:after="80"/>
      </w:pPr>
    </w:p>
    <w:p>
      <w:r>
        <w:rPr>
          <w:b/>
        </w:rPr>
        <w:t>Способ 2: Через интерфейс phpPgAdmin в cPanel:</w:t>
      </w:r>
    </w:p>
    <w:p>
      <w:r>
        <w:t>1. В cPanel откройте раздел Databases -&gt; phpPgAdmin.</w:t>
        <w:br/>
        <w:t>2. Выберите базу данных miracon -&gt; схема miracon -&gt; раздел Tables (Таблицы).</w:t>
        <w:br/>
        <w:t>3. Нажмите кнопку «Browse» (Обзор) напротив таблицы contacts.</w:t>
        <w:br/>
        <w:t>4. При необходимости нажмите кнопку «Export» для выгрузки данных в формате CSV или Excel.</w:t>
      </w:r>
    </w:p>
    <w:p>
      <w:pPr>
        <w:pStyle w:val="Heading1"/>
        <w:spacing w:before="280" w:after="120"/>
      </w:pPr>
      <w:r>
        <w:t>8. Возможные проблемы и их решение (Troubleshooting)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880"/>
        <w:gridCol w:w="3888"/>
      </w:tblGrid>
      <w:tr>
        <w:tc>
          <w:tcPr>
            <w:tcW w:type="dxa" w:w="3264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Симптом / Ошибка</w:t>
            </w:r>
          </w:p>
        </w:tc>
        <w:tc>
          <w:tcPr>
            <w:tcW w:type="dxa" w:w="3264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Причина</w:t>
            </w:r>
          </w:p>
        </w:tc>
        <w:tc>
          <w:tcPr>
            <w:tcW w:type="dxa" w:w="3264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Способ решения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b/>
                <w:color w:val="0F172A"/>
                <w:sz w:val="19"/>
              </w:rPr>
              <w:t>Invalid login / 535 Authentication failed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Неверный логин/пароль или почта требует пароль приложения.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Проверьте правильность CONTACT_SMTP_USER и PASSWORD. Для Gmail/Яндекс сгенерируйте Пароль приложения в безопасности аккаунта.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b/>
                <w:color w:val="0F172A"/>
                <w:sz w:val="19"/>
              </w:rPr>
              <w:t>Connection timeout (ETIMEDOUT) на портах 465/587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Хостинг блокирует исходящий почтовый трафик файрволом.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Напишите в техподдержку хостинга: «Прошу открыть исходящие SMTP порты 465 и 587 для отправки почты через внешние сервера».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b/>
                <w:color w:val="0F172A"/>
                <w:sz w:val="19"/>
              </w:rPr>
              <w:t>Self-signed certificate in chain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Почтовый сервер использует самоподписанный SSL-сертификат.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Приложение требует валидный TLS-сертификат. Для почты cPanel укажите в качестве HOST прямое имя сервера хостинга (напр. server12.hosting.com).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b/>
                <w:color w:val="0F172A"/>
                <w:sz w:val="19"/>
              </w:rPr>
              <w:t>Письма попадают в Спам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Для домена не прописаны DNS-записи доверия SPF/DKIM.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Добавьте в DNS домена miracon.gr TXT-запись SPF: v=spf1 include:_spf... ~all и DMARC: v=DMARC1; p=none;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b/>
                <w:color w:val="0F172A"/>
                <w:sz w:val="19"/>
              </w:rPr>
              <w:t>Форма возвращает ошибку при отправке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CONTACT_DIGEST_SECRET короче 32 символов или пуст.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none" w:sz="4" w:space="0" w:color="auto"/>
              <w:left w:val="none" w:sz="4" w:space="0" w:color="auto"/>
              <w:bottom w:val="single" w:sz="4" w:space="0" w:color="E2E8F0"/>
              <w:right w:val="none" w:sz="4" w:space="0" w:color="auto"/>
              <w:insideH w:val="none"/>
              <w:insideV w:val="none"/>
            </w:tcBorders>
          </w:tcPr>
          <w:p>
            <w:r>
              <w:rPr>
                <w:rFonts w:ascii="Calibri" w:hAnsi="Calibri"/>
                <w:color w:val="334155"/>
                <w:sz w:val="19"/>
              </w:rPr>
              <w:t>Укажите в CONTACT_DIGEST_SECRET случайную строку длиной от 32 до 64 символов.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