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pStyle w:val="Title"/>
        <w:spacing w:after="320"/>
        <w:jc w:val="center"/>
      </w:pPr>
      <w:r>
        <w:rPr>
          <w:rFonts w:ascii="Aptos Display" w:hAnsi="Aptos Display" w:eastAsia="Aptos Display"/>
          <w:b/>
          <w:color w:val="000000"/>
          <w:sz w:val="50"/>
        </w:rPr>
        <w:t>Система оформления служебных поездок</w:t>
      </w:r>
    </w:p>
    <w:p>
      <w:pPr>
        <w:jc w:val="center"/>
      </w:pPr>
      <w:r>
        <w:rPr>
          <w:rFonts w:ascii="Aptos Display" w:hAnsi="Aptos Display" w:eastAsia="Aptos Display"/>
          <w:b/>
          <w:color w:val="000000"/>
          <w:sz w:val="34"/>
        </w:rPr>
        <w:t>Отчет по практическим работам 1-4</w:t>
      </w:r>
    </w:p>
    <w:p>
      <w:pPr>
        <w:spacing w:before="360"/>
        <w:jc w:val="center"/>
      </w:pPr>
      <w:r>
        <w:rPr>
          <w:rFonts w:ascii="Aptos" w:hAnsi="Aptos" w:eastAsia="Aptos"/>
          <w:color w:val="4A5560"/>
          <w:sz w:val="24"/>
        </w:rPr>
        <w:t>Веб-приложение для подачи, согласования и учета заявок на служебные поездки</w:t>
      </w:r>
    </w:p>
    <w:p>
      <w:pPr>
        <w:jc w:val="center"/>
      </w:pPr>
      <w:r>
        <w:rPr>
          <w:rFonts w:ascii="Aptos" w:hAnsi="Aptos" w:eastAsia="Aptos"/>
          <w:b/>
          <w:color w:val="1F4E78"/>
          <w:sz w:val="22"/>
        </w:rPr>
        <w:t>PostgreSQL  |  Next.js  |  Express  |  React</w:t>
      </w:r>
    </w:p>
    <w:p/>
    <w:p/>
    <w:p/>
    <w:p/>
    <w:p/>
    <w:p/>
    <w:p/>
    <w:p>
      <w:pPr>
        <w:jc w:val="center"/>
      </w:pPr>
      <w:r>
        <w:rPr>
          <w:rFonts w:ascii="Aptos" w:hAnsi="Aptos" w:eastAsia="Aptos"/>
          <w:color w:val="4A5560"/>
          <w:sz w:val="21"/>
        </w:rPr>
        <w:t>Учебный проект  |  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Назначение и состав отчета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Отчет фиксирует решения первых четырех практических работ единого проекта. Он определяет границы продукта, переводит идею в проверяемые требования, проектирует логическую модель данных и доводит ее до исполняемой физической схемы PostgreSQL. Результатом является согласованный базис для реализации React-интерфейса и серверной части на Next.js и Express.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ФИО участников и реквизиты учебной группы в исходных данных не предоставлены. В разделе о команде оставлены явно обозначенные строки для заполнения перед сдачей; технические роли, ответственность и границы работ уже определены.</w:t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Содержание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Практическая работа 1 Старт проекта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Практическая работа 2 Анализ требований и план разработки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Практическая работа 3 База данных и логическая модель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Практическая работа 4 Физическая схема и проверка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Приложение А Матрица трассировки требований</w:t>
      </w:r>
    </w:p>
    <w:p>
      <w:pPr>
        <w:pStyle w:val="ListNumber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Приложение Б Комплект SQL-скриптов</w:t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Принятые допущения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Next.js используется как React-фреймворк и серверный слой доставки интерфейса; Express реализует REST API и бизнес-правила в том же Node.js-контуре.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Первая версия поддерживает внутренний процесс организации поездки и не интегрируется с внешними системами бронирования, кадровыми и бухгалтерскими системами.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Одна заявка может включать нескольких участников, но имеет ровно одного основного участника.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Денежная оценка хранится построчно. Итог рассчитывается представлением, чтобы не дублировать производное значение.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Роли могут совмещаться одним пользователем, поэтому связь пользователей и ролей реализована как N:M.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Практическая работа 1 Старт проекта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Цель работы - сформировать понятный проект, определить пользователей, первую ценность продукта, состав команды и правила совместной работы.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Паспорт проекта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9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Решение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Рабочее название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Система оформления служебных поездок</w:t>
            </w:r>
          </w:p>
        </w:tc>
      </w:tr>
      <w:tr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Проблема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Заявки на поездки согласуются через письма и таблицы. Участники не видят единый статус, документы теряются, а состав расходов и история решений трудно проверяются.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Назначение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Объединить подачу заявки, маршрут согласования, расчет предварительных расходов, документы и историю статусов в одном веб-приложении.</w:t>
            </w:r>
          </w:p>
        </w:tc>
      </w:tr>
      <w:tr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Ожидаемый результат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Сотрудник оформляет заявку по единой форме; руководитель и бухгалтер принимают решение; координатор видит утвержденные поездки; каждое изменение статуса сохраняется.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Критерий первой демонстрации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8"/>
              </w:rPr>
              <w:t>Полный сценарий от создания заявки до решения руководителя выполняется через интерфейс и сохраняется в PostgreSQL без ручного изменения данных.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Пользователи и ожидаемые функции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476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Задачи</w:t>
            </w:r>
          </w:p>
        </w:tc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Доступ к данным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Сотрудник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Создает черновик, добавляет участников и расходы, прикладывает документы, отправляет и отслеживает заявку.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Свои заявки и поездки, где он участник.</w:t>
            </w:r>
          </w:p>
        </w:tc>
      </w:tr>
      <w:tr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Руководитель</w:t>
            </w:r>
          </w:p>
        </w:tc>
        <w:tc>
          <w:tcPr>
            <w:tcW w:type="dxa" w:w="476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Проверяет цель, сроки и состав участников; согласует или отклоняет заявку с комментарием.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Заявки сотрудников своего подразделения.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Координатор поездок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Получает утвержденные заявки, организует поездку, контролирует документы и завершение процесса.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Утвержденные и обрабатываемые заявки.</w:t>
            </w:r>
          </w:p>
        </w:tc>
      </w:tr>
      <w:tr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Бухгалтер</w:t>
            </w:r>
          </w:p>
        </w:tc>
        <w:tc>
          <w:tcPr>
            <w:tcW w:type="dxa" w:w="476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Проверяет источник финансирования и предварительный бюджет, фиксирует финансовое решение.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Расходы и необходимые реквизиты заявок.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Администратор</w:t>
            </w:r>
          </w:p>
        </w:tc>
        <w:tc>
          <w:tcPr>
            <w:tcW w:type="dxa" w:w="476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Назначает роли, поддерживает учетные записи и справочники.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Системные справочники и настройки доступа.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Предполагаемые функции первой и следующих версий: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вход в систему и разграничение доступа по ролям;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создание и редактирование черновика заявки;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добавление одного или нескольких участников;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ввод места, дат, цели, транспорта и источника финансирования;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расчет предварительных расходов по категориям;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отправка заявки на последовательное согласование;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согласование или отклонение с обязательным комментарием;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список заявок с фильтрами по статусу, датам и подразделению;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прикрепление подтверждающих файлов;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просмотр истории статусов и действий;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Состав команды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Участник</w:t>
            </w:r>
          </w:p>
        </w:tc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Проектная роль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Обязанности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 1 - ФИО внести перед сдачей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Владелец продукта и аналитик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Уточняет требования, ведет backlog, принимает пользовательские сценарии.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 2 - ФИО внести перед сдачей</w:t>
            </w:r>
          </w:p>
        </w:tc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Backend разработчик</w:t>
            </w:r>
          </w:p>
        </w:tc>
        <w:tc>
          <w:tcPr>
            <w:tcW w:type="dxa" w:w="408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Express API, бизнес-правила, доступ к PostgreSQL, миграции.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 3 - ФИО внести перед сдачей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Frontend разработчик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React-компоненты, формы, состояния загрузки и ошибок.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 4 - ФИО внести перед сдачей</w:t>
            </w:r>
          </w:p>
        </w:tc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Инженер данных</w:t>
            </w:r>
          </w:p>
        </w:tc>
        <w:tc>
          <w:tcPr>
            <w:tcW w:type="dxa" w:w="408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ER-модель, ограничения, индексы, тестовые данные и запросы.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 5 - ФИО внести перед сдачей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Тестировщик и DevOps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Тест-кейсы, окружение, сборка, проверка релиза и документация.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Если участников меньше пяти, роли совмещаются. Владелец продукта остается ответственным за приемку требований, а автор SQL-изменения не выполняет его итоговую проверку в одиночку.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Границы первой версии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464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Обязательно в MVP</w:t>
            </w:r>
          </w:p>
        </w:tc>
        <w:tc>
          <w:tcPr>
            <w:tcW w:type="dxa" w:w="464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Оставлено на следующие итерации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Вход с ролью и просмотр доступных заявок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Единый вход организации и многофакторная аутентификация</w:t>
            </w:r>
          </w:p>
        </w:tc>
      </w:tr>
      <w:tr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Создание черновика и заполнение основных полей</w:t>
            </w:r>
          </w:p>
        </w:tc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Автозаполнение из кадровой системы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Участники и предварительные расходы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Курсы валют и автоматический расчет суточных</w:t>
            </w:r>
          </w:p>
        </w:tc>
      </w:tr>
      <w:tr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Отправка, согласование, отклонение и комментарий</w:t>
            </w:r>
          </w:p>
        </w:tc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Гибкий конструктор маршрутов согласования</w:t>
            </w:r>
          </w:p>
        </w:tc>
      </w:tr>
      <w:tr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История статусов и базовые вложения</w:t>
            </w:r>
          </w:p>
        </w:tc>
        <w:tc>
          <w:tcPr>
            <w:tcW w:type="dxa" w:w="46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Электронная подпись и юридически значимый архив</w:t>
            </w:r>
          </w:p>
        </w:tc>
      </w:tr>
      <w:tr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Списки и фильтры по статусам</w:t>
            </w:r>
          </w:p>
        </w:tc>
        <w:tc>
          <w:tcPr>
            <w:tcW w:type="dxa" w:w="464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Интеграции с билетами, гостиницами и бухгалтерией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Правила командной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Область</w:t>
            </w:r>
          </w:p>
        </w:tc>
        <w:tc>
          <w:tcPr>
            <w:tcW w:type="dxa" w:w="731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Код</w:t>
            </w:r>
          </w:p>
        </w:tc>
        <w:tc>
          <w:tcPr>
            <w:tcW w:type="dxa" w:w="73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Git-репозиторий; защищенная основная ветка main; изменение через короткую feature-ветку и merge request.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Задачи</w:t>
            </w:r>
          </w:p>
        </w:tc>
        <w:tc>
          <w:tcPr>
            <w:tcW w:type="dxa" w:w="73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Backlog с ответственным, приоритетом, критерием готовности и ссылкой на FR.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Решения</w:t>
            </w:r>
          </w:p>
        </w:tc>
        <w:tc>
          <w:tcPr>
            <w:tcW w:type="dxa" w:w="73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Существенные решения фиксируются в каталоге docs/decisions как короткие ADR.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База данных</w:t>
            </w:r>
          </w:p>
        </w:tc>
        <w:tc>
          <w:tcPr>
            <w:tcW w:type="dxa" w:w="73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Каждое изменение схемы оформляется новой миграцией; ранее примененные миграции не переписываются.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Проверка</w:t>
            </w:r>
          </w:p>
        </w:tc>
        <w:tc>
          <w:tcPr>
            <w:tcW w:type="dxa" w:w="73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Минимум один участник проверяет код; для SQL обязательны запуск миграции, seed и verification.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Секреты</w:t>
            </w:r>
          </w:p>
        </w:tc>
        <w:tc>
          <w:tcPr>
            <w:tcW w:type="dxa" w:w="731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Пароли и строки подключения хранятся в переменных среды; в Git размещается только .env.example.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Готовность</w:t>
            </w:r>
          </w:p>
        </w:tc>
        <w:tc>
          <w:tcPr>
            <w:tcW w:type="dxa" w:w="73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Задача готова, если выполнен критерий приемки, обновлена документация и пройдены проверки.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Практическая работа 2 Анализ требований и план разработки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Цель работы - преобразовать границы проекта в требования, которые можно проверить по интерфейсу, API и состоянию данных.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Роли пользователей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Сотрудник инициирует процесс. Руководитель подтверждает служебную необходимость. Бухгалтер проверяет допустимость предварительных расходов. Координатор работает только с утвержденными заявками. Администратор управляет доступом, но не принимает бизнес-решения за согласующих.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24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69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Проверяемое требование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Система идентифицирует пользователя и применяет назначенные ему роли.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FR-02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Сотрудник создает черновик заявки и редактирует его до отправки.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Автор добавляет участников; один участник отмечается основным.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FR-04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Автор добавляет статьи предварительных расходов с категорией, суммой и валютой.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Заявка отправляется только при заполненных обязательных полях и корректном диапазоне дат.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FR-06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Руководитель согласует или отклоняет назначенный ему шаг; при отклонении комментарий обязателен.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FR-07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Бухгалтер принимает финансовое решение после решения руководителя.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FR-08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Координатор видит утвержденные заявки и переводит их к организации поездки.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FR-09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Пользователь просматривает доступные заявки и фильтрует их по статусу и датам.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FR-10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Система показывает исполнителю новые задачи согласования внутри приложения.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FR-11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Пользователь прикрепляет файлы до 10 МБ разрешенных типов.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FR-12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P0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Каждая смена статуса сохраняется с автором, временем и комментарием.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FR-13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Администратор назначает роли и включает или блокирует учетную запись.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FR-14</w:t>
            </w:r>
          </w:p>
        </w:tc>
        <w:tc>
          <w:tcPr>
            <w:tcW w:type="dxa" w:w="124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69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Автор отменяет заявку до начала поездки с сохранением причины.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FR-15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P1</w:t>
            </w:r>
          </w:p>
        </w:tc>
        <w:tc>
          <w:tcPr>
            <w:tcW w:type="dxa" w:w="69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Координатор завершает поездку после выполнения обязательных действий.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P0 входит в MVP. P1 реализуется после устойчивого сквозного сценария. Приоритет не отменяет требования, а задает порядок разработки.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Нефункциональные требования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Категория</w:t>
            </w:r>
          </w:p>
        </w:tc>
        <w:tc>
          <w:tcPr>
            <w:tcW w:type="dxa" w:w="6350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Измеримый критерий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NFR-01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Производительность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95-й процентиль ответа API не более 2 с при 50 одновременных пользователях на учебном стенде.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NFR-02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Надежность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Все операции изменения заявки выполняются в транзакции; частично записанное состояние не допускается.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NFR-03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Доступ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Каждый защищенный endpoint проверяет аутентификацию и право на конкретную заявку.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NFR-04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Пароли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Пароли хранятся только как bcrypt cost не ниже 12 или Argon2id; исходный пароль не журналируется.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NFR-05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Валидация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100 процентов изменяющих запросов проходят серверную проверку типов, диапазонов и обязательных полей.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NFR-06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Целостность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Ссылочная целостность, даты, суммы, статусы и уникальность поддерживаются ограничениями PostgreSQL.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NFR-07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Аудит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Для каждой смены статуса доступны пользователь, время, исходный и новый статусы.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NFR-08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Резервирование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RPO не более 24 ч и RTO не более 4 ч для учебного окружения.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NFR-09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Совместимость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Поддерживаются две последние стабильные версии Chrome, Edge и Firefox при ширине от 1280 px.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NFR-10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Удобство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Не менее 4 из 5 тестовых пользователей отправляют корректную заявку без подсказки за 5 минут.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NFR-11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Файлы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Размер одного вложения не более 10 МБ; бинарное содержимое не хранится в основной таблице заявок.</w:t>
            </w:r>
          </w:p>
        </w:tc>
      </w:tr>
      <w:tr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NFR-12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Наблюдаемость</w:t>
            </w:r>
          </w:p>
        </w:tc>
        <w:tc>
          <w:tcPr>
            <w:tcW w:type="dxa" w:w="6350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Ошибки API имеют correlation id; журналы не содержат пароль, токен или строку подключения.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Сценарии использования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0"/>
        <w:gridCol w:w="1690"/>
        <w:gridCol w:w="1690"/>
        <w:gridCol w:w="1690"/>
        <w:gridCol w:w="1690"/>
        <w:gridCol w:w="1690"/>
      </w:tblGrid>
      <w:tr>
        <w:trPr>
          <w:tblHeader w:val="true"/>
        </w:trPr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113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Актор</w:t>
            </w:r>
          </w:p>
        </w:tc>
        <w:tc>
          <w:tcPr>
            <w:tcW w:type="dxa" w:w="15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Предусловие</w:t>
            </w:r>
          </w:p>
        </w:tc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Основной поток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Альтернатива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UC-01 Подать заявку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Сотрудник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Пользователь вошел; профиль активен.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Создать черновик; заполнить цель, место, даты и транспорт; добавить участника и расходы; отправить.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Статус in_approval; сформированы шаги; создана запись истории.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Некорректные даты или пустые поля - 400, данные остаются в черновике.</w:t>
            </w:r>
          </w:p>
        </w:tc>
      </w:tr>
      <w:tr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UC-02 Принять решение</w:t>
            </w:r>
          </w:p>
        </w:tc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Руководитель</w:t>
            </w:r>
          </w:p>
        </w:tc>
        <w:tc>
          <w:tcPr>
            <w:tcW w:type="dxa" w:w="15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Есть ожидающий шаг, назначенный этому пользователю.</w:t>
            </w:r>
          </w:p>
        </w:tc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Открыть заявку; проверить данные; выбрать согласовать или отклонить; при отклонении ввести комментарий.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Решение и время сохранены; активирован следующий шаг либо заявка отклонена.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Повторное решение или чужая заявка - 409 либо 403.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UC-03 Проверить бюджет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Бухгалтер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Руководитель согласовал; финансовый шаг активен.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Проверить статьи и источник финансирования; согласовать или отклонить.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При согласовании заявка становится approved; история дополнена.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Отрицательная сумма или неизвестная валюта блокируются до отправки.</w:t>
            </w:r>
          </w:p>
        </w:tc>
      </w:tr>
      <w:tr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UC-04 Организовать поездку</w:t>
            </w:r>
          </w:p>
        </w:tc>
        <w:tc>
          <w:tcPr>
            <w:tcW w:type="dxa" w:w="113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Координатор</w:t>
            </w:r>
          </w:p>
        </w:tc>
        <w:tc>
          <w:tcPr>
            <w:tcW w:type="dxa" w:w="15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Заявка approved.</w:t>
            </w:r>
          </w:p>
        </w:tc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Найти утвержденную заявку; проверить участников и документы; начать организацию; завершить процесс.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Заявка доступна в рабочем списке координатора; действия отражены в статусе.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Неполный набор документов отмечается как ограничение следующей версии.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UC-05 Просмотреть историю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Автор или участник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Есть право чтения заявки.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Открыть карточку; просмотреть текущий статус, маршрут согласования и журнал изменений.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Пользователь видит последовательность событий без возможности редактировать историю.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Отсутствие доступа - 403; отсутствующая заявка - 404.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ptos" w:hAnsi="Aptos" w:eastAsia="Aptos"/>
          <w:i/>
          <w:color w:val="4A5560"/>
          <w:sz w:val="18"/>
        </w:rPr>
        <w:t>Рисунок 1 Диаграмма вариантов использования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Стек и схема взаимодействия</w:t>
      </w:r>
    </w:p>
    <w:p>
      <w:r>
        <w:drawing>
          <wp:inline xmlns:a="http://schemas.openxmlformats.org/drawingml/2006/main" xmlns:pic="http://schemas.openxmlformats.org/drawingml/2006/picture">
            <wp:extent cx="5897880" cy="2555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55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ptos" w:hAnsi="Aptos" w:eastAsia="Aptos"/>
          <w:i/>
          <w:color w:val="4A5560"/>
          <w:sz w:val="18"/>
        </w:rPr>
        <w:t>Рисунок 2 Взаимодействие браузера, монолитного приложения и базы данных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75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Компонент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Выбор</w:t>
            </w:r>
          </w:p>
        </w:tc>
        <w:tc>
          <w:tcPr>
            <w:tcW w:type="dxa" w:w="52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Причина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Клиент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React в составе Next.js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Компонентный UI, маршрутизация, управляемые формы и единая модель сборки.</w:t>
            </w:r>
          </w:p>
        </w:tc>
      </w:tr>
      <w:tr>
        <w:tc>
          <w:tcPr>
            <w:tcW w:type="dxa" w:w="175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Веб-слой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Next.js</w:t>
            </w:r>
          </w:p>
        </w:tc>
        <w:tc>
          <w:tcPr>
            <w:tcW w:type="dxa" w:w="52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Доставка React-приложения, серверный рендеринг и маршрутизация страниц.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API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Express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Явные middleware для аутентификации, валидации, обработки ошибок и REST-маршрутов.</w:t>
            </w:r>
          </w:p>
        </w:tc>
      </w:tr>
      <w:tr>
        <w:tc>
          <w:tcPr>
            <w:tcW w:type="dxa" w:w="175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Данные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PostgreSQL</w:t>
            </w:r>
          </w:p>
        </w:tc>
        <w:tc>
          <w:tcPr>
            <w:tcW w:type="dxa" w:w="52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Транзакции, внешние ключи, CHECK, частичные индексы и зрелые средства миграций.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Архитектура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Модульный монолит</w:t>
            </w:r>
          </w:p>
        </w:tc>
        <w:tc>
          <w:tcPr>
            <w:tcW w:type="dxa" w:w="5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Один контур развертывания для учебной команды, но раздельные модули UI, API, домена и доступа к данным.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План разработки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Зависит от</w:t>
            </w:r>
          </w:p>
        </w:tc>
        <w:tc>
          <w:tcPr>
            <w:tcW w:type="dxa" w:w="209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Ответственный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 Требования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FR, NFR, Use Case, критерии приемки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Паспорт проекта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Аналитик</w:t>
            </w:r>
          </w:p>
        </w:tc>
      </w:tr>
      <w:tr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2 Данные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ER-модель, миграция, seed, проверки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FR-02-FR-12</w:t>
            </w:r>
          </w:p>
        </w:tc>
        <w:tc>
          <w:tcPr>
            <w:tcW w:type="dxa" w:w="209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Инженер данных и backend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3 Серверный каркас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Express-модули, подключение БД, обработка ошибок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Физическая схема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Backend разработчик</w:t>
            </w:r>
          </w:p>
        </w:tc>
      </w:tr>
      <w:tr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4 Пользовательский срез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Создание и отправка заявки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API черновика и отправки</w:t>
            </w:r>
          </w:p>
        </w:tc>
        <w:tc>
          <w:tcPr>
            <w:tcW w:type="dxa" w:w="209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Frontend и backend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5 Согласование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Решение руководителя и бухгалтера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Маршрут и роли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Backend, frontend, тестировщик</w:t>
            </w:r>
          </w:p>
        </w:tc>
      </w:tr>
      <w:tr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6 Приемка MVP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Сквозные тесты и демонстрация</w:t>
            </w:r>
          </w:p>
        </w:tc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Этапы 1-5</w:t>
            </w:r>
          </w:p>
        </w:tc>
        <w:tc>
          <w:tcPr>
            <w:tcW w:type="dxa" w:w="209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Вся команда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Риски и действия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38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Вероятность</w:t>
            </w:r>
          </w:p>
        </w:tc>
        <w:tc>
          <w:tcPr>
            <w:tcW w:type="dxa" w:w="1417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Влияние</w:t>
            </w:r>
          </w:p>
        </w:tc>
        <w:tc>
          <w:tcPr>
            <w:tcW w:type="dxa" w:w="408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Действие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Неясный маршрут согласования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Средняя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Высокое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Зафиксировать последовательность руководитель -&gt; бухгалтер; гибкие маршруты вынести из MVP.</w:t>
            </w:r>
          </w:p>
        </w:tc>
      </w:tr>
      <w:tr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Расхождение UI и API</w:t>
            </w:r>
          </w:p>
        </w:tc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Средняя</w:t>
            </w:r>
          </w:p>
        </w:tc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Высокое</w:t>
            </w:r>
          </w:p>
        </w:tc>
        <w:tc>
          <w:tcPr>
            <w:tcW w:type="dxa" w:w="408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Согласовать JSON-контракты до формы и проверять их интеграционным тестом.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Потеря истории статусов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Низкая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Высокое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Менять статус и писать историю в одной транзакции.</w:t>
            </w:r>
          </w:p>
        </w:tc>
      </w:tr>
      <w:tr>
        <w:tc>
          <w:tcPr>
            <w:tcW w:type="dxa" w:w="238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Изменение схемы ломает данные</w:t>
            </w:r>
          </w:p>
        </w:tc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Средняя</w:t>
            </w:r>
          </w:p>
        </w:tc>
        <w:tc>
          <w:tcPr>
            <w:tcW w:type="dxa" w:w="1417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Высокое</w:t>
            </w:r>
          </w:p>
        </w:tc>
        <w:tc>
          <w:tcPr>
            <w:tcW w:type="dxa" w:w="408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Только версионированные миграции; проверка на копии seed-данных.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Утечка секретов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Низкая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Высокое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Переменные среды, .env.example без значений, проверка истории Git.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Практическая работа 3 База данных и логическая модель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Цель работы - определить данные, необходимые для требований первой версии, и связать их без дублирования и неоднозначных отношений.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Функции с постоянным хранением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87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Требования</w:t>
            </w:r>
          </w:p>
        </w:tc>
        <w:tc>
          <w:tcPr>
            <w:tcW w:type="dxa" w:w="4139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Что хранится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Основные сущности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FR-01 FR-13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Учетная запись, активность, роли и профиль сотрудника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users, roles, user_roles, employee_profiles</w:t>
            </w:r>
          </w:p>
        </w:tc>
      </w:tr>
      <w:tr>
        <w:tc>
          <w:tcPr>
            <w:tcW w:type="dxa" w:w="187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FR-02 FR-03 FR-05</w:t>
            </w:r>
          </w:p>
        </w:tc>
        <w:tc>
          <w:tcPr>
            <w:tcW w:type="dxa" w:w="413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Реквизиты заявки, подразделение и участники</w:t>
            </w:r>
          </w:p>
        </w:tc>
        <w:tc>
          <w:tcPr>
            <w:tcW w:type="dxa" w:w="328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trip_requests, departments, trip_participants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FR-04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Категория, описание, сумма и валюта каждой статьи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expense_estimates</w:t>
            </w:r>
          </w:p>
        </w:tc>
      </w:tr>
      <w:tr>
        <w:tc>
          <w:tcPr>
            <w:tcW w:type="dxa" w:w="187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FR-06 FR-07</w:t>
            </w:r>
          </w:p>
        </w:tc>
        <w:tc>
          <w:tcPr>
            <w:tcW w:type="dxa" w:w="413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Порядок согласования, согласующий, решение и комментарий</w:t>
            </w:r>
          </w:p>
        </w:tc>
        <w:tc>
          <w:tcPr>
            <w:tcW w:type="dxa" w:w="328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approval_steps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FR-11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Метаданные файла и ключ внешнего хранилища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attachments</w:t>
            </w:r>
          </w:p>
        </w:tc>
      </w:tr>
      <w:tr>
        <w:tc>
          <w:tcPr>
            <w:tcW w:type="dxa" w:w="187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FR-12 FR-14 FR-15</w:t>
            </w:r>
          </w:p>
        </w:tc>
        <w:tc>
          <w:tcPr>
            <w:tcW w:type="dxa" w:w="4139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Переход статуса, пользователь, время и причина</w:t>
            </w:r>
          </w:p>
        </w:tc>
        <w:tc>
          <w:tcPr>
            <w:tcW w:type="dxa" w:w="328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trip_status_history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Сущности и назначение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72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657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roles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Справочник бизнес-ролей.</w:t>
            </w:r>
          </w:p>
        </w:tc>
      </w:tr>
      <w:tr>
        <w:tc>
          <w:tcPr>
            <w:tcW w:type="dxa" w:w="272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users</w:t>
            </w:r>
          </w:p>
        </w:tc>
        <w:tc>
          <w:tcPr>
            <w:tcW w:type="dxa" w:w="657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Учетные записи и общие сведения пользователя.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departments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Организационные подразделения.</w:t>
            </w:r>
          </w:p>
        </w:tc>
      </w:tr>
      <w:tr>
        <w:tc>
          <w:tcPr>
            <w:tcW w:type="dxa" w:w="272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user_roles</w:t>
            </w:r>
          </w:p>
        </w:tc>
        <w:tc>
          <w:tcPr>
            <w:tcW w:type="dxa" w:w="657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Назначение нескольких ролей одному пользователю.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employee_profiles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Кадровый профиль, подразделение и руководитель.</w:t>
            </w:r>
          </w:p>
        </w:tc>
      </w:tr>
      <w:tr>
        <w:tc>
          <w:tcPr>
            <w:tcW w:type="dxa" w:w="272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trip_requests</w:t>
            </w:r>
          </w:p>
        </w:tc>
        <w:tc>
          <w:tcPr>
            <w:tcW w:type="dxa" w:w="657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Заявка и ее текущее состояние.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trip_participants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Участники поездки и основной участник.</w:t>
            </w:r>
          </w:p>
        </w:tc>
      </w:tr>
      <w:tr>
        <w:tc>
          <w:tcPr>
            <w:tcW w:type="dxa" w:w="272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expense_estimates</w:t>
            </w:r>
          </w:p>
        </w:tc>
        <w:tc>
          <w:tcPr>
            <w:tcW w:type="dxa" w:w="657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Предварительные статьи затрат.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approval_steps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Последовательность и решения согласующих.</w:t>
            </w:r>
          </w:p>
        </w:tc>
      </w:tr>
      <w:tr>
        <w:tc>
          <w:tcPr>
            <w:tcW w:type="dxa" w:w="272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attachments</w:t>
            </w:r>
          </w:p>
        </w:tc>
        <w:tc>
          <w:tcPr>
            <w:tcW w:type="dxa" w:w="657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Метаданные приложенных файлов.</w:t>
            </w:r>
          </w:p>
        </w:tc>
      </w:tr>
      <w:tr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trip_status_history</w:t>
            </w:r>
          </w:p>
        </w:tc>
        <w:tc>
          <w:tcPr>
            <w:tcW w:type="dxa" w:w="65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Неизменяемая хронология смены статуса.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Логические атрибуты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198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Сущность</w:t>
            </w:r>
          </w:p>
        </w:tc>
        <w:tc>
          <w:tcPr>
            <w:tcW w:type="dxa" w:w="419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Атрибуты</w:t>
            </w:r>
          </w:p>
        </w:tc>
        <w:tc>
          <w:tcPr>
            <w:tcW w:type="dxa" w:w="311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Смысл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roles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code, name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Ключ; машинный код; отображаемое имя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users</w:t>
            </w:r>
          </w:p>
        </w:tc>
        <w:tc>
          <w:tcPr>
            <w:tcW w:type="dxa" w:w="419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email, password_hash, full_name, is_active, timestamps</w:t>
            </w:r>
          </w:p>
        </w:tc>
        <w:tc>
          <w:tcPr>
            <w:tcW w:type="dxa" w:w="311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Идентификация, вход, имя и жизненный цикл учетной записи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departments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code, name, is_active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Код и название подразделения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user_roles</w:t>
            </w:r>
          </w:p>
        </w:tc>
        <w:tc>
          <w:tcPr>
            <w:tcW w:type="dxa" w:w="419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user_id, role_id, assigned_at</w:t>
            </w:r>
          </w:p>
        </w:tc>
        <w:tc>
          <w:tcPr>
            <w:tcW w:type="dxa" w:w="311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Составной ключ назначения роли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employee_profiles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user_id, department_id, personnel_no, position_title, manager_user_id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Сотрудник, подразделение, должность и прямой руководитель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trip_requests</w:t>
            </w:r>
          </w:p>
        </w:tc>
        <w:tc>
          <w:tcPr>
            <w:tcW w:type="dxa" w:w="419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created_by, department_id, destination, dates, purpose, transport_type, funding_source, status, timestamps</w:t>
            </w:r>
          </w:p>
        </w:tc>
        <w:tc>
          <w:tcPr>
            <w:tcW w:type="dxa" w:w="311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Содержание заявки и текущее состояние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trip_participants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request_id, user_id, is_primary, added_at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Связь поездки и сотрудников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expense_estimates</w:t>
            </w:r>
          </w:p>
        </w:tc>
        <w:tc>
          <w:tcPr>
            <w:tcW w:type="dxa" w:w="419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request_id, category, description, amount, currency</w:t>
            </w:r>
          </w:p>
        </w:tc>
        <w:tc>
          <w:tcPr>
            <w:tcW w:type="dxa" w:w="311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Строка предварительного бюджета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approval_steps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request_id, step_no, approver_id, decision, comment, decided_at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Один шаг маршрута согласования</w:t>
            </w:r>
          </w:p>
        </w:tc>
      </w:tr>
      <w:tr>
        <w:tc>
          <w:tcPr>
            <w:tcW w:type="dxa" w:w="198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attachments</w:t>
            </w:r>
          </w:p>
        </w:tc>
        <w:tc>
          <w:tcPr>
            <w:tcW w:type="dxa" w:w="419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request_id, uploaded_by, file_name, storage_key, mime_type, size, uploaded_at</w:t>
            </w:r>
          </w:p>
        </w:tc>
        <w:tc>
          <w:tcPr>
            <w:tcW w:type="dxa" w:w="311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Файл хранится отдельно; в БД остается адрес и метаданные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trip_status_history</w:t>
            </w:r>
          </w:p>
        </w:tc>
        <w:tc>
          <w:tcPr>
            <w:tcW w:type="dxa" w:w="419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id, request_id, from_status, to_status, changed_by, changed_at, comment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5"/>
              </w:rPr>
              <w:t>Аудит переходов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Связи и кратности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55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Связь</w:t>
            </w:r>
          </w:p>
        </w:tc>
        <w:tc>
          <w:tcPr>
            <w:tcW w:type="dxa" w:w="119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Кратность</w:t>
            </w:r>
          </w:p>
        </w:tc>
        <w:tc>
          <w:tcPr>
            <w:tcW w:type="dxa" w:w="555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Реализация и смысл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 - roles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N:M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user_roles позволяет пользователю совмещать роли, например сотрудник и руководитель.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 - employee_profiles</w:t>
            </w:r>
          </w:p>
        </w:tc>
        <w:tc>
          <w:tcPr>
            <w:tcW w:type="dxa" w:w="119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1:0..1</w:t>
            </w:r>
          </w:p>
        </w:tc>
        <w:tc>
          <w:tcPr>
            <w:tcW w:type="dxa" w:w="55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 каждая системная учетная запись обязана быть сотрудником; профиль имеет тот же ключ.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departments - employee_profiles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Каждый профиль относится к одному подразделению.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 - employee_profiles manager</w:t>
            </w:r>
          </w:p>
        </w:tc>
        <w:tc>
          <w:tcPr>
            <w:tcW w:type="dxa" w:w="119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Один руководитель может быть назначен нескольким сотрудникам.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 - trip_requests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Один пользователь создает много заявок; автор заявки неизменяем.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- users</w:t>
            </w:r>
          </w:p>
        </w:tc>
        <w:tc>
          <w:tcPr>
            <w:tcW w:type="dxa" w:w="119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N:M</w:t>
            </w:r>
          </w:p>
        </w:tc>
        <w:tc>
          <w:tcPr>
            <w:tcW w:type="dxa" w:w="55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trip_participants раскрывает групповые поездки.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- expense_estimates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 заявки несколько статей расходов.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- approval_steps</w:t>
            </w:r>
          </w:p>
        </w:tc>
        <w:tc>
          <w:tcPr>
            <w:tcW w:type="dxa" w:w="119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Маршрут состоит из упорядоченных шагов.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- attachments</w:t>
            </w:r>
          </w:p>
        </w:tc>
        <w:tc>
          <w:tcPr>
            <w:tcW w:type="dxa" w:w="11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 заявки может быть несколько файлов.</w:t>
            </w:r>
          </w:p>
        </w:tc>
      </w:tr>
      <w:tr>
        <w:tc>
          <w:tcPr>
            <w:tcW w:type="dxa" w:w="255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- trip_status_history</w:t>
            </w:r>
          </w:p>
        </w:tc>
        <w:tc>
          <w:tcPr>
            <w:tcW w:type="dxa" w:w="119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1:N</w:t>
            </w:r>
          </w:p>
        </w:tc>
        <w:tc>
          <w:tcPr>
            <w:tcW w:type="dxa" w:w="555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Заявка имеет последовательность переходов статуса.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Ключи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Технические сущности используют bigint identity как первичный ключ. Связующие таблицы user_roles и trip_participants имеют составные первичные ключи, которые одновременно являются внешними. employee_profiles использует user_id как PK и FK, что фиксирует отношение 1:0..1. Все дочерние записи заявки с собственным жизненным циклом имеют отдельный id; уникальность шага согласования обеспечивается парой request_id и step_no.</w:t>
      </w:r>
    </w:p>
    <w:p>
      <w:r>
        <w:drawing>
          <wp:inline xmlns:a="http://schemas.openxmlformats.org/drawingml/2006/main" xmlns:pic="http://schemas.openxmlformats.org/drawingml/2006/picture">
            <wp:extent cx="5897880" cy="4083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83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ptos" w:hAnsi="Aptos" w:eastAsia="Aptos"/>
          <w:i/>
          <w:color w:val="4A5560"/>
          <w:sz w:val="18"/>
        </w:rPr>
        <w:t>Рисунок 3 Первая ER-диаграмма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Открытые вопросы целостности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49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351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Решение первой версии</w:t>
            </w:r>
          </w:p>
        </w:tc>
        <w:tc>
          <w:tcPr>
            <w:tcW w:type="dxa" w:w="328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Следующая проверка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Можно ли менять состав участников после отправки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Нет; API блокирует изменение вне draft.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Уточнить процесс замены участника.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Сколько основных участников допустимо</w:t>
            </w:r>
          </w:p>
        </w:tc>
        <w:tc>
          <w:tcPr>
            <w:tcW w:type="dxa" w:w="351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 более одного; частичный UNIQUE индекс.</w:t>
            </w:r>
          </w:p>
        </w:tc>
        <w:tc>
          <w:tcPr>
            <w:tcW w:type="dxa" w:w="328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Решить, обязателен ли основной участник на уровне БД или транзакции.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Как задается маршрут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Два шага: руководитель, затем бухгалтер.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Нужен ли конструктор маршрутов по подразделениям и суммам.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Как хранить файлы</w:t>
            </w:r>
          </w:p>
        </w:tc>
        <w:tc>
          <w:tcPr>
            <w:tcW w:type="dxa" w:w="351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Бинарные данные во внешнем хранилище; в БД только метаданные.</w:t>
            </w:r>
          </w:p>
        </w:tc>
        <w:tc>
          <w:tcPr>
            <w:tcW w:type="dxa" w:w="328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Выбрать конкретное S3-совместимое хранилище.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Нужна ли мультивалютность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Каждая статья имеет валюту; отчет MVP суммирует RUB отдельно.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Добавить курс и дату пересчета после согласования требований.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Практическая работа 4 Физическая схема и проверка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Цель работы - уточнить логическую модель, определить типы и ограничения PostgreSQL, обосновать индексы и права, а затем проверить DDL, тестовые данные и типовые запросы.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Изменения модели после самопроверки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Изменение</w:t>
            </w:r>
          </w:p>
        </w:tc>
        <w:tc>
          <w:tcPr>
            <w:tcW w:type="dxa" w:w="32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32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Роли вынесены в roles и user_roles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Один человек может быть сотрудником и руководителем.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Нет дублирования пользователей; права назначаются независимо.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Итог расходов удален из trip_requests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Итог полностью зависит от строк расходов.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Сумма рассчитывается в v_trip_request_totals.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Добавлена отдельная история статусов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Текущий статус не объясняет последовательность решений.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Сохраняются автор, время и переход.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Введен частичный уникальный индекс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 заявке не должно быть двух основных участников.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Условие контролирует PostgreSQL.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Файлы представлены метаданными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Большие бинарные данные усложняют резервное копирование основной БД.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БД хранит storage_key, тип и размер.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Шаг согласования отделен от статуса заявки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 заявки несколько последовательных решений.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Каждый шаг имеет своего исполнителя и состояние.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Физическое описание таблиц</w:t>
      </w: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авто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code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varchar(32)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UNIQUE, CHECK regexp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name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varchar(100)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UNIQUE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users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email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varchar(254)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CHECK; UNIQUE lower(email)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password_hash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varchar(255)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full_name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varchar(200)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length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is_active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boolean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true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created_at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updated_at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now, trigger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departments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code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UNIQUE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name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varchar(160)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UNIQUE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is_active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boolean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true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user_roles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PK, FK -&gt; users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ON DELETE CASCADE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role_id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PK, FK -&gt; roles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ON DELETE RESTRICT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assigned_at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employee_profiles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PK, FK -&gt; users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ON DELETE CASCADE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department_id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departments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personnel_no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varchar(30)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UNIQUE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position_title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varchar(160)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manager_user_id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users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NULL, CHECK not self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trip_requests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created_by_user_id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users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department_id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departments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destination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varchar(200)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length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starts_on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date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ends_on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date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&gt;= starts_on, &lt;= 180 days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purpose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text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length &gt;= 10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transport_type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allowed values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funding_source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varchar(160)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status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varchar(24)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draft, CHECK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submitted_at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NULL; required outside draft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updated_at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now, trigger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trip_participants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request_id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PK, FK -&gt; trip_requests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CASCADE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PK, FK -&gt; users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is_primary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boolean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false, partial UNIQUE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added_at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expense_estimates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request_id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trip_requests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CASCADE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category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varchar(24)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allowed values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description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varchar(300)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amount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numeric(12,2)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&gt;= 0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currency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char(3)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RUB, CHECK ISO pattern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approval_steps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request_id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trip_requests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CASCADE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step_no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smallint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&gt; 0, UNIQUE with request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approver_user_id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users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decision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varchar(16)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pending, CHECK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decision_comment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varchar(1000)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Required for rejection, min 5 chars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decided_at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 only for pending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created_at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attachments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request_id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trip_requests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CASCADE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uploaded_by_user_id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users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file_name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varchar(255)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storage_key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varchar(500)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UNIQUE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mime_type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varchar(120)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size_bytes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 1..10485760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uploaded_at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</w:tbl>
    <w:p>
      <w:pPr>
        <w:spacing w:after="0"/>
      </w:pPr>
    </w:p>
    <w:p>
      <w:pPr>
        <w:pStyle w:val="Heading3"/>
        <w:keepNext/>
        <w:spacing w:before="160" w:after="100"/>
      </w:pPr>
      <w:r>
        <w:rPr>
          <w:rFonts w:ascii="Aptos" w:hAnsi="Aptos" w:eastAsia="Aptos"/>
          <w:b/>
          <w:color w:val="000000"/>
          <w:sz w:val="22"/>
        </w:rPr>
        <w:t>trip_status_history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181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Ключ</w:t>
            </w:r>
          </w:p>
        </w:tc>
        <w:tc>
          <w:tcPr>
            <w:tcW w:type="dxa" w:w="294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 identity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PK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request_id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trip_requests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CASCADE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from_status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varchar(24)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 for first event, CHECK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to_status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varchar(24)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CHECK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changed_by_user_id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bigint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FK -&gt; users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NULL, RESTRICT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changed_at</w:t>
            </w:r>
          </w:p>
        </w:tc>
        <w:tc>
          <w:tcPr>
            <w:tcW w:type="dxa" w:w="181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timestamptz</w:t>
            </w:r>
          </w:p>
        </w:tc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NOT NULL DEFAULT now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comment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varchar(1000)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-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NULL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Нормализация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Первая нормальная форма соблюдена: поля атомарны, повторяющиеся участники, роли, расходы и шаги вынесены в отдельные строки.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Вторая нормальная форма соблюдена: в связующих таблицах неключевые поля зависят от полного составного ключа.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Третья нормальная форма соблюдена: названия ролей и подразделений хранятся один раз; итог расходов не хранится в заявке; кадровые сведения отделены от учетной записи.</w:t>
      </w:r>
    </w:p>
    <w:p>
      <w:pPr>
        <w:pStyle w:val="ListBullet"/>
        <w:spacing w:after="50" w:line="252" w:lineRule="auto"/>
      </w:pPr>
      <w:r>
        <w:rPr>
          <w:rFonts w:ascii="Aptos" w:hAnsi="Aptos" w:eastAsia="Aptos"/>
          <w:color w:val="1F2933"/>
          <w:sz w:val="21"/>
        </w:rPr>
        <w:t>Осознанная денормализация отсутствует. Поле status в trip_requests хранится вместе с полной историей ради быстрого списка заявок; его изменение и запись истории должны выполняться одной транзакцией.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Индексы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340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Индекс</w:t>
            </w:r>
          </w:p>
        </w:tc>
        <w:tc>
          <w:tcPr>
            <w:tcW w:type="dxa" w:w="5896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ux_users_email_ci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Регистронезависимая уникальность email и быстрый поиск при входе.</w:t>
            </w:r>
          </w:p>
        </w:tc>
      </w:tr>
      <w:tr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ix_trip_requests_department_status</w:t>
            </w:r>
          </w:p>
        </w:tc>
        <w:tc>
          <w:tcPr>
            <w:tcW w:type="dxa" w:w="589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Рабочие списки руководителя и координатора.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ix_trip_requests_dates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Фильтр поездок по диапазону дат.</w:t>
            </w:r>
          </w:p>
        </w:tc>
      </w:tr>
      <w:tr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ix_trip_participants_user</w:t>
            </w:r>
          </w:p>
        </w:tc>
        <w:tc>
          <w:tcPr>
            <w:tcW w:type="dxa" w:w="589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Список поездок конкретного участника.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ix_approval_pending_by_user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Очередь незавершенных задач согласующего; частичный индекс не хранит завершенные шаги.</w:t>
            </w:r>
          </w:p>
        </w:tc>
      </w:tr>
      <w:tr>
        <w:tc>
          <w:tcPr>
            <w:tcW w:type="dxa" w:w="340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ix_status_history_request_time</w:t>
            </w:r>
          </w:p>
        </w:tc>
        <w:tc>
          <w:tcPr>
            <w:tcW w:type="dxa" w:w="5896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Хронология заявки без дополнительной сортировки полного набора.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ux_trip_one_primary_participant</w:t>
            </w:r>
          </w:p>
        </w:tc>
        <w:tc>
          <w:tcPr>
            <w:tcW w:type="dxa" w:w="5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Гарантия не более одного основного участника на заявку.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Индексы не добавлены на каждый внешний ключ автоматически. Они выбраны для конкретных списков и соединений MVP; после появления реальных объемов план выполнения следует проверить через EXPLAIN ANALYZE.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Права доступа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rPr>
          <w:tblHeader w:val="true"/>
        </w:trPr>
        <w:tc>
          <w:tcPr>
            <w:tcW w:type="dxa" w:w="226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323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Разрешения</w:t>
            </w:r>
          </w:p>
        </w:tc>
        <w:tc>
          <w:tcPr>
            <w:tcW w:type="dxa" w:w="3798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Принцип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Владелец миграций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DDL в схеме trip_mgmt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Не используется приложением во время работы.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trip_app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SELECT INSERT UPDATE DELETE; доступ к sequence</w:t>
            </w:r>
          </w:p>
        </w:tc>
        <w:tc>
          <w:tcPr>
            <w:tcW w:type="dxa" w:w="379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NOLOGIN групповая роль для runtime-пользователя.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trip_auditor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SELECT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Только чтение для проверки и отчетности.</w:t>
            </w:r>
          </w:p>
        </w:tc>
      </w:tr>
      <w:tr>
        <w:tc>
          <w:tcPr>
            <w:tcW w:type="dxa" w:w="226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Пользователь приложения</w:t>
            </w:r>
          </w:p>
        </w:tc>
        <w:tc>
          <w:tcPr>
            <w:tcW w:type="dxa" w:w="323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Операции через API</w:t>
            </w:r>
          </w:p>
        </w:tc>
        <w:tc>
          <w:tcPr>
            <w:tcW w:type="dxa" w:w="3798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Бизнес-права проверяются Express по роли и принадлежности заявки.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DDL не выдает приложению права CREATE, ALTER или DROP. Секреты ролей входа создаются вне миграции. В production рекомендуется дополнить модель Row Level Security после согласования матрицы доступа и способа передачи user_id в сессию PostgreSQL.</w:t>
      </w: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SQL-скрипты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71"/>
        <w:gridCol w:w="5071"/>
      </w:tblGrid>
      <w:tr>
        <w:trPr>
          <w:tblHeader w:val="true"/>
        </w:trPr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Файл</w:t>
            </w:r>
          </w:p>
        </w:tc>
        <w:tc>
          <w:tcPr>
            <w:tcW w:type="dxa" w:w="6463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001_schema.sql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Схема trip_mgmt, 11 таблиц, ограничения, индексы, triggers и представление итогов.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002_seed.sql</w:t>
            </w:r>
          </w:p>
        </w:tc>
        <w:tc>
          <w:tcPr>
            <w:tcW w:type="dxa" w:w="646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Демонстрационные роли, пользователи, подразделения, заявка, расходы, шаги и история.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003_verification.sql</w:t>
            </w:r>
          </w:p>
        </w:tc>
        <w:tc>
          <w:tcPr>
            <w:tcW w:type="dxa" w:w="64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Три типовых выборки и четыре исполняемые проверки ограничений.</w:t>
            </w:r>
          </w:p>
        </w:tc>
      </w:tr>
      <w:tr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004_access_control.sql</w:t>
            </w:r>
          </w:p>
        </w:tc>
        <w:tc>
          <w:tcPr>
            <w:tcW w:type="dxa" w:w="6463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7"/>
              </w:rPr>
              <w:t>Групповые роли и минимальные права; запускается владельцем БД.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 w:eastAsia="Aptos"/>
          <w:b/>
          <w:color w:val="000000"/>
          <w:sz w:val="25"/>
        </w:rPr>
        <w:t>Результаты проверки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Скрипты выполнены последовательно на PostgreSQL-совместимом движке PGlite 0.5.8 с остановкой при ошибке. DDL, seed, verification и access control завершились со статусом PASS.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249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49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Ожидание</w:t>
            </w:r>
          </w:p>
        </w:tc>
        <w:tc>
          <w:tcPr>
            <w:tcW w:type="dxa" w:w="2835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Фактический результат</w:t>
            </w:r>
          </w:p>
        </w:tc>
        <w:tc>
          <w:tcPr>
            <w:tcW w:type="dxa" w:w="147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Статус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Создание схемы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Все объекты создаются без ошибки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001_schema.sql завершен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Загрузка seed</w:t>
            </w:r>
          </w:p>
        </w:tc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 заявка, 1 участник, 3 расхода, 2 шага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002_seed.sql завершен</w:t>
            </w:r>
          </w:p>
        </w:tc>
        <w:tc>
          <w:tcPr>
            <w:tcW w:type="dxa" w:w="147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Очередь руководителя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 заявка, шаг 1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Возвращена заявка в Санкт-Петербург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Итог расходов</w:t>
            </w:r>
          </w:p>
        </w:tc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18000 + 24000 + 4000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46000.00 RUB</w:t>
            </w:r>
          </w:p>
        </w:tc>
        <w:tc>
          <w:tcPr>
            <w:tcW w:type="dxa" w:w="147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История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draft -&gt; submitted -&gt; in_approval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3 события по времени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Некорректные даты</w:t>
            </w:r>
          </w:p>
        </w:tc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INSERT отклонен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CHECK violation перехвачен</w:t>
            </w:r>
          </w:p>
        </w:tc>
        <w:tc>
          <w:tcPr>
            <w:tcW w:type="dxa" w:w="147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Второй основной участник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INSERT отклонен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UNIQUE violation перехвачен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Отклонение без комментария</w:t>
            </w:r>
          </w:p>
        </w:tc>
        <w:tc>
          <w:tcPr>
            <w:tcW w:type="dxa" w:w="249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INSERT отклонен</w:t>
            </w:r>
          </w:p>
        </w:tc>
        <w:tc>
          <w:tcPr>
            <w:tcW w:type="dxa" w:w="2835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CHECK violation перехвачен</w:t>
            </w:r>
          </w:p>
        </w:tc>
        <w:tc>
          <w:tcPr>
            <w:tcW w:type="dxa" w:w="147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  <w:t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Права доступа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Роли и GRANT создаются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004_access_control.sql завершен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PASS</w:t>
            </w:r>
          </w:p>
        </w:tc>
      </w:tr>
    </w:tbl>
    <w:p>
      <w:pPr>
        <w:spacing w:after="0"/>
      </w:pP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Проверка подтверждает синтаксическую и логическую согласованность учебной схемы. Перед развертыванием на целевом сервере PostgreSQL 15 следует повторить скрипты через psql -v ON_ERROR_STOP=1, поскольку управление login-ролями и расширениями зависит от конкретной платформы.</w:t>
      </w:r>
    </w:p>
    <w:p>
      <w:r>
        <w:br w:type="page"/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Приложение А Матрица трассировки требований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rPr>
          <w:tblHeader w:val="true"/>
        </w:trPr>
        <w:tc>
          <w:tcPr>
            <w:tcW w:type="dxa" w:w="964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FR</w:t>
            </w:r>
          </w:p>
        </w:tc>
        <w:tc>
          <w:tcPr>
            <w:tcW w:type="dxa" w:w="306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Сущности</w:t>
            </w:r>
          </w:p>
        </w:tc>
        <w:tc>
          <w:tcPr>
            <w:tcW w:type="dxa" w:w="1701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3572"/>
            <w:shd w:fill="1F4E7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/>
                <w:color w:val="FFFFFF"/>
                <w:sz w:val="16"/>
              </w:rPr>
              <w:t>Доказательство проекта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FR-01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users, roles, user_roles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Вход и проверка роли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FR-02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Создание и обновление draft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FR-03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trip_participants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Участник и уникальный основной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FR-04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expense_estimates, view totals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 UC-03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Суммы и итог 46000 RUB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FR-05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trip_requests, approval_steps, history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CHECK дат и смена статуса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FR-06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approval_steps, history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UC-02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Решение руководителя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FR-07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approval_steps, history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UC-03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Финансовое решение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FR-08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UC-04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Фильтр approved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FR-09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 indexes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UC-05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Список и фильтры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FR-10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approval_steps pending index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UC-02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Очередь согласующего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FR-11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attachments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UC-01 UC-04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Метаданные и лимит 10 МБ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FR-12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trip_status_history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UC-05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Хронология переходов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FR-13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users, user_roles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Администрирование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Назначение ролей и is_active</w:t>
            </w:r>
          </w:p>
        </w:tc>
      </w:tr>
      <w:tr>
        <w:tc>
          <w:tcPr>
            <w:tcW w:type="dxa" w:w="964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FR-14</w:t>
            </w:r>
          </w:p>
        </w:tc>
        <w:tc>
          <w:tcPr>
            <w:tcW w:type="dxa" w:w="306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trip_requests, history</w:t>
            </w:r>
          </w:p>
        </w:tc>
        <w:tc>
          <w:tcPr>
            <w:tcW w:type="dxa" w:w="1701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Отмена</w:t>
            </w:r>
          </w:p>
        </w:tc>
        <w:tc>
          <w:tcPr>
            <w:tcW w:type="dxa" w:w="3572"/>
            <w:shd w:fill="F4F7FA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Статус cancelled и причина</w:t>
            </w:r>
          </w:p>
        </w:tc>
      </w:tr>
      <w:tr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FR-15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trip_requests, history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center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UC-04</w:t>
            </w:r>
          </w:p>
        </w:tc>
        <w:tc>
          <w:tcPr>
            <w:tcW w:type="dxa" w:w="3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47" w:lineRule="auto"/>
              <w:jc w:val="left"/>
            </w:pPr>
            <w:r/>
            <w:r>
              <w:rPr>
                <w:rFonts w:ascii="Aptos" w:hAnsi="Aptos" w:eastAsia="Aptos"/>
                <w:b w:val="0"/>
                <w:color w:val="1F2933"/>
                <w:sz w:val="16"/>
              </w:rPr>
              <w:t>Статус completed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Приложение Б Комплект SQL-скриптов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Исполняемые файлы находятся в каталоге output/sql. Рекомендуемый порядок: 001_schema.sql, 002_seed.sql, 003_verification.sql. Скрипт 004_access_control.sql выполняет владелец базы данных. README.md содержит команды psql и предупреждение о том, что seed предназначен только для демонстрационной базы.</w:t>
      </w:r>
    </w:p>
    <w:p>
      <w:pPr>
        <w:pStyle w:val="Heading1"/>
        <w:keepNext/>
        <w:spacing w:before="240" w:after="100"/>
      </w:pPr>
      <w:r>
        <w:rPr>
          <w:rFonts w:ascii="Aptos" w:hAnsi="Aptos" w:eastAsia="Aptos"/>
          <w:b/>
          <w:color w:val="000000"/>
          <w:sz w:val="30"/>
        </w:rPr>
        <w:t>Итог</w:t>
      </w:r>
    </w:p>
    <w:p>
      <w:pPr>
        <w:spacing w:after="100" w:line="269" w:lineRule="auto"/>
      </w:pPr>
      <w:r>
        <w:rPr>
          <w:rFonts w:ascii="Aptos" w:hAnsi="Aptos" w:eastAsia="Aptos"/>
          <w:color w:val="1F2933"/>
          <w:sz w:val="21"/>
        </w:rPr>
        <w:t>Работы 1-4 образуют непротиворечивую основу проекта. Пользователи и MVP связаны с FR и NFR; сценарии определяют ожидаемое поведение; логическая модель раскрывает связи 1:1, 1:N и N:M; физическая схема реализует эти решения в PostgreSQL и проходит набор позитивных и негативных проверок. Следующий шаг - создать репозиторий приложения, подключить миграцию и реализовать первый серверный сценарий FR-02 и FR-05.</w:t>
      </w:r>
    </w:p>
    <w:sectPr w:rsidR="00FC693F" w:rsidRPr="0006063C" w:rsidSect="00034616">
      <w:footerReference w:type="default" r:id="rId12"/>
      <w:pgSz w:w="12240" w:h="15840"/>
      <w:pgMar w:top="1020" w:right="96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6B7280"/>
        <w:sz w:val="16"/>
      </w:rPr>
      <w:t xml:space="preserve">Система оформления служебных поездок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оформления служебных поездок Практические работы 1-4</dc:title>
  <dc:subject>Проектирование требований и PostgreSQL базы данных</dc:subject>
  <dc:creator>Проектная команда</dc:creator>
  <cp:keywords>PostgreSQL, Next.js, Express, React, служебные поездки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