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3F606" w14:textId="41F7B0B4" w:rsidR="000C08F4" w:rsidRDefault="00246745">
      <w:r>
        <w:t>dofbhdsfiu ghipuha ipghiourqhe</w:t>
      </w:r>
      <w:bookmarkStart w:id="0" w:name="_GoBack"/>
      <w:bookmarkEnd w:id="0"/>
    </w:p>
    <w:sectPr w:rsidR="000C0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BE"/>
    <w:rsid w:val="000C08F4"/>
    <w:rsid w:val="00246745"/>
    <w:rsid w:val="0081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CE50"/>
  <w15:chartTrackingRefBased/>
  <w15:docId w15:val="{DDF93ED9-7183-4350-8B1E-8FA2113A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28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Pásztor Zoltán Albert</dc:creator>
  <cp:keywords/>
  <dc:description/>
  <cp:lastModifiedBy>Pásztor Zoltán Albert</cp:lastModifiedBy>
  <cp:revision>2</cp:revision>
  <dcterms:created xsi:type="dcterms:W3CDTF">2025-02-27T12:01:00Z</dcterms:created>
  <dcterms:modified xsi:type="dcterms:W3CDTF">2025-02-27T12:01:00Z</dcterms:modified>
</cp:coreProperties>
</file>